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8221" w14:textId="92b8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сәулеттік келбетін қалыптастыру және қала құрылысын жоспарлау қағидаларын бекіту туралы" Астана қаласы мәслихатының 2024 жылғы 27 тамыздағы № 212/26-VIII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2025 жылғы 14 ақпандағы № 267/34-VIII шешімі. Астана қаласының Әділет департаментінде 2025 жылғы 20 ақпанда № 1405-01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2024 жылғы 27 тамыздағы № 212/26-VIII "Астана қаласының сәулет келбетін қалыптастыру және қала құрылысын жоспарлау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1393-01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мәслихатының жоғарыда көрсетілген шешімімен бекітілген Астана қаласының сәулеттік келбетін қалыптастыру және қала құрылысын жоспарлау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 аумағындағы жаңа құрылысты, қоныстану тығыздығын есептеу үшін тұрғын үймен орташа қамтамасыз етуді бір адамға есептегенде 15 шаршы метрден кем емес қолдану.";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