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c37b" w14:textId="419c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ауылдық елді мекендерінде аса тапшы медициналық мамандықтардың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8 сәуірдегі № А-4/194 қаулысы. Ақмола облысының Әділет департаментінде 2025 жылғы 14 сәуірде № 8909-03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14-9)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ауылдық елді мекендерінде аса тапшы медициналық мамандықтар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жалықының бір жүз еселенген мөлшерінде біржолғы ақшалай төлем төлеуді камтамасыз 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денсаулық сақтау басқармасы" мемлекеттік мекемесі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Ақмола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ауылдық елді мекендерінде аса тапшы медициналық мамандықтар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Акушерия және гинекология (ересектер, балалар).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Кардиология (ересектер, балалар).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Офтальмология (ересектер, балалар).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Педиатрия.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