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afc71" w14:textId="bdafc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2023 жылғы 20 желтоқсандағы № 10/3 "Аршалы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және толықтырулар енгізу туралы</w:t>
      </w:r>
    </w:p>
    <w:p>
      <w:pPr>
        <w:spacing w:after="0"/>
        <w:ind w:left="0"/>
        <w:jc w:val="both"/>
      </w:pPr>
      <w:r>
        <w:rPr>
          <w:rFonts w:ascii="Times New Roman"/>
          <w:b w:val="false"/>
          <w:i w:val="false"/>
          <w:color w:val="000000"/>
          <w:sz w:val="28"/>
        </w:rPr>
        <w:t>Ақмола облысы Аршалы аудандық мәслихатының 2025 жылғы 28 ақпандағы № 32/2 шешімі. Ақмола облысының Әділет департаментінде 2025 жылғы 5 ақпанда № 8895-03 болып тіркелді</w:t>
      </w:r>
    </w:p>
    <w:p>
      <w:pPr>
        <w:spacing w:after="0"/>
        <w:ind w:left="0"/>
        <w:jc w:val="both"/>
      </w:pPr>
      <w:bookmarkStart w:name="z1" w:id="0"/>
      <w:r>
        <w:rPr>
          <w:rFonts w:ascii="Times New Roman"/>
          <w:b w:val="false"/>
          <w:i w:val="false"/>
          <w:color w:val="000000"/>
          <w:sz w:val="28"/>
        </w:rPr>
        <w:t>
      Аршалы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Аршалы аудандық мәслихатының "Аршалы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20 желтоқсандағы № 10/3 (Нормативтік құқықтық актілерді мемлекеттік тіркеу тізілімінде № 8675-03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және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екі жылда 1 рет)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келесі мазмұндағы 9) тармақшамен толықтырылсын:</w:t>
      </w:r>
    </w:p>
    <w:p>
      <w:pPr>
        <w:spacing w:after="0"/>
        <w:ind w:left="0"/>
        <w:jc w:val="both"/>
      </w:pPr>
      <w:r>
        <w:rPr>
          <w:rFonts w:ascii="Times New Roman"/>
          <w:b w:val="false"/>
          <w:i w:val="false"/>
          <w:color w:val="000000"/>
          <w:sz w:val="28"/>
        </w:rPr>
        <w:t>
      "9) 8 наурыз – Халықаралық әйелдер күні.";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3) тармақшасы жаңа редакцияда жазылсын:</w:t>
      </w:r>
    </w:p>
    <w:p>
      <w:pPr>
        <w:spacing w:after="0"/>
        <w:ind w:left="0"/>
        <w:jc w:val="both"/>
      </w:pPr>
      <w:r>
        <w:rPr>
          <w:rFonts w:ascii="Times New Roman"/>
          <w:b w:val="false"/>
          <w:i w:val="false"/>
          <w:color w:val="000000"/>
          <w:sz w:val="28"/>
        </w:rPr>
        <w:t>
      "3) 9 мамыр – Жеңіс күніне:</w:t>
      </w:r>
    </w:p>
    <w:p>
      <w:pPr>
        <w:spacing w:after="0"/>
        <w:ind w:left="0"/>
        <w:jc w:val="both"/>
      </w:pPr>
      <w:r>
        <w:rPr>
          <w:rFonts w:ascii="Times New Roman"/>
          <w:b w:val="false"/>
          <w:i w:val="false"/>
          <w:color w:val="000000"/>
          <w:sz w:val="28"/>
        </w:rPr>
        <w:t>
      Ұлы Отан соғысының ардагерлеріне жылына 1 рет – 1 500 000 (бір миллион бес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жылына 1 рет 30 (отыз) айлық есептік көрсеткіш мөлшерінде;</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жылына 1 рет 25 (жиырма бес)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жылына 1 рет 15 (он бес)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жылына 1 рет 15 (он бес) айлық есептік көрсеткіш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жылына 1 рет 15 (он бес)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мүгедектегі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теңестiрiлген қайтыс болған адамның екiншi рет некеге тұрмаған зайыбына (жұбайына), сондай-ақ жалпы ауруға шалдығуы, жұмыста мертігуі және басқа да себептер (құқыққа қарсы келетiндердi қоспағанда) салдарынан болған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 жылына 1 рет 15 (он бес)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6) тармақшасы жаңа редакцияда жазылсын:</w:t>
      </w:r>
    </w:p>
    <w:p>
      <w:pPr>
        <w:spacing w:after="0"/>
        <w:ind w:left="0"/>
        <w:jc w:val="both"/>
      </w:pPr>
      <w:r>
        <w:rPr>
          <w:rFonts w:ascii="Times New Roman"/>
          <w:b w:val="false"/>
          <w:i w:val="false"/>
          <w:color w:val="000000"/>
          <w:sz w:val="28"/>
        </w:rPr>
        <w:t>
      "6) 1 қазан – Қарттар күніне:</w:t>
      </w:r>
    </w:p>
    <w:p>
      <w:pPr>
        <w:spacing w:after="0"/>
        <w:ind w:left="0"/>
        <w:jc w:val="both"/>
      </w:pPr>
      <w:r>
        <w:rPr>
          <w:rFonts w:ascii="Times New Roman"/>
          <w:b w:val="false"/>
          <w:i w:val="false"/>
          <w:color w:val="000000"/>
          <w:sz w:val="28"/>
        </w:rPr>
        <w:t>
      ең төменгі және ең төменгі зейнетақы мөлшерінен төмен зейнеткерлерге жылына 1 рет 3 (үш)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7) тармақшасы жаңа редакцияда жазылсын:</w:t>
      </w:r>
    </w:p>
    <w:p>
      <w:pPr>
        <w:spacing w:after="0"/>
        <w:ind w:left="0"/>
        <w:jc w:val="both"/>
      </w:pPr>
      <w:r>
        <w:rPr>
          <w:rFonts w:ascii="Times New Roman"/>
          <w:b w:val="false"/>
          <w:i w:val="false"/>
          <w:color w:val="000000"/>
          <w:sz w:val="28"/>
        </w:rPr>
        <w:t>
      "7) қазан айының екінші жексенбісі – Қазақстан Республикасының Мүгедектігі бар адамдар күніне:</w:t>
      </w:r>
    </w:p>
    <w:p>
      <w:pPr>
        <w:spacing w:after="0"/>
        <w:ind w:left="0"/>
        <w:jc w:val="both"/>
      </w:pPr>
      <w:r>
        <w:rPr>
          <w:rFonts w:ascii="Times New Roman"/>
          <w:b w:val="false"/>
          <w:i w:val="false"/>
          <w:color w:val="000000"/>
          <w:sz w:val="28"/>
        </w:rPr>
        <w:t>
      барлық топтағы мүгедектігі бар адамдарға және мүгедектігі бар балаларға жылына 1 рет 3 (үш)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8) тармақшасы жаңа редакцияда жазылсын:</w:t>
      </w:r>
    </w:p>
    <w:p>
      <w:pPr>
        <w:spacing w:after="0"/>
        <w:ind w:left="0"/>
        <w:jc w:val="both"/>
      </w:pPr>
      <w:r>
        <w:rPr>
          <w:rFonts w:ascii="Times New Roman"/>
          <w:b w:val="false"/>
          <w:i w:val="false"/>
          <w:color w:val="000000"/>
          <w:sz w:val="28"/>
        </w:rPr>
        <w:t>
      "8) 16 желтоқсан – Тәуелсіздік күніне:</w:t>
      </w:r>
    </w:p>
    <w:p>
      <w:pPr>
        <w:spacing w:after="0"/>
        <w:ind w:left="0"/>
        <w:jc w:val="both"/>
      </w:pPr>
      <w:r>
        <w:rPr>
          <w:rFonts w:ascii="Times New Roman"/>
          <w:b w:val="false"/>
          <w:i w:val="false"/>
          <w:color w:val="000000"/>
          <w:sz w:val="28"/>
        </w:rPr>
        <w:t>
      "Жаппай саяси қуғын-сүргіндер құрбандарын ақтау туралы" Қазақстан Республикасының Заңымен белгіленген тәртіпте ақталған, Қазақстандағы 1986 жылғы 17-18 желтоқсан оқиғаларына қатысқан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жылына 1 рет 60 (алпыс)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келесі мазмұндағы 9) тармақшамен толықтырылсын:</w:t>
      </w:r>
    </w:p>
    <w:p>
      <w:pPr>
        <w:spacing w:after="0"/>
        <w:ind w:left="0"/>
        <w:jc w:val="both"/>
      </w:pPr>
      <w:r>
        <w:rPr>
          <w:rFonts w:ascii="Times New Roman"/>
          <w:b w:val="false"/>
          <w:i w:val="false"/>
          <w:color w:val="000000"/>
          <w:sz w:val="28"/>
        </w:rPr>
        <w:t>
      "9) 8 наурыз – Халықаралық әйелдер күніне:</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I және II дәрежелі "Ана даңқы" ордендерімен наградталған көпбалалы аналарға, құрамында бірге тұратын төрт және одан көп кәмелетке толмаған балалары бар көпбалалы отбасыларға жылына 1 рет 3 (үш)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1) тармақшасы жаңа редакцияда жазылсын:</w:t>
      </w:r>
    </w:p>
    <w:p>
      <w:pPr>
        <w:spacing w:after="0"/>
        <w:ind w:left="0"/>
        <w:jc w:val="both"/>
      </w:pPr>
      <w:r>
        <w:rPr>
          <w:rFonts w:ascii="Times New Roman"/>
          <w:b w:val="false"/>
          <w:i w:val="false"/>
          <w:color w:val="000000"/>
          <w:sz w:val="28"/>
        </w:rPr>
        <w:t>
      "1) кірістерді есепке алмағанда:</w:t>
      </w:r>
    </w:p>
    <w:p>
      <w:pPr>
        <w:spacing w:after="0"/>
        <w:ind w:left="0"/>
        <w:jc w:val="both"/>
      </w:pPr>
      <w:r>
        <w:rPr>
          <w:rFonts w:ascii="Times New Roman"/>
          <w:b w:val="false"/>
          <w:i w:val="false"/>
          <w:color w:val="000000"/>
          <w:sz w:val="28"/>
        </w:rPr>
        <w:t>
      дүлей апаттың немесе өрттің салдарынан зардап шеккен азаматтарға (отбасыларға) үш айдан кешіктірмей бір рет 100 (жүз) айлық есептік көрсеткіш мөлшерінде;</w:t>
      </w:r>
    </w:p>
    <w:p>
      <w:pPr>
        <w:spacing w:after="0"/>
        <w:ind w:left="0"/>
        <w:jc w:val="both"/>
      </w:pPr>
      <w:r>
        <w:rPr>
          <w:rFonts w:ascii="Times New Roman"/>
          <w:b w:val="false"/>
          <w:i w:val="false"/>
          <w:color w:val="000000"/>
          <w:sz w:val="28"/>
        </w:rPr>
        <w:t>
      амбулаториялық емдеудегі белсенді нысандағы туберкулез ауруы бар адамдарға ай сайын 6 айдан артық емес 15 (он бес) айлық есептік көрсеткіш мөлшерінде;</w:t>
      </w:r>
    </w:p>
    <w:p>
      <w:pPr>
        <w:spacing w:after="0"/>
        <w:ind w:left="0"/>
        <w:jc w:val="both"/>
      </w:pPr>
      <w:r>
        <w:rPr>
          <w:rFonts w:ascii="Times New Roman"/>
          <w:b w:val="false"/>
          <w:i w:val="false"/>
          <w:color w:val="000000"/>
          <w:sz w:val="28"/>
        </w:rPr>
        <w:t>
      әлеуметтік маңызы бар аурулары (қатерлі ісіктер, бірінші типті қант диабеті, адамның иммунитет тапшылығы вирусы (АИВ) тудыратын ауру) бар адамдарға, жылына 1 рет 15 (он бес) айлық есептік көрсеткіш мөлшерінде;</w:t>
      </w:r>
    </w:p>
    <w:p>
      <w:pPr>
        <w:spacing w:after="0"/>
        <w:ind w:left="0"/>
        <w:jc w:val="both"/>
      </w:pPr>
      <w:r>
        <w:rPr>
          <w:rFonts w:ascii="Times New Roman"/>
          <w:b w:val="false"/>
          <w:i w:val="false"/>
          <w:color w:val="000000"/>
          <w:sz w:val="28"/>
        </w:rPr>
        <w:t>
      диспансерлік есепте тұрған адамның иммунитет тапшылығы вирусы тудыратын ауруды жұқтырған балалардың ата-аналарына немесе өзге де заңды өкілдеріне ай сайын 2 (екі) ең төменгі күнкөріс деңгейі мөлшерінде;</w:t>
      </w:r>
    </w:p>
    <w:p>
      <w:pPr>
        <w:spacing w:after="0"/>
        <w:ind w:left="0"/>
        <w:jc w:val="both"/>
      </w:pPr>
      <w:r>
        <w:rPr>
          <w:rFonts w:ascii="Times New Roman"/>
          <w:b w:val="false"/>
          <w:i w:val="false"/>
          <w:color w:val="000000"/>
          <w:sz w:val="28"/>
        </w:rPr>
        <w:t>
      көп балалы отбасылардан шыққан адамдар, жетім балалар және ата-анасының қамқорлығынсыз қалған балалар қатарынан Қазақстан Республикасының колледждерінде күндізгі нысанда ақылы негізде оқитын, жиырма үш жасқа дейінгі студенттерге білім беру ұйымымен нотариалды куәландырылған шарттың көшірмесі, оқу орнынан анықтама негізінде жылына 1 рет оқу құнының 100 (жүз) пайызы мөлшерінде;</w:t>
      </w:r>
    </w:p>
    <w:p>
      <w:pPr>
        <w:spacing w:after="0"/>
        <w:ind w:left="0"/>
        <w:jc w:val="both"/>
      </w:pPr>
      <w:r>
        <w:rPr>
          <w:rFonts w:ascii="Times New Roman"/>
          <w:b w:val="false"/>
          <w:i w:val="false"/>
          <w:color w:val="000000"/>
          <w:sz w:val="28"/>
        </w:rPr>
        <w:t>
      көп балалы отбасылардан шыққан адамдар, жетім балалар және ата-анасының қамқорлығынсыз қалған балалар қатарынан Қазақстан Республикасының жоғары медициналық оқу орындарында күндізгі нысанда ақылы негізде оқитын студенттерге білім беру ұйымымен нотариалды куәландырылған шарттың көшірмесі, аудан әкімі, студент және жұмыс берушінің арасында жасалған нотариалды куәландырылған шарттың көшірмесі, оқу орнынан анықтама негізінде жылына 1 рет оқу құнының 100 (жүз) пайызы мөлшерінде;</w:t>
      </w:r>
    </w:p>
    <w:p>
      <w:pPr>
        <w:spacing w:after="0"/>
        <w:ind w:left="0"/>
        <w:jc w:val="both"/>
      </w:pPr>
      <w:r>
        <w:rPr>
          <w:rFonts w:ascii="Times New Roman"/>
          <w:b w:val="false"/>
          <w:i w:val="false"/>
          <w:color w:val="000000"/>
          <w:sz w:val="28"/>
        </w:rPr>
        <w:t>
      Ұлы Отан соғысының ардагерлеріне өтініш беруші ұсынған түбіртектердің көшірмелеріне сәйкес, алушылардың дербес шоттарына аудару жолымен коммуналдық қызметтерді және телефон байланысы қызметтері үшін абоненттік төлемді төлеу шығындарына ай сайын 100 (жүз) пайыз мөлшерінде;</w:t>
      </w:r>
    </w:p>
    <w:p>
      <w:pPr>
        <w:spacing w:after="0"/>
        <w:ind w:left="0"/>
        <w:jc w:val="both"/>
      </w:pPr>
      <w:r>
        <w:rPr>
          <w:rFonts w:ascii="Times New Roman"/>
          <w:b w:val="false"/>
          <w:i w:val="false"/>
          <w:color w:val="000000"/>
          <w:sz w:val="28"/>
        </w:rPr>
        <w:t>
      басқа мемлекеттердің аумағындағы ұрыс қимылдарының ардагерлеріне коммуналдық қызметтер үшін шығыстарына ай сайын 2 (екі) айлық есептік көрсеткіш мөлшерінде;</w:t>
      </w:r>
    </w:p>
    <w:p>
      <w:pPr>
        <w:spacing w:after="0"/>
        <w:ind w:left="0"/>
        <w:jc w:val="both"/>
      </w:pPr>
      <w:r>
        <w:rPr>
          <w:rFonts w:ascii="Times New Roman"/>
          <w:b w:val="false"/>
          <w:i w:val="false"/>
          <w:color w:val="000000"/>
          <w:sz w:val="28"/>
        </w:rPr>
        <w:t>
      басқа мемлекеттердің аумағындағы ұрыс қимылдарының ардагерлеріне Қазақстан Республикасының шегінде жылына 1 рет төлем туралы құжаттар негізінде тіс протездеу құнын өтеуге 30 (отыз) айлық есептік көрсеткіштен аспайтын мөлшерінде;</w:t>
      </w:r>
    </w:p>
    <w:p>
      <w:pPr>
        <w:spacing w:after="0"/>
        <w:ind w:left="0"/>
        <w:jc w:val="both"/>
      </w:pPr>
      <w:r>
        <w:rPr>
          <w:rFonts w:ascii="Times New Roman"/>
          <w:b w:val="false"/>
          <w:i w:val="false"/>
          <w:color w:val="000000"/>
          <w:sz w:val="28"/>
        </w:rPr>
        <w:t>
      босатылған күнінен бастап үш айдан кешіктірмей бас бостандығынан айыру орындарынан босатылған адамдарға бір рет 15 (он бес) айлық есептік көрсеткіш мөлшерінде;</w:t>
      </w:r>
    </w:p>
    <w:p>
      <w:pPr>
        <w:spacing w:after="0"/>
        <w:ind w:left="0"/>
        <w:jc w:val="both"/>
      </w:pPr>
      <w:r>
        <w:rPr>
          <w:rFonts w:ascii="Times New Roman"/>
          <w:b w:val="false"/>
          <w:i w:val="false"/>
          <w:color w:val="000000"/>
          <w:sz w:val="28"/>
        </w:rPr>
        <w:t>
      пробация қызметіне тіркелген күнінен бастап үш айдан кешіктірмей пробация қызметінің есебінде тұрған адамдарға бір рет 15 (он бес) айлық есептік көрсеткіш мөлшерінде;</w:t>
      </w:r>
    </w:p>
    <w:p>
      <w:pPr>
        <w:spacing w:after="0"/>
        <w:ind w:left="0"/>
        <w:jc w:val="both"/>
      </w:pPr>
      <w:r>
        <w:rPr>
          <w:rFonts w:ascii="Times New Roman"/>
          <w:b w:val="false"/>
          <w:i w:val="false"/>
          <w:color w:val="000000"/>
          <w:sz w:val="28"/>
        </w:rPr>
        <w:t>
      "Ардагерлер туралы" Қазақстан Республикасы Заңының 4, 5, 6 баптарында көрсетілген адамдарға, Қазақстан Республикасы шегінде санаторийлік-курорттық емделуге жолдама құнын өтеуге төлем туралы құжаттар негізінде жылына 1 рет 60 (алпыс) айлық есептік көрсеткіш мөлшерінде;</w:t>
      </w:r>
    </w:p>
    <w:p>
      <w:pPr>
        <w:spacing w:after="0"/>
        <w:ind w:left="0"/>
        <w:jc w:val="both"/>
      </w:pPr>
      <w:r>
        <w:rPr>
          <w:rFonts w:ascii="Times New Roman"/>
          <w:b w:val="false"/>
          <w:i w:val="false"/>
          <w:color w:val="000000"/>
          <w:sz w:val="28"/>
        </w:rPr>
        <w:t>
      "Ардагерлер туралы" Қазақстан Республикасы Заңының 4, 5, 6 баптарында көрсетілген адамдарға Қазақстан Республикасының аумағы бойынша темір жол немесе автомобиль жолаушылар көлігімен санаторийге немесе госпитальға емделуге екі жаққа жол жүру құнын өтеуге жөнелту станциясынан және емдеуге жатқызу орнына дейін және кері қайтуға растайтын құжаттарды ұсынған кезде жылына 1 рет 20 (жиырма) айлық есептік көрсеткіштен аспайтын мөлшерінде;</w:t>
      </w:r>
    </w:p>
    <w:p>
      <w:pPr>
        <w:spacing w:after="0"/>
        <w:ind w:left="0"/>
        <w:jc w:val="both"/>
      </w:pPr>
      <w:r>
        <w:rPr>
          <w:rFonts w:ascii="Times New Roman"/>
          <w:b w:val="false"/>
          <w:i w:val="false"/>
          <w:color w:val="000000"/>
          <w:sz w:val="28"/>
        </w:rPr>
        <w:t>
      бірінші топтағы мүгедектігі бар адамдарға гемодиализ алу кезеңінде жол жүруге ай сайын 15 (он бес) айлық есептік көрсеткіш мөлшерінде;</w:t>
      </w:r>
    </w:p>
    <w:p>
      <w:pPr>
        <w:spacing w:after="0"/>
        <w:ind w:left="0"/>
        <w:jc w:val="both"/>
      </w:pPr>
      <w:r>
        <w:rPr>
          <w:rFonts w:ascii="Times New Roman"/>
          <w:b w:val="false"/>
          <w:i w:val="false"/>
          <w:color w:val="000000"/>
          <w:sz w:val="28"/>
        </w:rPr>
        <w:t>
      абилитациялаудың және оңалтудың жеке бағдарламасына сәйкес санаторийлік-курорттық емдеу қызметтері әзірленген мүгедектігі бар адамдарды қоспағанда, жасына байланысты зейнеткерлерге Қазақстан Республикасы шегінде санаторийлік-курорттық емделуге жолдаманың құнын өтеуге төлем туралы құжаттар негізінде екі жылда 1 рет 30 (отыз) айлық есептік көрсеткіш мөлшерінде.".</w:t>
      </w:r>
    </w:p>
    <w:bookmarkStart w:name="z12"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А.Балташев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