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77e3" w14:textId="e117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2024 жылғы 24 шілдедегі № 255 "Мұғалжар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Ақтөбе облысы Мұғалжар аудандық мәслихатының 2025 жылғы 21 мамырдағы № 382 шешімі. Ақтөбе облысының Әділет департаментінде 2025 жылғы 22 мамырда № 8722-04 болып тіркелді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2024 жылғы 24 шілдедегі № 255 "Мұғалжар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(Ақтөбе облысының Әділет департаментінде 2024 жылғы 30 шілдеде № 8613-04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Мұғалжар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жылдың 1 мамырынан бастап туындаған құқықтық қатынастарға қолданады.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21 мамырдағы № 382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24 шілдедегі № 255 шешіміне </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8" w:id="4"/>
    <w:p>
      <w:pPr>
        <w:spacing w:after="0"/>
        <w:ind w:left="0"/>
        <w:jc w:val="left"/>
      </w:pPr>
      <w:r>
        <w:rPr>
          <w:rFonts w:ascii="Times New Roman"/>
          <w:b/>
          <w:i w:val="false"/>
          <w:color w:val="000000"/>
        </w:rPr>
        <w:t xml:space="preserve"> 1 тарау. Жалпы ережелер</w:t>
      </w:r>
    </w:p>
    <w:bookmarkEnd w:id="4"/>
    <w:bookmarkStart w:name="z9" w:id="5"/>
    <w:p>
      <w:pPr>
        <w:spacing w:after="0"/>
        <w:ind w:left="0"/>
        <w:jc w:val="both"/>
      </w:pPr>
      <w:r>
        <w:rPr>
          <w:rFonts w:ascii="Times New Roman"/>
          <w:b w:val="false"/>
          <w:i w:val="false"/>
          <w:color w:val="000000"/>
          <w:sz w:val="28"/>
        </w:rPr>
        <w:t xml:space="preserve">
      1. Осы 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Ақтөбе облысы, Мұғалжар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мемлекеттік орган) - әлеуметтік көмек көрсетуді жүзеге асыратын, "Мұғалжар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қала және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7"/>
    <w:p>
      <w:pPr>
        <w:spacing w:after="0"/>
        <w:ind w:left="0"/>
        <w:jc w:val="both"/>
      </w:pPr>
      <w:r>
        <w:rPr>
          <w:rFonts w:ascii="Times New Roman"/>
          <w:b w:val="false"/>
          <w:i w:val="false"/>
          <w:color w:val="000000"/>
          <w:sz w:val="28"/>
        </w:rPr>
        <w:t>
      3. Осы Қағидалардың 7 тармағының соңғы абзацында көрсетілген жағдайларды қоспағанда, осы Қағидалар Мұғалжар ауданында тұрақты тіркелген және тұратын адамдарға қолданылады.</w:t>
      </w:r>
    </w:p>
    <w:bookmarkEnd w:id="7"/>
    <w:bookmarkStart w:name="z12" w:id="8"/>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3" w:id="9"/>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9"/>
    <w:bookmarkStart w:name="z14" w:id="10"/>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0"/>
    <w:bookmarkStart w:name="z15" w:id="11"/>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1"/>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осы Қағидалардың 6-тармағының 1) тармақшасының 6 абзацында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2"/>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2"/>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3"/>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3"/>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14"/>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4"/>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4) осы Қағидалардың 7 тармағының 5), 6), 7) тармақшаларында көрсетілген мұқтаж азаматтардың жекелеген санаттарына әлеуметтік көмек - 30 (отыз) АЕК мөлшерінде көрсетіледі.</w:t>
      </w:r>
    </w:p>
    <w:bookmarkStart w:name="z19" w:id="15"/>
    <w:p>
      <w:pPr>
        <w:spacing w:after="0"/>
        <w:ind w:left="0"/>
        <w:jc w:val="both"/>
      </w:pPr>
      <w:r>
        <w:rPr>
          <w:rFonts w:ascii="Times New Roman"/>
          <w:b w:val="false"/>
          <w:i w:val="false"/>
          <w:color w:val="000000"/>
          <w:sz w:val="28"/>
        </w:rPr>
        <w:t xml:space="preserve">
      10. Әлеуметтік көмек көрсету үшін отбасының орташа табысы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кірісін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32609 болып тіркелген) сәйкес есептеледі.</w:t>
      </w:r>
    </w:p>
    <w:bookmarkEnd w:id="15"/>
    <w:p>
      <w:pPr>
        <w:spacing w:after="0"/>
        <w:ind w:left="0"/>
        <w:jc w:val="both"/>
      </w:pPr>
      <w:r>
        <w:rPr>
          <w:rFonts w:ascii="Times New Roman"/>
          <w:b w:val="false"/>
          <w:i w:val="false"/>
          <w:color w:val="000000"/>
          <w:sz w:val="28"/>
        </w:rPr>
        <w:t xml:space="preserve">
      Отбасының құрамы Мемлекеттік атаулы әлеуметтік көмек алуға үміткер адамның (отбасының) жиынтық кірісін есептеу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Отбасының жан басына шаққандағы орташа кірісін есептеу кезеңіндегі (өткен тоқсан) отбасының жиынтық кірісі көрсетілген кезеңдегі айлардың санына (үш ай) және отбасы мүшелерінің санына бөлу жолымен есептеледі.</w:t>
      </w:r>
    </w:p>
    <w:bookmarkStart w:name="z20" w:id="16"/>
    <w:p>
      <w:pPr>
        <w:spacing w:after="0"/>
        <w:ind w:left="0"/>
        <w:jc w:val="both"/>
      </w:pPr>
      <w:r>
        <w:rPr>
          <w:rFonts w:ascii="Times New Roman"/>
          <w:b w:val="false"/>
          <w:i w:val="false"/>
          <w:color w:val="000000"/>
          <w:sz w:val="28"/>
        </w:rPr>
        <w:t>
      11.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6"/>
    <w:bookmarkStart w:name="z21" w:id="17"/>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7"/>
    <w:bookmarkStart w:name="z22"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3" w:id="19"/>
    <w:p>
      <w:pPr>
        <w:spacing w:after="0"/>
        <w:ind w:left="0"/>
        <w:jc w:val="both"/>
      </w:pPr>
      <w:r>
        <w:rPr>
          <w:rFonts w:ascii="Times New Roman"/>
          <w:b w:val="false"/>
          <w:i w:val="false"/>
          <w:color w:val="000000"/>
          <w:sz w:val="28"/>
        </w:rPr>
        <w:t>
      13. Мереке күндері мен атаулы күндерге орай әлеуметтік көмек алушылардың өтініштері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4" w:id="20"/>
    <w:p>
      <w:pPr>
        <w:spacing w:after="0"/>
        <w:ind w:left="0"/>
        <w:jc w:val="both"/>
      </w:pPr>
      <w:r>
        <w:rPr>
          <w:rFonts w:ascii="Times New Roman"/>
          <w:b w:val="false"/>
          <w:i w:val="false"/>
          <w:color w:val="000000"/>
          <w:sz w:val="28"/>
        </w:rPr>
        <w:t xml:space="preserve">
      14. Осы Қағидалардың 7 – тармағында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0"/>
    <w:bookmarkStart w:name="z25" w:id="21"/>
    <w:p>
      <w:pPr>
        <w:spacing w:after="0"/>
        <w:ind w:left="0"/>
        <w:jc w:val="both"/>
      </w:pPr>
      <w:r>
        <w:rPr>
          <w:rFonts w:ascii="Times New Roman"/>
          <w:b w:val="false"/>
          <w:i w:val="false"/>
          <w:color w:val="000000"/>
          <w:sz w:val="28"/>
        </w:rPr>
        <w:t xml:space="preserve">
      15.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1"/>
    <w:bookmarkStart w:name="z26" w:id="22"/>
    <w:p>
      <w:pPr>
        <w:spacing w:after="0"/>
        <w:ind w:left="0"/>
        <w:jc w:val="both"/>
      </w:pPr>
      <w:r>
        <w:rPr>
          <w:rFonts w:ascii="Times New Roman"/>
          <w:b w:val="false"/>
          <w:i w:val="false"/>
          <w:color w:val="000000"/>
          <w:sz w:val="28"/>
        </w:rPr>
        <w:t>
      16. Әлеуметтік көмек көрсетуге жұмсалатын шығыстарды қаржыландыру Шалқар ауданының бюджетінде көзделген ағымдағы қаржы жылына арналған қаражат шегінде жүзеге асырылады.</w:t>
      </w:r>
    </w:p>
    <w:bookmarkEnd w:id="22"/>
    <w:bookmarkStart w:name="z27" w:id="23"/>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3"/>
    <w:bookmarkStart w:name="z28" w:id="24"/>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