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e983" w14:textId="c0ae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Ұлытау облысы Сәтбаев қалалық мәслихатының 2025 жылғы 18 сәуірдегі № 193 шешімі. Ұлытау облысының Әділет департаментінде 2025 жылғы 21 сәуірде № 188-20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сертификаттарының алушылар санаттарының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Сәтбаев қалалық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18</w:t>
            </w:r>
            <w:r>
              <w:br/>
            </w:r>
            <w:r>
              <w:rPr>
                <w:rFonts w:ascii="Times New Roman"/>
                <w:b w:val="false"/>
                <w:i w:val="false"/>
                <w:color w:val="000000"/>
                <w:sz w:val="20"/>
              </w:rPr>
              <w:t>сәуірдегі</w:t>
            </w:r>
            <w:r>
              <w:br/>
            </w:r>
            <w:r>
              <w:rPr>
                <w:rFonts w:ascii="Times New Roman"/>
                <w:b w:val="false"/>
                <w:i w:val="false"/>
                <w:color w:val="000000"/>
                <w:sz w:val="20"/>
              </w:rPr>
              <w:t>№ 193</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Тұрғын үй сертификаттарының мөлшері</w:t>
      </w:r>
    </w:p>
    <w:bookmarkEnd w:id="5"/>
    <w:bookmarkStart w:name="z12" w:id="6"/>
    <w:p>
      <w:pPr>
        <w:spacing w:after="0"/>
        <w:ind w:left="0"/>
        <w:jc w:val="both"/>
      </w:pPr>
      <w:r>
        <w:rPr>
          <w:rFonts w:ascii="Times New Roman"/>
          <w:b w:val="false"/>
          <w:i w:val="false"/>
          <w:color w:val="000000"/>
          <w:sz w:val="28"/>
        </w:rPr>
        <w:t>
      1. Қарыз сомасынан 10 %, алайда әлеуметтік көмек түрі ретінде 1 500 000 (бір миллион бес жүз мың) теңгеден артық емес.</w:t>
      </w:r>
    </w:p>
    <w:bookmarkEnd w:id="6"/>
    <w:bookmarkStart w:name="z13" w:id="7"/>
    <w:p>
      <w:pPr>
        <w:spacing w:after="0"/>
        <w:ind w:left="0"/>
        <w:jc w:val="both"/>
      </w:pPr>
      <w:r>
        <w:rPr>
          <w:rFonts w:ascii="Times New Roman"/>
          <w:b w:val="false"/>
          <w:i w:val="false"/>
          <w:color w:val="000000"/>
          <w:sz w:val="28"/>
        </w:rPr>
        <w:t>
      2. Қарыз сомасынан 10 %, алайда әлеуметтік қолдау түрі ретінде 1 500 000 (бір миллион бес жүз мың) теңгеден артық емес.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18</w:t>
            </w:r>
            <w:r>
              <w:br/>
            </w:r>
            <w:r>
              <w:rPr>
                <w:rFonts w:ascii="Times New Roman"/>
                <w:b w:val="false"/>
                <w:i w:val="false"/>
                <w:color w:val="000000"/>
                <w:sz w:val="20"/>
              </w:rPr>
              <w:t>сәуірдегі</w:t>
            </w:r>
            <w:r>
              <w:br/>
            </w:r>
            <w:r>
              <w:rPr>
                <w:rFonts w:ascii="Times New Roman"/>
                <w:b w:val="false"/>
                <w:i w:val="false"/>
                <w:color w:val="000000"/>
                <w:sz w:val="20"/>
              </w:rPr>
              <w:t>№ 193</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Тұрғын үй сертификаттарының алушылар санаттарының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статистикалық байқауларды талдау негізінде, сондай-ақ Қазақстан Республикасы Еңбек және халықты әлеуметтік қорғау министрінің 2023 жылғы 20 мамырдағы №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32546 болып тіркелген) сәйкес құрылатын еңбек ресурстарының болжамы есепке алумен, денсаулық сақтау, білім беру, мәдениет, спорт саласындағы және өзге де салаларындағы бюджеттiк ұйымдарының қажетті мамандары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18</w:t>
            </w:r>
            <w:r>
              <w:br/>
            </w:r>
            <w:r>
              <w:rPr>
                <w:rFonts w:ascii="Times New Roman"/>
                <w:b w:val="false"/>
                <w:i w:val="false"/>
                <w:color w:val="000000"/>
                <w:sz w:val="20"/>
              </w:rPr>
              <w:t>сәуірдегі</w:t>
            </w:r>
            <w:r>
              <w:br/>
            </w:r>
            <w:r>
              <w:rPr>
                <w:rFonts w:ascii="Times New Roman"/>
                <w:b w:val="false"/>
                <w:i w:val="false"/>
                <w:color w:val="000000"/>
                <w:sz w:val="20"/>
              </w:rPr>
              <w:t>№ 193</w:t>
            </w:r>
            <w:r>
              <w:br/>
            </w:r>
            <w:r>
              <w:rPr>
                <w:rFonts w:ascii="Times New Roman"/>
                <w:b w:val="false"/>
                <w:i w:val="false"/>
                <w:color w:val="000000"/>
                <w:sz w:val="20"/>
              </w:rPr>
              <w:t>шешіміне 3-қосымша</w:t>
            </w:r>
          </w:p>
        </w:tc>
      </w:tr>
    </w:tbl>
    <w:bookmarkStart w:name="z17" w:id="9"/>
    <w:p>
      <w:pPr>
        <w:spacing w:after="0"/>
        <w:ind w:left="0"/>
        <w:jc w:val="left"/>
      </w:pPr>
      <w:r>
        <w:rPr>
          <w:rFonts w:ascii="Times New Roman"/>
          <w:b/>
          <w:i w:val="false"/>
          <w:color w:val="000000"/>
        </w:rPr>
        <w:t xml:space="preserve"> Сәтбаев қалалық мәслихатының кейбір күші жойылған шешімдерінің тізбесі</w:t>
      </w:r>
    </w:p>
    <w:bookmarkEnd w:id="9"/>
    <w:bookmarkStart w:name="z18" w:id="10"/>
    <w:p>
      <w:pPr>
        <w:spacing w:after="0"/>
        <w:ind w:left="0"/>
        <w:jc w:val="both"/>
      </w:pPr>
      <w:r>
        <w:rPr>
          <w:rFonts w:ascii="Times New Roman"/>
          <w:b w:val="false"/>
          <w:i w:val="false"/>
          <w:color w:val="000000"/>
          <w:sz w:val="28"/>
        </w:rPr>
        <w:t xml:space="preserve">
      1. Сәтбаев қалалық мәслихатының "Тұрғын үй сертификаттарының мөлшерін және алушылар санатының тізбесін айқындау туралы" 2021 жылғы 21 қазандағы № 118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25018 болып тіркелген).</w:t>
      </w:r>
    </w:p>
    <w:bookmarkEnd w:id="10"/>
    <w:bookmarkStart w:name="z19" w:id="11"/>
    <w:p>
      <w:pPr>
        <w:spacing w:after="0"/>
        <w:ind w:left="0"/>
        <w:jc w:val="both"/>
      </w:pPr>
      <w:r>
        <w:rPr>
          <w:rFonts w:ascii="Times New Roman"/>
          <w:b w:val="false"/>
          <w:i w:val="false"/>
          <w:color w:val="000000"/>
          <w:sz w:val="28"/>
        </w:rPr>
        <w:t xml:space="preserve">
      2. Сәтбаев қалалық мәслихатының "Сәтбаев қалалық мәслихатының 2021 жылғы 21 қазандағы № 118 "Тұрғын үй сертификаттарының мөлшерін және алушылар санатының тізбесін айқындау туралы" шешіміне өзгеріс енгізу туралы" 2023 жылғы 7 маусымдағы № 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29-20 болып тіркелген).</w:t>
      </w:r>
    </w:p>
    <w:bookmarkEnd w:id="11"/>
    <w:bookmarkStart w:name="z20" w:id="12"/>
    <w:p>
      <w:pPr>
        <w:spacing w:after="0"/>
        <w:ind w:left="0"/>
        <w:jc w:val="both"/>
      </w:pPr>
      <w:r>
        <w:rPr>
          <w:rFonts w:ascii="Times New Roman"/>
          <w:b w:val="false"/>
          <w:i w:val="false"/>
          <w:color w:val="000000"/>
          <w:sz w:val="28"/>
        </w:rPr>
        <w:t xml:space="preserve">
      3. Сәтбаев қалалық мәслихатының "Сәтбаев қалалық мәслихатының 2021 жылғы 21 қазандағы № 118 "Тұрғын үй сертификаттарының мөлшерін және алушылар санатының тізбесін айқындау туралы" шешіміне өзгеріс енгізу туралы" 2024 жылғы 25 қарашадағы № 161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157-20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