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f9c5" w14:textId="555f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ауданы әкімдігінің 2025 жылғы 19 мамырдағы № 193 қаулысы. Жетісу облысы Әділет департаментінде 2025 жылы 21 мамырда № 312-19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жетекшілік ететін орынбасарына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мәдениет саласындағы мамандар лауазымдарының тізбесі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мемлекеттік мекеменің мамандар лауазымдары: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жалғыз басты қарттар мен мүгедектігі бар адамдармен жұмыс жасау бөлімше меңгерушісі;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мүмкіндігі шектеулі балалармен жұмыс жасау бөлімше меңгерушісі;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жөніндегі кеңесшісі;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жалғыз басты қарттар мен мүгедектігі бар адамдарға әлеуметтік қызметкер;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айқындау және бағалау маманы;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мүмкіндігі шектеулі балаларға әлеуметтік қызметкер;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коммуналдық мемлекеттік мекеменің, мемлекеттік коммуналдық қазыналық кәсіпорының мамандар лауазымдары: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 ұйымдастырушы;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көркемдік жетекші;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әдіскер;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дыбыс операторы;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музыкалық жетекші;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биші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жарық беруші;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балалар оркестрінің жетекшісі;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актер;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сүйемелдеуші;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концертмейестер;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бас суретш;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режиссер;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аккомпаниатор;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кітапханашы.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