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27a8" w14:textId="cfd2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іс-шаралардың афишаларын орналастыру үшін арнайы бөлінген 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2025 жылғы 22 мамырдағы № 21/12 қаулысы. Қарағанды облысының Әділет департаментінде 2025 жылғы 27 мамырда № 6778-09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спорттық және спорттық-бұқаралық іс-шаралардың афишаларын орналастыру үшін арнайы бөлінген орындар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Абай Құнанбаев даңғылы, 50, 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көшесі, 23, Шахтинск қаласының әкімдігі Шахтинск қаласы мәдениет, тілдерді дамыту, дене шынықтыру және спорт бөлімінің "Барс"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Абай Құнанбаев даңғылы, 23/1 құрылым, Шахтинск қаласының әкімдігі Шахтинск қаласы мәдениет, тілдерді дамыту, дене шынықтыру және спорт бөлімінің "Барс" коммуналдық мемлекеттік қазыналық кәсіпорнының филиалы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Абай Құнанбаев даңғылы, 7/1 үй, Шахтинск қаласының әкімдігі Шахтинск қаласы мәдениет, тілдерді дамыту, дене шынықтыру және спорт бөлімінің "Шахтинск орталықтандырылған кітапхана жүйесі"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Шахан кенті, Кенесары Қасымұлы көшесі, 1/1, Шахтинск қаласының әкімдігі Шахтинск қаласы мәдениет, тілдерді дамыту, дене шынықтыру және спорт бөлімінің "Шахан кентінің мәдениет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Новодолинский кенті, Школьная көшесі, 3 ғимарат, Шахтинск қаласының әкімдігі Шахтинск қаласы мәдениет, тілдерді дамыту, дене шынықтыру және спорт бөлімінің "Новодолинский кентінің мәдениет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Долинка кенті, Школьная көшесі, 15 құрылым, Шахтинск қаласының әкімдігі Шахтинск қаласы мәдениет, тілдерді дамыту, дене шынықтыру және спорт бөлімінің "Долинка кентінің мәдениет үйі" коммуналдық мемлекеттік қазыналық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