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46fe" w14:textId="3a84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28 қарашадағы № 102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Сарыкөл ауданы мәслихатының 2025 жылғы 30 қаңтардағы № 270 шешімі. Қостанай облысының Әділет департаментінде 2025 жылғы 7 ақпанда № 10370-10 болып тіркелді</w:t>
      </w:r>
    </w:p>
    <w:p>
      <w:pPr>
        <w:spacing w:after="0"/>
        <w:ind w:left="0"/>
        <w:jc w:val="both"/>
      </w:pPr>
      <w:bookmarkStart w:name="z4" w:id="0"/>
      <w:r>
        <w:rPr>
          <w:rFonts w:ascii="Times New Roman"/>
          <w:b w:val="false"/>
          <w:i w:val="false"/>
          <w:color w:val="000000"/>
          <w:sz w:val="28"/>
        </w:rPr>
        <w:t>
      Сарыкөл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 оның мөлшерін белгілеу және мұқтаж азаматтардың жекелеген санаттарының тізбесін айқындау қағидаларын бекіту туралы" 2023 жылғы 28 қарашадағы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10098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7"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2"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33"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6"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7" w:id="23"/>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3"/>
    <w:bookmarkStart w:name="z38" w:id="24"/>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4"/>
    <w:bookmarkStart w:name="z39"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40"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1" w:id="27"/>
    <w:p>
      <w:pPr>
        <w:spacing w:after="0"/>
        <w:ind w:left="0"/>
        <w:jc w:val="both"/>
      </w:pPr>
      <w:r>
        <w:rPr>
          <w:rFonts w:ascii="Times New Roman"/>
          <w:b w:val="false"/>
          <w:i w:val="false"/>
          <w:color w:val="000000"/>
          <w:sz w:val="28"/>
        </w:rPr>
        <w:t>
      3) 7 мамыр - Отан қорғаушы күні;</w:t>
      </w:r>
    </w:p>
    <w:bookmarkEnd w:id="27"/>
    <w:bookmarkStart w:name="z42" w:id="28"/>
    <w:p>
      <w:pPr>
        <w:spacing w:after="0"/>
        <w:ind w:left="0"/>
        <w:jc w:val="both"/>
      </w:pPr>
      <w:r>
        <w:rPr>
          <w:rFonts w:ascii="Times New Roman"/>
          <w:b w:val="false"/>
          <w:i w:val="false"/>
          <w:color w:val="000000"/>
          <w:sz w:val="28"/>
        </w:rPr>
        <w:t>
      4) 9 мамыр - Жеңіс күні;</w:t>
      </w:r>
    </w:p>
    <w:bookmarkEnd w:id="28"/>
    <w:bookmarkStart w:name="z43"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4"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5"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6"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7"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8"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9"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50"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1"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2"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3" w:id="39"/>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39"/>
    <w:bookmarkStart w:name="z54" w:id="40"/>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0"/>
    <w:bookmarkStart w:name="z55" w:id="41"/>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1"/>
    <w:bookmarkStart w:name="z56"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2"/>
    <w:bookmarkStart w:name="z57" w:id="43"/>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3) 7 мамыр - Отан қорғаушы күні:</w:t>
      </w:r>
    </w:p>
    <w:bookmarkEnd w:id="45"/>
    <w:bookmarkStart w:name="z60"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6"/>
    <w:bookmarkStart w:name="z61"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7"/>
    <w:bookmarkStart w:name="z62"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8"/>
    <w:bookmarkStart w:name="z63"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9"/>
    <w:bookmarkStart w:name="z64" w:id="5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0"/>
    <w:bookmarkStart w:name="z65" w:id="5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1"/>
    <w:bookmarkStart w:name="z66" w:id="5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2"/>
    <w:bookmarkStart w:name="z67" w:id="53"/>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4) 9 мамыр - Жеңіс күні:</w:t>
      </w:r>
    </w:p>
    <w:bookmarkEnd w:id="54"/>
    <w:bookmarkStart w:name="z69" w:id="55"/>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5"/>
    <w:bookmarkStart w:name="z70" w:id="5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6"/>
    <w:bookmarkStart w:name="z71" w:id="5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7"/>
    <w:bookmarkStart w:name="z72" w:id="5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8"/>
    <w:bookmarkStart w:name="z73" w:id="5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9"/>
    <w:bookmarkStart w:name="z74" w:id="6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0"/>
    <w:bookmarkStart w:name="z75" w:id="6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1"/>
    <w:bookmarkStart w:name="z76" w:id="62"/>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2"/>
    <w:bookmarkStart w:name="z77"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3"/>
    <w:bookmarkStart w:name="z78" w:id="6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4"/>
    <w:bookmarkStart w:name="z79" w:id="6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5"/>
    <w:bookmarkStart w:name="z80" w:id="6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6"/>
    <w:bookmarkStart w:name="z81" w:id="6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7"/>
    <w:bookmarkStart w:name="z82" w:id="68"/>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8"/>
    <w:bookmarkStart w:name="z83"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9"/>
    <w:bookmarkStart w:name="z84" w:id="70"/>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1"/>
    <w:bookmarkStart w:name="z86" w:id="7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2"/>
    <w:bookmarkStart w:name="z87" w:id="7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3"/>
    <w:bookmarkStart w:name="z88" w:id="7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4"/>
    <w:bookmarkStart w:name="z89" w:id="7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5"/>
    <w:bookmarkStart w:name="z90" w:id="7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6"/>
    <w:bookmarkStart w:name="z91" w:id="77"/>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7"/>
    <w:bookmarkStart w:name="z92" w:id="7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8"/>
    <w:bookmarkStart w:name="z93" w:id="7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9"/>
    <w:bookmarkStart w:name="z94" w:id="8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0"/>
    <w:bookmarkStart w:name="z95" w:id="8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2"/>
    <w:bookmarkStart w:name="z97" w:id="83"/>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3"/>
    <w:bookmarkStart w:name="z98" w:id="84"/>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5"/>
    <w:bookmarkStart w:name="z100" w:id="86"/>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6"/>
    <w:bookmarkStart w:name="z101" w:id="87"/>
    <w:p>
      <w:pPr>
        <w:spacing w:after="0"/>
        <w:ind w:left="0"/>
        <w:jc w:val="both"/>
      </w:pPr>
      <w:r>
        <w:rPr>
          <w:rFonts w:ascii="Times New Roman"/>
          <w:b w:val="false"/>
          <w:i w:val="false"/>
          <w:color w:val="000000"/>
          <w:sz w:val="28"/>
        </w:rPr>
        <w:t>
      5) мүгедектігі бар адамдарға, олардың оңалту орталықтарына және кері, тоқсан сайын, санаторийге және кері қайтуына байланысты шығындарын өтеу үшін, жылына 1 рет, кірістерді есепке алмай, 3 айлық есептік көрсеткіштен артық емес мөлшерде;</w:t>
      </w:r>
    </w:p>
    <w:bookmarkEnd w:id="87"/>
    <w:bookmarkStart w:name="z102" w:id="88"/>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өтiнiш берудің алдындағы оқу жылы ішінде жартыжылдықта бір рет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bookmarkEnd w:id="88"/>
    <w:bookmarkStart w:name="z103" w:id="8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89"/>
    <w:bookmarkStart w:name="z104" w:id="9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0"/>
    <w:bookmarkStart w:name="z105" w:id="91"/>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w:t>
      </w:r>
    </w:p>
    <w:bookmarkEnd w:id="91"/>
    <w:bookmarkStart w:name="z106" w:id="92"/>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2"/>
    <w:bookmarkStart w:name="z107" w:id="93"/>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3"/>
    <w:bookmarkStart w:name="z108" w:id="94"/>
    <w:p>
      <w:pPr>
        <w:spacing w:after="0"/>
        <w:ind w:left="0"/>
        <w:jc w:val="both"/>
      </w:pPr>
      <w:r>
        <w:rPr>
          <w:rFonts w:ascii="Times New Roman"/>
          <w:b w:val="false"/>
          <w:i w:val="false"/>
          <w:color w:val="000000"/>
          <w:sz w:val="28"/>
        </w:rPr>
        <w:t>
      9) дүлей апат немесе өрт салдарынан азаматқа (отбасына) не оның мүлкіне залал келтіруіне байланысты, табыстарын есепке алмай, бір рет, 100 айлық есептік көрсеткіш мөлшерінде;</w:t>
      </w:r>
    </w:p>
    <w:bookmarkEnd w:id="94"/>
    <w:bookmarkStart w:name="z109" w:id="95"/>
    <w:p>
      <w:pPr>
        <w:spacing w:after="0"/>
        <w:ind w:left="0"/>
        <w:jc w:val="both"/>
      </w:pPr>
      <w:r>
        <w:rPr>
          <w:rFonts w:ascii="Times New Roman"/>
          <w:b w:val="false"/>
          <w:i w:val="false"/>
          <w:color w:val="000000"/>
          <w:sz w:val="28"/>
        </w:rPr>
        <w:t>
      10) өтініш жасалған тоқсанның алдындағы тоқсанда жан басына шаққандағы ең төменгі күнкөріс деңгейінен төмен табыстары бар отбасылардың тұлғаларына, тұрмыстық қажеттіліктеріне 7 айлық есептік көрсеткіш мөлшерінде;</w:t>
      </w:r>
    </w:p>
    <w:bookmarkEnd w:id="95"/>
    <w:bookmarkStart w:name="z110" w:id="96"/>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96"/>
    <w:bookmarkStart w:name="z111" w:id="97"/>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7"/>
    <w:bookmarkStart w:name="z112" w:id="98"/>
    <w:p>
      <w:pPr>
        <w:spacing w:after="0"/>
        <w:ind w:left="0"/>
        <w:jc w:val="both"/>
      </w:pPr>
      <w:r>
        <w:rPr>
          <w:rFonts w:ascii="Times New Roman"/>
          <w:b w:val="false"/>
          <w:i w:val="false"/>
          <w:color w:val="000000"/>
          <w:sz w:val="28"/>
        </w:rPr>
        <w:t>
      13)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98"/>
    <w:bookmarkStart w:name="z113" w:id="99"/>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99"/>
    <w:bookmarkStart w:name="z114" w:id="100"/>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0"/>
    <w:bookmarkStart w:name="z115" w:id="101"/>
    <w:p>
      <w:pPr>
        <w:spacing w:after="0"/>
        <w:ind w:left="0"/>
        <w:jc w:val="both"/>
      </w:pPr>
      <w:r>
        <w:rPr>
          <w:rFonts w:ascii="Times New Roman"/>
          <w:b w:val="false"/>
          <w:i w:val="false"/>
          <w:color w:val="000000"/>
          <w:sz w:val="28"/>
        </w:rPr>
        <w:t>
      7. Азаматтарды мұқтаждар санатына жатқызу үшін:</w:t>
      </w:r>
    </w:p>
    <w:bookmarkEnd w:id="101"/>
    <w:bookmarkStart w:name="z116" w:id="102"/>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102"/>
    <w:bookmarkStart w:name="z117" w:id="103"/>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103"/>
    <w:bookmarkStart w:name="z118" w:id="104"/>
    <w:p>
      <w:pPr>
        <w:spacing w:after="0"/>
        <w:ind w:left="0"/>
        <w:jc w:val="both"/>
      </w:pPr>
      <w:r>
        <w:rPr>
          <w:rFonts w:ascii="Times New Roman"/>
          <w:b w:val="false"/>
          <w:i w:val="false"/>
          <w:color w:val="000000"/>
          <w:sz w:val="28"/>
        </w:rPr>
        <w:t>
      3) әлеуметтік маңызы бар аурудың болуы;</w:t>
      </w:r>
    </w:p>
    <w:bookmarkEnd w:id="104"/>
    <w:bookmarkStart w:name="z119" w:id="105"/>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5"/>
    <w:bookmarkStart w:name="z120" w:id="106"/>
    <w:p>
      <w:pPr>
        <w:spacing w:after="0"/>
        <w:ind w:left="0"/>
        <w:jc w:val="both"/>
      </w:pPr>
      <w:r>
        <w:rPr>
          <w:rFonts w:ascii="Times New Roman"/>
          <w:b w:val="false"/>
          <w:i w:val="false"/>
          <w:color w:val="000000"/>
          <w:sz w:val="28"/>
        </w:rPr>
        <w:t>
      5) жетімдік, ата-ана қамқорлығының болмауы;</w:t>
      </w:r>
    </w:p>
    <w:bookmarkEnd w:id="106"/>
    <w:bookmarkStart w:name="z121" w:id="107"/>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7"/>
    <w:bookmarkStart w:name="z122" w:id="108"/>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08"/>
    <w:bookmarkStart w:name="z123" w:id="109"/>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109"/>
    <w:bookmarkStart w:name="z124" w:id="110"/>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0"/>
    <w:bookmarkStart w:name="z125" w:id="111"/>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1"/>
    <w:bookmarkStart w:name="z126" w:id="11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7) көзделген әлеуметтік көмек көрсетілген оқиғалар басталған күннен бастап үш айдан кешіктірілмей көрсетіледі.</w:t>
      </w:r>
    </w:p>
    <w:bookmarkEnd w:id="112"/>
    <w:bookmarkStart w:name="z127" w:id="113"/>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3"/>
    <w:bookmarkStart w:name="z128" w:id="114"/>
    <w:p>
      <w:pPr>
        <w:spacing w:after="0"/>
        <w:ind w:left="0"/>
        <w:jc w:val="left"/>
      </w:pPr>
      <w:r>
        <w:rPr>
          <w:rFonts w:ascii="Times New Roman"/>
          <w:b/>
          <w:i w:val="false"/>
          <w:color w:val="000000"/>
        </w:rPr>
        <w:t xml:space="preserve"> 3. Әлеуметтік көмек көрсету тәртібі</w:t>
      </w:r>
    </w:p>
    <w:bookmarkEnd w:id="114"/>
    <w:bookmarkStart w:name="z129" w:id="115"/>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5"/>
    <w:bookmarkStart w:name="z130" w:id="11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bookmarkEnd w:id="116"/>
    <w:bookmarkStart w:name="z131" w:id="11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7"/>
    <w:bookmarkStart w:name="z132" w:id="118"/>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18"/>
    <w:bookmarkStart w:name="z133" w:id="119"/>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19"/>
    <w:bookmarkStart w:name="z134" w:id="120"/>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0"/>
    <w:bookmarkStart w:name="z135" w:id="12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1"/>
    <w:bookmarkStart w:name="z136" w:id="12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2"/>
    <w:bookmarkStart w:name="z137"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3"/>
    <w:bookmarkStart w:name="z138"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4"/>
    <w:bookmarkStart w:name="z139"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5"/>
    <w:bookmarkStart w:name="z140"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тармақшаларында көрсетілген адамдар оңалту, санаторий-курорттық емдеу фактісін және жол жүру құнын растайтын құжаттарды ұсынады.</w:t>
      </w:r>
    </w:p>
    <w:bookmarkEnd w:id="126"/>
    <w:bookmarkStart w:name="z141"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7"/>
    <w:bookmarkStart w:name="z142"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28"/>
    <w:bookmarkStart w:name="z143"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29"/>
    <w:bookmarkStart w:name="z144"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30"/>
    <w:bookmarkStart w:name="z145"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1"/>
    <w:bookmarkStart w:name="z146"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2"/>
    <w:bookmarkStart w:name="z147"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3"/>
    <w:bookmarkStart w:name="z148"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4"/>
    <w:bookmarkStart w:name="z149" w:id="13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5"/>
    <w:bookmarkStart w:name="z150" w:id="136"/>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6"/>
    <w:bookmarkStart w:name="z151" w:id="13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7"/>
    <w:bookmarkStart w:name="z152" w:id="13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8"/>
    <w:bookmarkStart w:name="z153" w:id="139"/>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39"/>
    <w:bookmarkStart w:name="z154" w:id="140"/>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 төлеуден бас тарту, тоқтату, артық төленген сомаларды қайтару үшін негіздер және әлеуметтік көмек көрсетуге арналған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айқындалған.</w:t>
      </w:r>
    </w:p>
    <w:bookmarkEnd w:id="140"/>
    <w:bookmarkStart w:name="z155" w:id="141"/>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1"/>
    <w:bookmarkStart w:name="z156" w:id="142"/>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2"/>
    <w:bookmarkStart w:name="z157" w:id="14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3"/>
    <w:bookmarkStart w:name="z158" w:id="144"/>
    <w:p>
      <w:pPr>
        <w:spacing w:after="0"/>
        <w:ind w:left="0"/>
        <w:jc w:val="both"/>
      </w:pPr>
      <w:r>
        <w:rPr>
          <w:rFonts w:ascii="Times New Roman"/>
          <w:b w:val="false"/>
          <w:i w:val="false"/>
          <w:color w:val="000000"/>
          <w:sz w:val="28"/>
        </w:rPr>
        <w:t xml:space="preserve">
      18. Мемлекеттік корпорация арқылы әлеуметтік көмек төлеуді жүзеге асыру процесін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 жасайды.</w:t>
      </w:r>
    </w:p>
    <w:bookmarkEnd w:id="144"/>
    <w:bookmarkStart w:name="z159" w:id="145"/>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