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284e" w14:textId="d6c2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30 сәуірдегі № 32 "Азаматтық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мамандарға жиырма бес пайызға жоғарылатылған лауазымдық айлықақылар мен тарифтiк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2025 жылғы 6 наурыздағы № 153 шешімі. Қостанай облысының Әділет департаментінде 2025 жылғы 18 наурызда № 10405-10 болып тіркелді</w:t>
      </w:r>
    </w:p>
    <w:p>
      <w:pPr>
        <w:spacing w:after="0"/>
        <w:ind w:left="0"/>
        <w:jc w:val="both"/>
      </w:pPr>
      <w:bookmarkStart w:name="z4" w:id="0"/>
      <w:r>
        <w:rPr>
          <w:rFonts w:ascii="Times New Roman"/>
          <w:b w:val="false"/>
          <w:i w:val="false"/>
          <w:color w:val="000000"/>
          <w:sz w:val="28"/>
        </w:rPr>
        <w:t>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мамандарға жиырма бес пайызға жоғарылатылған лауазымдық айлықақылар мен тарифтiк мөлшерлемелерді белгілеу туралы" 2021 жылғы 30 сәуірдегі № 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9895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тарифтiк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Айтпаева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