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5835" w14:textId="d0358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әдістемесін бекіту туралы</w:t>
      </w:r>
    </w:p>
    <w:p>
      <w:pPr>
        <w:spacing w:after="0"/>
        <w:ind w:left="0"/>
        <w:jc w:val="both"/>
      </w:pPr>
      <w:r>
        <w:rPr>
          <w:rFonts w:ascii="Times New Roman"/>
          <w:b w:val="false"/>
          <w:i w:val="false"/>
          <w:color w:val="000000"/>
          <w:sz w:val="28"/>
        </w:rPr>
        <w:t>Павлодар облысы әкімдігінің 2025 жылғы 20 ақпандағы № 55/1 қаулысы. Павлодар облысының Әділет департаментінде 2025 жылғы 21 ақпанда № 7638-14 болып тіркелді</w:t>
      </w:r>
    </w:p>
    <w:p>
      <w:pPr>
        <w:spacing w:after="0"/>
        <w:ind w:left="0"/>
        <w:jc w:val="both"/>
      </w:pPr>
      <w:r>
        <w:rPr>
          <w:rFonts w:ascii="Times New Roman"/>
          <w:b w:val="false"/>
          <w:i w:val="false"/>
          <w:color w:val="ff0000"/>
          <w:sz w:val="28"/>
        </w:rPr>
        <w:t>
      Ескерту. 01.01.2025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"Масс-медиа туралы" Заңының 8-бабы </w:t>
      </w:r>
      <w:r>
        <w:rPr>
          <w:rFonts w:ascii="Times New Roman"/>
          <w:b w:val="false"/>
          <w:i w:val="false"/>
          <w:color w:val="000000"/>
          <w:sz w:val="28"/>
        </w:rPr>
        <w:t>2 тармағының</w:t>
      </w:r>
      <w:r>
        <w:rPr>
          <w:rFonts w:ascii="Times New Roman"/>
          <w:b w:val="false"/>
          <w:i w:val="false"/>
          <w:color w:val="000000"/>
          <w:sz w:val="28"/>
        </w:rPr>
        <w:t xml:space="preserve"> 3) тармақшасына, Қазақстан Республикасы ақпарат, мәдениет министрінің міндетін атқарушының 2024 жылғы 6 қарашадағы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құнын айқындаудың үлгілік әдістемесін бекіту туралы" № 525-НҚ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 кес Павлодар облысының аумағында мемлекеттік ақпараттық саясатты жүргізу жөніндегі мемлекеттік тапсырысты жүзеге асыру үшін сатып алынатын көрсетілетін қызметтердің құнын айқындау әдістемесі бекітілсін.</w:t>
      </w:r>
    </w:p>
    <w:bookmarkEnd w:id="1"/>
    <w:bookmarkStart w:name="z3" w:id="2"/>
    <w:p>
      <w:pPr>
        <w:spacing w:after="0"/>
        <w:ind w:left="0"/>
        <w:jc w:val="both"/>
      </w:pPr>
      <w:r>
        <w:rPr>
          <w:rFonts w:ascii="Times New Roman"/>
          <w:b w:val="false"/>
          <w:i w:val="false"/>
          <w:color w:val="000000"/>
          <w:sz w:val="28"/>
        </w:rPr>
        <w:t>
      2. "Павлодар облысының ақпарат және қоғамдық даму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қаулыны Павлодар облысы әкімдігінің интернет – ресурсында орналастыруды қамтамасыз етсін.</w:t>
      </w:r>
    </w:p>
    <w:bookmarkStart w:name="z4" w:id="3"/>
    <w:p>
      <w:pPr>
        <w:spacing w:after="0"/>
        <w:ind w:left="0"/>
        <w:jc w:val="both"/>
      </w:pPr>
      <w:r>
        <w:rPr>
          <w:rFonts w:ascii="Times New Roman"/>
          <w:b w:val="false"/>
          <w:i w:val="false"/>
          <w:color w:val="000000"/>
          <w:sz w:val="28"/>
        </w:rPr>
        <w:t xml:space="preserve">
      3. Осы қаулының орындалуын бақылау облыс әкімінің жетекшілік ететін орынбасарына жүктелсін. </w:t>
      </w:r>
    </w:p>
    <w:bookmarkEnd w:id="3"/>
    <w:bookmarkStart w:name="z5" w:id="4"/>
    <w:p>
      <w:pPr>
        <w:spacing w:after="0"/>
        <w:ind w:left="0"/>
        <w:jc w:val="both"/>
      </w:pPr>
      <w:r>
        <w:rPr>
          <w:rFonts w:ascii="Times New Roman"/>
          <w:b w:val="false"/>
          <w:i w:val="false"/>
          <w:color w:val="000000"/>
          <w:sz w:val="28"/>
        </w:rPr>
        <w:t>
      4. Осы қаулы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Батыргужинов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әкімідігінің 2025 жылғы</w:t>
            </w:r>
            <w:r>
              <w:br/>
            </w:r>
            <w:r>
              <w:rPr>
                <w:rFonts w:ascii="Times New Roman"/>
                <w:b w:val="false"/>
                <w:i w:val="false"/>
                <w:color w:val="000000"/>
                <w:sz w:val="20"/>
              </w:rPr>
              <w:t>20 ақпандағы № 55/1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Павлодар облысының аумағында мемлекеттік ақпараттық саясатты</w:t>
      </w:r>
      <w:r>
        <w:br/>
      </w:r>
      <w:r>
        <w:rPr>
          <w:rFonts w:ascii="Times New Roman"/>
          <w:b/>
          <w:i w:val="false"/>
          <w:color w:val="000000"/>
        </w:rPr>
        <w:t>жүргізу жөніндегі мемлекеттік тапсырысты жүзеге асыру үшін</w:t>
      </w:r>
      <w:r>
        <w:br/>
      </w:r>
      <w:r>
        <w:rPr>
          <w:rFonts w:ascii="Times New Roman"/>
          <w:b/>
          <w:i w:val="false"/>
          <w:color w:val="000000"/>
        </w:rPr>
        <w:t>сатып алынатын қызметтердің құнын айқындау әдістемесі</w:t>
      </w:r>
    </w:p>
    <w:bookmarkEnd w:id="5"/>
    <w:p>
      <w:pPr>
        <w:spacing w:after="0"/>
        <w:ind w:left="0"/>
        <w:jc w:val="both"/>
      </w:pPr>
      <w:r>
        <w:rPr>
          <w:rFonts w:ascii="Times New Roman"/>
          <w:b w:val="false"/>
          <w:i w:val="false"/>
          <w:color w:val="000000"/>
          <w:sz w:val="28"/>
        </w:rPr>
        <w:t xml:space="preserve">
      1. Осы Павлодар облысының аумағында мемлекеттік ақпараттық саясатты жүргізу жөніндегі мемлекеттік тапсырысты жүзеге асыру үшін сатып алынатын қызметтердің құнын айқындау әдістемесі (бұдан әрі - Әдістеме) "Масс-медиа туралы" Қазақстан Республикасы Заңының 8-бабы </w:t>
      </w:r>
      <w:r>
        <w:rPr>
          <w:rFonts w:ascii="Times New Roman"/>
          <w:b w:val="false"/>
          <w:i w:val="false"/>
          <w:color w:val="000000"/>
          <w:sz w:val="28"/>
        </w:rPr>
        <w:t>2 тармағының</w:t>
      </w:r>
      <w:r>
        <w:rPr>
          <w:rFonts w:ascii="Times New Roman"/>
          <w:b w:val="false"/>
          <w:i w:val="false"/>
          <w:color w:val="000000"/>
          <w:sz w:val="28"/>
        </w:rPr>
        <w:t xml:space="preserve"> 3) тармақшасына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p>
      <w:pPr>
        <w:spacing w:after="0"/>
        <w:ind w:left="0"/>
        <w:jc w:val="both"/>
      </w:pPr>
      <w:r>
        <w:rPr>
          <w:rFonts w:ascii="Times New Roman"/>
          <w:b w:val="false"/>
          <w:i w:val="false"/>
          <w:color w:val="000000"/>
          <w:sz w:val="28"/>
        </w:rPr>
        <w:t>
      2. Өңірлік деңгейде мемлекеттік ақпараттық саясатты жүргізу жөніндегі мемлекеттік тапсырысты жүзеге асыру үшін сатып алынатын көрсетілетін қызметтердің құны (бұдан әрі – көрсетілетін қызмет) бұқаралық ақпарат құралдарының көрсетілетін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p>
      <w:pPr>
        <w:spacing w:after="0"/>
        <w:ind w:left="0"/>
        <w:jc w:val="both"/>
      </w:pPr>
      <w:r>
        <w:rPr>
          <w:rFonts w:ascii="Times New Roman"/>
          <w:b w:val="false"/>
          <w:i w:val="false"/>
          <w:color w:val="000000"/>
          <w:sz w:val="28"/>
        </w:rPr>
        <w:t>
      Көрсетілетін қызметтің әрбір жеке түрі үшін базалық бағаны жергілікті атқарушы орган дербес айқындайды.</w:t>
      </w:r>
    </w:p>
    <w:p>
      <w:pPr>
        <w:spacing w:after="0"/>
        <w:ind w:left="0"/>
        <w:jc w:val="both"/>
      </w:pPr>
      <w:r>
        <w:rPr>
          <w:rFonts w:ascii="Times New Roman"/>
          <w:b w:val="false"/>
          <w:i w:val="false"/>
          <w:color w:val="000000"/>
          <w:sz w:val="28"/>
        </w:rPr>
        <w:t>
      Әрбір бірыңғай қызметтің негізгі базалық бағасын жергілікті атқарушы орган дербес айқындайды.</w:t>
      </w:r>
    </w:p>
    <w:p>
      <w:pPr>
        <w:spacing w:after="0"/>
        <w:ind w:left="0"/>
        <w:jc w:val="both"/>
      </w:pPr>
      <w:r>
        <w:rPr>
          <w:rFonts w:ascii="Times New Roman"/>
          <w:b w:val="false"/>
          <w:i w:val="false"/>
          <w:color w:val="000000"/>
          <w:sz w:val="28"/>
        </w:rPr>
        <w:t>
      Қызметтің әрбір жеке түрі үшін базалық бағалардың баға ұсыныстарын жинау және қосымшаға сәйкес ең төмен ұсынылған құнды анықтау арқылы анықталады.</w:t>
      </w:r>
    </w:p>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 көрсетілетін қызметтің құны;</w:t>
      </w:r>
    </w:p>
    <w:p>
      <w:pPr>
        <w:spacing w:after="0"/>
        <w:ind w:left="0"/>
        <w:jc w:val="both"/>
      </w:pPr>
      <w:r>
        <w:rPr>
          <w:rFonts w:ascii="Times New Roman"/>
          <w:b w:val="false"/>
          <w:i w:val="false"/>
          <w:color w:val="000000"/>
          <w:sz w:val="28"/>
        </w:rPr>
        <w:t>
      Bn – газетте орналастырылатын, бір см2 көрсетілет</w:t>
      </w:r>
    </w:p>
    <w:p>
      <w:pPr>
        <w:spacing w:after="0"/>
        <w:ind w:left="0"/>
        <w:jc w:val="both"/>
      </w:pPr>
      <w:r>
        <w:rPr>
          <w:rFonts w:ascii="Times New Roman"/>
          <w:b w:val="false"/>
          <w:i w:val="false"/>
          <w:color w:val="000000"/>
          <w:sz w:val="28"/>
        </w:rPr>
        <w:t>
      ін қызметтің базалық бағасы;</w:t>
      </w:r>
    </w:p>
    <w:p>
      <w:pPr>
        <w:spacing w:after="0"/>
        <w:ind w:left="0"/>
        <w:jc w:val="both"/>
      </w:pPr>
      <w:r>
        <w:rPr>
          <w:rFonts w:ascii="Times New Roman"/>
          <w:b w:val="false"/>
          <w:i w:val="false"/>
          <w:color w:val="000000"/>
          <w:sz w:val="28"/>
        </w:rPr>
        <w:t>
      V – газетте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онда:</w:t>
      </w:r>
    </w:p>
    <w:p>
      <w:pPr>
        <w:spacing w:after="0"/>
        <w:ind w:left="0"/>
        <w:jc w:val="both"/>
      </w:pPr>
      <w:r>
        <w:rPr>
          <w:rFonts w:ascii="Times New Roman"/>
          <w:b w:val="false"/>
          <w:i w:val="false"/>
          <w:color w:val="000000"/>
          <w:sz w:val="28"/>
        </w:rPr>
        <w:t>
      Pm (price) – қосылған құн салығын ескере отырып, журналдарда көрсетілетін қызметтің құны;</w:t>
      </w:r>
    </w:p>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p>
      <w:pPr>
        <w:spacing w:after="0"/>
        <w:ind w:left="0"/>
        <w:jc w:val="both"/>
      </w:pPr>
      <w:r>
        <w:rPr>
          <w:rFonts w:ascii="Times New Roman"/>
          <w:b w:val="false"/>
          <w:i w:val="false"/>
          <w:color w:val="000000"/>
          <w:sz w:val="28"/>
        </w:rPr>
        <w:t>
      V – журналда орналастырылатын, см2-мен есептелетін көрсетілетін қызметтің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секундының, минутының, данасының базалық бағасы;</w:t>
      </w:r>
    </w:p>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 1,4.</w:t>
      </w:r>
    </w:p>
    <w:p>
      <w:pPr>
        <w:spacing w:after="0"/>
        <w:ind w:left="0"/>
        <w:jc w:val="both"/>
      </w:pPr>
      <w:r>
        <w:rPr>
          <w:rFonts w:ascii="Times New Roman"/>
          <w:b w:val="false"/>
          <w:i w:val="false"/>
          <w:color w:val="000000"/>
          <w:sz w:val="28"/>
        </w:rPr>
        <w:t>
      5. Телевидениеде көрсетілетін қызметтің құны Ptv=Btv x V формуласы бойынша айқындалады, онда:</w:t>
      </w:r>
    </w:p>
    <w:p>
      <w:pPr>
        <w:spacing w:after="0"/>
        <w:ind w:left="0"/>
        <w:jc w:val="both"/>
      </w:pPr>
      <w:r>
        <w:rPr>
          <w:rFonts w:ascii="Times New Roman"/>
          <w:b w:val="false"/>
          <w:i w:val="false"/>
          <w:color w:val="000000"/>
          <w:sz w:val="28"/>
        </w:rPr>
        <w:t>
      Ptv (price) – қосылған құн салығын ескере отырып, телевидениеде көрсетілетін қызметтің құны;</w:t>
      </w:r>
    </w:p>
    <w:p>
      <w:pPr>
        <w:spacing w:after="0"/>
        <w:ind w:left="0"/>
        <w:jc w:val="both"/>
      </w:pPr>
      <w:r>
        <w:rPr>
          <w:rFonts w:ascii="Times New Roman"/>
          <w:b w:val="false"/>
          <w:i w:val="false"/>
          <w:color w:val="000000"/>
          <w:sz w:val="28"/>
        </w:rPr>
        <w:t>
      Btv – телевидениеде орналастырылатын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телевидениеде орналастырылатын, секундтармен, минуттармен, сериялармен есептелетін көрсетілетін қызметтің көлемі</w:t>
      </w:r>
    </w:p>
    <w:p>
      <w:pPr>
        <w:spacing w:after="0"/>
        <w:ind w:left="0"/>
        <w:jc w:val="both"/>
      </w:pPr>
      <w:r>
        <w:rPr>
          <w:rFonts w:ascii="Times New Roman"/>
          <w:b w:val="false"/>
          <w:i w:val="false"/>
          <w:color w:val="000000"/>
          <w:sz w:val="28"/>
        </w:rPr>
        <w:t>
      Егер өңірлік деңгейде мемлекеттік ақпараттық саясатты жүргізу жөніндегі мемлекеттік тапсырысты қалыптастыру кезінде телевидениеде көрсетілетін қызметтерді жанрлар бойынша бөлу ескерілмеген жағдайда, телевидениеде көрсетілетін қызметтердің құны базалық баға (Btv) бойынша есептеледі.</w:t>
      </w:r>
    </w:p>
    <w:p>
      <w:pPr>
        <w:spacing w:after="0"/>
        <w:ind w:left="0"/>
        <w:jc w:val="both"/>
      </w:pPr>
      <w:r>
        <w:rPr>
          <w:rFonts w:ascii="Times New Roman"/>
          <w:b w:val="false"/>
          <w:i w:val="false"/>
          <w:color w:val="000000"/>
          <w:sz w:val="28"/>
        </w:rPr>
        <w:t>
      6. Радиоарнада көрсетілетін қызметтің құны Pr=Br x V формуласы бойынша айқындалады, онда:</w:t>
      </w:r>
    </w:p>
    <w:p>
      <w:pPr>
        <w:spacing w:after="0"/>
        <w:ind w:left="0"/>
        <w:jc w:val="both"/>
      </w:pPr>
      <w:r>
        <w:rPr>
          <w:rFonts w:ascii="Times New Roman"/>
          <w:b w:val="false"/>
          <w:i w:val="false"/>
          <w:color w:val="000000"/>
          <w:sz w:val="28"/>
        </w:rPr>
        <w:t>
      Pr (price) – қосылған құн салығын ескере отырып, радиоарнада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секундының, минутының базалық бағасы;</w:t>
      </w:r>
    </w:p>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облысының</w:t>
            </w:r>
            <w:r>
              <w:br/>
            </w:r>
            <w:r>
              <w:rPr>
                <w:rFonts w:ascii="Times New Roman"/>
                <w:b w:val="false"/>
                <w:i w:val="false"/>
                <w:color w:val="000000"/>
                <w:sz w:val="20"/>
              </w:rPr>
              <w:t>аумағында мемлекеттік</w:t>
            </w:r>
            <w:r>
              <w:br/>
            </w:r>
            <w:r>
              <w:rPr>
                <w:rFonts w:ascii="Times New Roman"/>
                <w:b w:val="false"/>
                <w:i w:val="false"/>
                <w:color w:val="000000"/>
                <w:sz w:val="20"/>
              </w:rPr>
              <w:t>ақпараттық саясатты</w:t>
            </w:r>
            <w:r>
              <w:br/>
            </w:r>
            <w:r>
              <w:rPr>
                <w:rFonts w:ascii="Times New Roman"/>
                <w:b w:val="false"/>
                <w:i w:val="false"/>
                <w:color w:val="000000"/>
                <w:sz w:val="20"/>
              </w:rPr>
              <w:t>жүргізу жөніндегі мемлекеттік</w:t>
            </w:r>
            <w:r>
              <w:br/>
            </w:r>
            <w:r>
              <w:rPr>
                <w:rFonts w:ascii="Times New Roman"/>
                <w:b w:val="false"/>
                <w:i w:val="false"/>
                <w:color w:val="000000"/>
                <w:sz w:val="20"/>
              </w:rPr>
              <w:t>тапсырысты жүзеге асыру үшін</w:t>
            </w:r>
            <w:r>
              <w:br/>
            </w:r>
            <w:r>
              <w:rPr>
                <w:rFonts w:ascii="Times New Roman"/>
                <w:b w:val="false"/>
                <w:i w:val="false"/>
                <w:color w:val="000000"/>
                <w:sz w:val="20"/>
              </w:rPr>
              <w:t>сатып алынатын қызметтердің</w:t>
            </w:r>
            <w:r>
              <w:br/>
            </w:r>
            <w:r>
              <w:rPr>
                <w:rFonts w:ascii="Times New Roman"/>
                <w:b w:val="false"/>
                <w:i w:val="false"/>
                <w:color w:val="000000"/>
                <w:sz w:val="20"/>
              </w:rPr>
              <w:t>құнын айқындау әдістемесіне</w:t>
            </w:r>
            <w:r>
              <w:br/>
            </w:r>
            <w:r>
              <w:rPr>
                <w:rFonts w:ascii="Times New Roman"/>
                <w:b w:val="false"/>
                <w:i w:val="false"/>
                <w:color w:val="000000"/>
                <w:sz w:val="20"/>
              </w:rPr>
              <w:t>қосымша</w:t>
            </w:r>
          </w:p>
        </w:tc>
      </w:tr>
    </w:tbl>
    <w:bookmarkStart w:name="z9" w:id="6"/>
    <w:p>
      <w:pPr>
        <w:spacing w:after="0"/>
        <w:ind w:left="0"/>
        <w:jc w:val="left"/>
      </w:pPr>
      <w:r>
        <w:rPr>
          <w:rFonts w:ascii="Times New Roman"/>
          <w:b/>
          <w:i w:val="false"/>
          <w:color w:val="000000"/>
        </w:rPr>
        <w:t xml:space="preserve"> Жергілікті бюджет қаражаты есебінен өңірдің бұқаралық ақпарат құралдарында</w:t>
      </w:r>
      <w:r>
        <w:br/>
      </w:r>
      <w:r>
        <w:rPr>
          <w:rFonts w:ascii="Times New Roman"/>
          <w:b/>
          <w:i w:val="false"/>
          <w:color w:val="000000"/>
        </w:rPr>
        <w:t>мемлекеттік ақпараттық саясатты жүргізу жөніндегі мемлекеттік</w:t>
      </w:r>
      <w:r>
        <w:br/>
      </w:r>
      <w:r>
        <w:rPr>
          <w:rFonts w:ascii="Times New Roman"/>
          <w:b/>
          <w:i w:val="false"/>
          <w:color w:val="000000"/>
        </w:rPr>
        <w:t>тапсырысты орналастыру бойынша базалық бағалардың құны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қалалар мен аудандардың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p>
            <w:pPr>
              <w:spacing w:after="20"/>
              <w:ind w:left="20"/>
              <w:jc w:val="both"/>
            </w:pPr>
            <w:r>
              <w:rPr>
                <w:rFonts w:ascii="Times New Roman"/>
                <w:b w:val="false"/>
                <w:i w:val="false"/>
                <w:color w:val="000000"/>
                <w:sz w:val="20"/>
              </w:rPr>
              <w:t>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мерзімді баспа басылымдарында (газеттерде) қызмет көрсету (ақпараттық материалды дайындау және орналастыру)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аумағында таратылатын мерзімді баспа басылымдарында (газеттерде) қызмет көрсету (ақпараттық материалды дайындау және орналастыру)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мен аудандар аумағында таратылатын мерзімді баспа басылымдарында (газеттерде) қызмет көрсету (ақпараттық материалды дайындау және орналастыру)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аумағында таратылатын мерзімді баспа басылымдарында (журнал) қызмет көрсету (ақпараттық материалды дайындау және орналастыру) (Bm)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қамтитын интернет-ресурстарда қызмет көрсету (ақпараттық материалды дайындау және орналастыру) (Bi)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қамтитын интернет-ресурстарда қызмет көрсету (ақпараттық материалды дайындау және орналастыру) (Bi)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міндетті теле-, радиоарналар тізбесіне кіретін телеарналар эфирінде (сюжеттер) қызмет көрсету (ақпараттық материалды дайындау және орналастыру)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Павлодар облысының аумағында телерадио хабарларын таратудың ұлттық операторы тарататын еркін қолжетімді теле-, радиоарналардың тізбесіне кіретін телеарналардың эфирінде ақпараттық материалдарды әзірлеу (дайындау және құру) және оларды телевизияда (сюжеттер, бағдарламалар, видеороликтер) қызмет көрсету (ақпараттық материалдарды дайындау және орналастыру)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аумағында радиода ақпараттық бағдарламалар әзірлеу қазмет көрсету (ақпараттық материалдарды дайындау және орналастыру)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аумағында аудиороликтерді радиода әзірлеу (ақпараттық материалдарды дайындау және орналастыру)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