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75da" w14:textId="23e7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2023 жылғы 30 қарашадағы № 1010/11 "Екібастұз қаласының аумағында стационарлық емес сауда объектілерін орналастыру орындары мен маршруттарын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2025 жылғы 27 наурыздағы № 292/3 қаулысы. Павлодар облысының Әділет департаментінде 2025 жылғы 31 наурызда № 7648-14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2023 жылғы 30 қарашадағы № 1010/11 "Екібастұз қаласының аумағында стационарлық емес сауда объектілерін орналастыру орындары мен маршруттарын айқындау және бекіту туралы" (Нормативтік құқықтық актілерді мемлекеттік тіркеу тізілімінде № 7431-14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"Қазақстан Республикасындағы жергілікті мемлекеттік басқару және өзін-өзі басқару туралы" Заңының 31-бабына, Қазақстан Республикасының "Сауда қызметін реттеу туралы" Заңының 12-бабына, Қазақстан Республикасы Ұлттық экономика министрінің міндетін атқарушының 2015 жылғы 27 наурыздағы № 264 бұйрығымен бекітілген Ішкі сауда қағидаларына сәйкес, Екібастұз қаласының әкімдігі ҚАУЛЫ ЕТЕДІ:";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аумағында стационарлық</w:t>
      </w:r>
      <w:r>
        <w:br/>
      </w:r>
      <w:r>
        <w:rPr>
          <w:rFonts w:ascii="Times New Roman"/>
          <w:b/>
          <w:i w:val="false"/>
          <w:color w:val="000000"/>
        </w:rPr>
        <w:t>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(ұқсас нысандар тауарлар ассортименті сатылатын сауда объектілері, сондай-ақ қоғамдық тамақтану нысандары)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(жылдар)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(Кеншілер көшесіндегі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және № 5 үйлердің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 Жүсіп көшесіндегі № 22 үйдің ауласында)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"Нур" сауда павильоны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(Мәшһүр Жүсіп көшесіндегі № 47 және Бауыржан Момышұлы көшесіндегі № 40 "А" үйлердің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"Успех"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(Мәшһүр Жүсіп көшесіндегі № 52/5 үй және Абай көшесі, № 55 бойынша № 26 орта мектеп ғимаратының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"ХСК Восток" дәмханасы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(Мәшһүр Жүсіп көшесіндегі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149 үйдің ауласында)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(Б. Момышұлы көшесі №48 "А" бойынша № 10 ЖОББМ және Б. Момышұлы көшесіндегі № 46 үйдің алдында)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 (Энергетиктер № 109 көшесіндегі №2 емхана ғимараты мен Энергетиктер көшесіндегі № 107 үйдің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ФҰдора"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Беркімбаев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(Беркімбаев көшесіндегі № 112 үй мен Сәтбаев көшесіндегі № 37/1 үйдің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"Лана Маркет"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стационарлық емес сауда объектілерін</w:t>
      </w:r>
      <w:r>
        <w:br/>
      </w:r>
      <w:r>
        <w:rPr>
          <w:rFonts w:ascii="Times New Roman"/>
          <w:b/>
          <w:i w:val="false"/>
          <w:color w:val="000000"/>
        </w:rPr>
        <w:t>орналастыру маршруттарының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