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4437" w14:textId="b344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2023 жылғы 30 қарашадағы № 2/6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шешіміне өзгеріс және толықтыру енгізу туралы</w:t>
      </w:r>
    </w:p>
    <w:p>
      <w:pPr>
        <w:spacing w:after="0"/>
        <w:ind w:left="0"/>
        <w:jc w:val="both"/>
      </w:pPr>
      <w:r>
        <w:rPr>
          <w:rFonts w:ascii="Times New Roman"/>
          <w:b w:val="false"/>
          <w:i w:val="false"/>
          <w:color w:val="000000"/>
          <w:sz w:val="28"/>
        </w:rPr>
        <w:t>Павлодар облысы Май аудандық мәслихатының 2025 жылғы 7 наурыздағы № 1/26 шешімі. Павлодар облысының Әділет департаментінде 2025 жылғы 12 наурызда № 7644-14 болып тіркелді</w:t>
      </w:r>
    </w:p>
    <w:p>
      <w:pPr>
        <w:spacing w:after="0"/>
        <w:ind w:left="0"/>
        <w:jc w:val="both"/>
      </w:pPr>
      <w:bookmarkStart w:name="z1" w:id="0"/>
      <w:r>
        <w:rPr>
          <w:rFonts w:ascii="Times New Roman"/>
          <w:b w:val="false"/>
          <w:i w:val="false"/>
          <w:color w:val="000000"/>
          <w:sz w:val="28"/>
        </w:rPr>
        <w:t>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Май аудандық мәслихатының "Әлеуметтік көмек көрсетудің, оның мөлшерлерін белгілеудің және Май ауданы мұқтаж азаматтардың жекелеген санаттарының тізбесін айқындаудың Қағидаларын бекіту туралы" 2023 жылғы 30 қарашадағы № 2/6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7432-14 болып тіркелген) келесі өзгеріс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Май ауданы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3-қосымшамен толықтырылсын.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7 наурыздағы № 1/26</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Май ауданы мұқтаж</w:t>
      </w:r>
      <w:r>
        <w:br/>
      </w:r>
      <w:r>
        <w:rPr>
          <w:rFonts w:ascii="Times New Roman"/>
          <w:b/>
          <w:i w:val="false"/>
          <w:color w:val="000000"/>
        </w:rPr>
        <w:t>азаматтардың жекелеген санаттарының тізбесін айқындаудың Қағидалары</w:t>
      </w:r>
    </w:p>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2-3-тармағына, Қазақстан Республикасының Әлеуметтік кодексіне, Қазақстан Республикасының "Ардагерлер туралы" Заңына,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523 қаулысына сәйкес әзірленді және әлеуметтік көмек көрсетудің, оның мөлшерлерін белгілеудің және Май ауданындағы мұқтаж азаматтардың жекелеген санаттарының тізбесін айқындаудың тәртібін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Үлгілік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Май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"Май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(бұдан әрі – АҚ) аумақтық бөлімшелері;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жүргізу үшін Май ауданының ауыл, ауылдық округ әкімінің шешімімен құрылатын арнаулы комиссия;</w:t>
      </w:r>
    </w:p>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авариялар мен апаттардың салдарын жоюға және осы авариялар мен апаттардың құрбандарын еске алуға қатысушылар күні;</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6) 31 мамыр – Саяси қуғын – сүргін және ашаршылық құрбандарын еске алу күні;</w:t>
      </w:r>
    </w:p>
    <w:p>
      <w:pPr>
        <w:spacing w:after="0"/>
        <w:ind w:left="0"/>
        <w:jc w:val="both"/>
      </w:pPr>
      <w:r>
        <w:rPr>
          <w:rFonts w:ascii="Times New Roman"/>
          <w:b w:val="false"/>
          <w:i w:val="false"/>
          <w:color w:val="000000"/>
          <w:sz w:val="28"/>
        </w:rPr>
        <w:t>
      7) 30 тамыз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p>
      <w:pPr>
        <w:spacing w:after="0"/>
        <w:ind w:left="0"/>
        <w:jc w:val="both"/>
      </w:pPr>
      <w:r>
        <w:rPr>
          <w:rFonts w:ascii="Times New Roman"/>
          <w:b w:val="false"/>
          <w:i w:val="false"/>
          <w:color w:val="000000"/>
          <w:sz w:val="28"/>
        </w:rPr>
        <w:t>
      6. Учаскелік және арнайы комиссиялар өз қызметін ЖАО бекітетін ережелердің негізінде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p>
      <w:pPr>
        <w:spacing w:after="0"/>
        <w:ind w:left="0"/>
        <w:jc w:val="both"/>
      </w:pPr>
      <w:r>
        <w:rPr>
          <w:rFonts w:ascii="Times New Roman"/>
          <w:b w:val="false"/>
          <w:i w:val="false"/>
          <w:color w:val="000000"/>
          <w:sz w:val="28"/>
        </w:rPr>
        <w:t>
      7. Әлеуметтік көмек көрсету жөніндегі уәкілетті орган табысты есепке алмай көрсетеді:</w:t>
      </w:r>
    </w:p>
    <w:p>
      <w:pPr>
        <w:spacing w:after="0"/>
        <w:ind w:left="0"/>
        <w:jc w:val="both"/>
      </w:pPr>
      <w:r>
        <w:rPr>
          <w:rFonts w:ascii="Times New Roman"/>
          <w:b w:val="false"/>
          <w:i w:val="false"/>
          <w:color w:val="000000"/>
          <w:sz w:val="28"/>
        </w:rPr>
        <w:t>
      1) атаулы күндер мен мереке күндеріне орай біржолғы әлеуметтік көмек алушылардан өтініштер талап етілмей Мемлекеттік корпорацияның тізімі негізінде көрсетіледі:</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мiндеттiлеріне 150000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қызметшiлеріне 150000 (жүз елу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жұмысшылары мен қызметшiлеріне 150000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қызметшiлеріне 150000 (жүз елу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аналарына (отбасыларына)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авариялар мен апаттардың салдарын жоюға және осы авариялар мен апаттардың құрбандарын еске алуға күніне орай:</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адамдарына және мүгедектігі ата-анасының бірінің радиациялық сәуле алуымен генетикалық байланысты олардың балаларына 150000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адамдарына 150000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150000 (жүз елу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150000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150000 (жүз елу мың) теңге мөлшерінде;</w:t>
      </w:r>
    </w:p>
    <w:p>
      <w:pPr>
        <w:spacing w:after="0"/>
        <w:ind w:left="0"/>
        <w:jc w:val="both"/>
      </w:pPr>
      <w:r>
        <w:rPr>
          <w:rFonts w:ascii="Times New Roman"/>
          <w:b w:val="false"/>
          <w:i w:val="false"/>
          <w:color w:val="000000"/>
          <w:sz w:val="28"/>
        </w:rPr>
        <w:t>
      9 мамыр – Жеңіс күніне орай:</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150000 (жүз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50000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60000 (алпыс мың) теңге мөлшерінде;</w:t>
      </w:r>
    </w:p>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қызметшiлерге, бұрынғы КСР Одағы Iшкi iстер министрлiгiнiң басшы және қатардағы құрамының адамдарына (әскери мамандар мен кеңесшiлердi қоса алғанда) 150000 (жүз елу мың) теңге мөлшерінде;</w:t>
      </w:r>
    </w:p>
    <w:p>
      <w:pPr>
        <w:spacing w:after="0"/>
        <w:ind w:left="0"/>
        <w:jc w:val="both"/>
      </w:pPr>
      <w:r>
        <w:rPr>
          <w:rFonts w:ascii="Times New Roman"/>
          <w:b w:val="false"/>
          <w:i w:val="false"/>
          <w:color w:val="000000"/>
          <w:sz w:val="28"/>
        </w:rPr>
        <w:t>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азаматтарына 10 (он) АЕК мөлшерінде;</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адамдарына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w:t>
      </w:r>
    </w:p>
    <w:p>
      <w:pPr>
        <w:spacing w:after="0"/>
        <w:ind w:left="0"/>
        <w:jc w:val="both"/>
      </w:pPr>
      <w:r>
        <w:rPr>
          <w:rFonts w:ascii="Times New Roman"/>
          <w:b w:val="false"/>
          <w:i w:val="false"/>
          <w:color w:val="000000"/>
          <w:sz w:val="28"/>
        </w:rPr>
        <w:t>
      18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жеке оңалту және оңалту бағдарламасының кәсіптік бөлігінен үзінді көшірмесі бар мүгедектергі бар адамдарға әлеуметтік көмек көрсету жөніндегі уәкілетті органның тізімі негізінде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жеке оңалту және оңалту бағдарламасының кәсіптік бөлігінен үзінді көшірмесі бар мүгедектігі бар адамдарға әлеуметтік көмек көрсету жөніндегі уәкілетті органның тізімі негізінде 60 (алпыс) АЕК мөлшерінде;</w:t>
      </w:r>
    </w:p>
    <w:p>
      <w:pPr>
        <w:spacing w:after="0"/>
        <w:ind w:left="0"/>
        <w:jc w:val="both"/>
      </w:pPr>
      <w:r>
        <w:rPr>
          <w:rFonts w:ascii="Times New Roman"/>
          <w:b w:val="false"/>
          <w:i w:val="false"/>
          <w:color w:val="000000"/>
          <w:sz w:val="28"/>
        </w:rPr>
        <w:t>
      1 қазан – Қарттар күніне орай:</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азаматтарына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азаматтарына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w:t>
      </w:r>
    </w:p>
    <w:p>
      <w:pPr>
        <w:spacing w:after="0"/>
        <w:ind w:left="0"/>
        <w:jc w:val="both"/>
      </w:pPr>
      <w:r>
        <w:rPr>
          <w:rFonts w:ascii="Times New Roman"/>
          <w:b w:val="false"/>
          <w:i w:val="false"/>
          <w:color w:val="000000"/>
          <w:sz w:val="28"/>
        </w:rPr>
        <w:t>
      18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тұлғаларға 5 (бес) АЕК мөлшерінде;</w:t>
      </w:r>
    </w:p>
    <w:p>
      <w:pPr>
        <w:spacing w:after="0"/>
        <w:ind w:left="0"/>
        <w:jc w:val="both"/>
      </w:pPr>
      <w:r>
        <w:rPr>
          <w:rFonts w:ascii="Times New Roman"/>
          <w:b w:val="false"/>
          <w:i w:val="false"/>
          <w:color w:val="000000"/>
          <w:sz w:val="28"/>
        </w:rPr>
        <w:t>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Қазақстан Республикасының "Жаппай саяси қуғын-сүргіндер құрбандарын ақтау туралы" Заңымен белгіленген 1986 жылғы 17-18 желтоқсандағы Қазақстандағы оқиғаларға қатысқан азаматтарға 60 (алпыс) АЕК мөлшерінде;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50 (елу) АЕК мөлшерінде санаториялық-курорттық емделуге Мемлекеттік корпорацияның тізімі, мәртебесін растайтын құжатты, Үлгілік қағидаларының 12-тармағы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бірінші топ мүгедектігі бар адамдарға, 18 жасқа дейінгі мүгедектігі бар балаларға,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 (жүз) АЕК мөлшерінде тұрғын үй-жайын жөндеуге және абаттандыруға тұрғын үйге (пәтерге) меншік құқығын растайтын құжатты, мәртебесін растайтын құжатты, участкелік комиссияның актісі мен қортындысын, Үлгілік қағидаларының 12-тармағы 1) тармақшада көрсетілген құжатты қоса бере отырып өтініш негізінде, мүгедектігін растайтын құжатты әлеуметтік көмек екі жылда бір рет беріледі;</w:t>
      </w:r>
    </w:p>
    <w:p>
      <w:pPr>
        <w:spacing w:after="0"/>
        <w:ind w:left="0"/>
        <w:jc w:val="both"/>
      </w:pPr>
      <w:r>
        <w:rPr>
          <w:rFonts w:ascii="Times New Roman"/>
          <w:b w:val="false"/>
          <w:i w:val="false"/>
          <w:color w:val="000000"/>
          <w:sz w:val="28"/>
        </w:rPr>
        <w:t>
      бірінші топ мүгедектігі бар тұлғаларға (жеке көмекші қызметтерін алу үшін мүгедектігі бар адамдарды абилитациялаудың және оңалтудың жеке бағдарламасының әлеуметтік бөлігінен үзінді көшірмесі бар) 55 (елу бес) АЕК мөлшерінде еріп жүретін адамның жол жүруіне, тұруына және тамақтануына мүгедектігін растайтын құжатты, Үлгілік қағидаларының 12-тармағы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18 жасқа дейінгі мүгедектігі бар балаларды санаториялық-курорттық емдеуге ертіп жүретін заңды өкілдердің біріне 30 (отыз) АЕК мөлшерінде, баланың туу туралы куәлігін, мүгедектігін растайтын құжатты, Үлгілік қағидаларының 12-тармағы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xml:space="preserve">
      пешпен жылытылатын жеке тұрғын үй қорында тұратын бірінші, екінші, үшінші топ мүгедектігі бар адамдарға, 18 жасқа дейінгі мүгедектігі бар балаларға қатты отын сатып алуға 20 (жиырма) АЕК мөлшерінде әлеуметтік көмек көрсету жөніндегі уәкілетті органның тізімі, мүгедектігін растайтын құжатты, Үлгілік қағидаларының 12-тармағының 1) тармақшада көрсетілген құжатты қоса бере отырып өтініш негізінде; </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басқа мемлекеттердiң аумағындағы ұрыс қимылдарының ардагерлеріне,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 (он) АЕК мөлшерінде (сауықтыруға) мәртебесін растайтын құжатты, Үлгілік қағидаларының 12-тармағы 1) тармақшада көрсетілген құжатты қоса бере отырып өтініш негізінде; </w:t>
      </w:r>
    </w:p>
    <w:p>
      <w:pPr>
        <w:spacing w:after="0"/>
        <w:ind w:left="0"/>
        <w:jc w:val="both"/>
      </w:pPr>
      <w:r>
        <w:rPr>
          <w:rFonts w:ascii="Times New Roman"/>
          <w:b w:val="false"/>
          <w:i w:val="false"/>
          <w:color w:val="000000"/>
          <w:sz w:val="28"/>
        </w:rPr>
        <w:t>
      гемодиализ процедурасын алатын бірінші, екінші топ мүгедектігі бар адамдарға, 18 жасқа дейінгі мүгедектігі бар балаларға 30 (отыз)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мүгедектігің растайтын құжатты, медициналық мекемесінің анықтамасы, Үлгілік қағидаларының 12-тармағының 1) тармақшасында, 3) тармақшасының үшінші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8. Әлеуметтік көмек көрсету жөніндегі уәкілетті орган азаматтарды мұқтаждар санатына жатқызу үшін мынадай негіздер бойынша әлеуметтік көмек көрсетеді:</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жасының егде тартуына байланысты өзіне-өзі күтім жасай алмауы;</w:t>
      </w:r>
    </w:p>
    <w:p>
      <w:pPr>
        <w:spacing w:after="0"/>
        <w:ind w:left="0"/>
        <w:jc w:val="both"/>
      </w:pPr>
      <w:r>
        <w:rPr>
          <w:rFonts w:ascii="Times New Roman"/>
          <w:b w:val="false"/>
          <w:i w:val="false"/>
          <w:color w:val="000000"/>
          <w:sz w:val="28"/>
        </w:rPr>
        <w:t>
      6)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8-1. Кірістерін есепке алмай, біржолғы әлеуметтік көмек:</w:t>
      </w:r>
    </w:p>
    <w:p>
      <w:pPr>
        <w:spacing w:after="0"/>
        <w:ind w:left="0"/>
        <w:jc w:val="both"/>
      </w:pPr>
      <w:r>
        <w:rPr>
          <w:rFonts w:ascii="Times New Roman"/>
          <w:b w:val="false"/>
          <w:i w:val="false"/>
          <w:color w:val="000000"/>
          <w:sz w:val="28"/>
        </w:rPr>
        <w:t>
      азаматтарға (отбасыларға) дүлей апат салдарынан оларға не оның мүлкіне зиян келтіруіне байланысты (меншігінде бірден астам тұрғын үйі (пәтер, үй) бар азаматтарды (отбасын) қоспағанда) 100 (жүз) АЕК мөлшерінде жылжымайтын мүліктің жоқ (немесе бар) екендігі туралы анықтамасы, Үлгілік қағидаларының 12-тармағы 1) тармақшасы, 3) тармақшасының екінші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азаматтарға (отбасыларға) өрт салдарынан оларға не оның мүлкіне зиян келтіруне байланысты (меншігінде бірден астам тұрғын үйі (пәтер, үй) бар азаматтарды (отбасын) қоспағанда) 100 (жүз) АЕК мөлшерінде жылжымайтын мүліктің жоқ (немесе бар) екендігі туралы анықтамасы, Үлгілік қағидаларының 12-тармағы 1) тармақшасы, 3) тармақшасының үшінші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бас бостандығынан айыру орындарынан босатылған, пробация қызметінің есебінде тұратын адамдарға 10 (он) АЕК мөлшерінде Май ауданының полиция бөлімі, Май ауданының пробация қызметі тізімі негізінде;</w:t>
      </w:r>
    </w:p>
    <w:p>
      <w:pPr>
        <w:spacing w:after="0"/>
        <w:ind w:left="0"/>
        <w:jc w:val="both"/>
      </w:pPr>
      <w:r>
        <w:rPr>
          <w:rFonts w:ascii="Times New Roman"/>
          <w:b w:val="false"/>
          <w:i w:val="false"/>
          <w:color w:val="000000"/>
          <w:sz w:val="28"/>
        </w:rPr>
        <w:t>
      қатерлі ісікке шалдыққан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туберкулезбен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адамның иммунитет тапшылығы вирусы (АИВ) тудыратын аурудан зардап шегетін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созылмалы вирустық гепатитпен және бауыр циррозымен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қант диабетімен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психикалық, мінез-құлық бұзылыстарына (ауруларға) тап болған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балалардың церебралдық параличімен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миокардтың жіті инфартісімен (алғашқы 6 ай)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ревматизммен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дәнекер тіннің жүйелі зақымдануларынан зардап шегетін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нерв жүйесінің дегенерациялық ауруларымын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орталық нерв жүйесінің миелинсіздендіруші ауруларымен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орфандық ауруларымен ауыратын адамдарға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мекемесінің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8-2. Кірістерін есепке алмай ай сайынғы әлеуметтік көмек:</w:t>
      </w:r>
    </w:p>
    <w:p>
      <w:pPr>
        <w:spacing w:after="0"/>
        <w:ind w:left="0"/>
        <w:jc w:val="both"/>
      </w:pPr>
      <w:r>
        <w:rPr>
          <w:rFonts w:ascii="Times New Roman"/>
          <w:b w:val="false"/>
          <w:i w:val="false"/>
          <w:color w:val="000000"/>
          <w:sz w:val="28"/>
        </w:rPr>
        <w:t>
      өзіне-өзі күтім көрсете алмайтын және денсаулығының жай-күйіне байланысты үнемі көмек көрсетуге мұқтаж, үйде арнайы әлеуметтік қызметтерді алатын,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(қарттық жасына, бірінші, екінші топтағы мүгедектігі бар,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мүгедектігі бар тұлғаларға 3 (үш) АЕК мөлшерінде әлеуметтік көмек көрсету жөніндегі уәкілетті органның тізімі, участкелік комиссияның актісі мен көртындысын, Үлгілік қағидаларының 12-тармағы 1) тармақшада көрсетілген құжатты қоса бере отырып өтініш негізінде;</w:t>
      </w:r>
    </w:p>
    <w:p>
      <w:pPr>
        <w:spacing w:after="0"/>
        <w:ind w:left="0"/>
        <w:jc w:val="both"/>
      </w:pPr>
      <w:r>
        <w:rPr>
          <w:rFonts w:ascii="Times New Roman"/>
          <w:b w:val="false"/>
          <w:i w:val="false"/>
          <w:color w:val="000000"/>
          <w:sz w:val="28"/>
        </w:rPr>
        <w:t>
      жоғары оқу орындарында, интернатурада, резидентурада оқу үшін, арнайы комиссия шешімі бойынша әлеуметтік көмек алған студенттерге 20 (жиырма) АЕК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 оқу кезеңінде тұру, тамақтану және тұрғылықты жеріне баруға;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 тиісті қаржы жылына арналған республикалық бюджет туралы Қазақстан Республикасының Заңында белгіленген ең төменгі күнкөріс екі еселеген мөлшерінде, баланың туу туралы куәлігі, медициналық мекеменің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туберкулезбен ауыратын адамдарға амбулаторлық емделу кезінде 15 (он бес) АЕК мөлшерінде Павлодар облысы әкімдігі Павлодар облысы денсаулық сақтау басқармасының "Май аудандық ауруханасы" шаруашылық жүргізу құқығында коммуналдық мемлекеттік кәсіпорыны ұсынған тізімі, медициналық мекеменің анықтамасы, Үлгілік қағидаларының 12-тармағының 1) тармақшасында, 3) тармақшасының төртінші абзацында көрсетілген құжатты қоса бере отырып өтініш негізінде.</w:t>
      </w:r>
    </w:p>
    <w:p>
      <w:pPr>
        <w:spacing w:after="0"/>
        <w:ind w:left="0"/>
        <w:jc w:val="both"/>
      </w:pPr>
      <w:r>
        <w:rPr>
          <w:rFonts w:ascii="Times New Roman"/>
          <w:b w:val="false"/>
          <w:i w:val="false"/>
          <w:color w:val="000000"/>
          <w:sz w:val="28"/>
        </w:rPr>
        <w:t>
      8-3. Кірістерін есепке ала отырып біржолғы әлеуметтік көмек:</w:t>
      </w:r>
    </w:p>
    <w:p>
      <w:pPr>
        <w:spacing w:after="0"/>
        <w:ind w:left="0"/>
        <w:jc w:val="both"/>
      </w:pPr>
      <w:r>
        <w:rPr>
          <w:rFonts w:ascii="Times New Roman"/>
          <w:b w:val="false"/>
          <w:i w:val="false"/>
          <w:color w:val="000000"/>
          <w:sz w:val="28"/>
        </w:rPr>
        <w:t>
      жоғары оқу орындарында, интернатурада, резидентурада оқу үшін, арнайы комиссия шешімі бойынша әлеуметтік көмек алған студенттерге оқудың ңақты құны мөлшерінде Май ауданы әкімі, жоғары оқу орнының басшысы және өтініш беруші қол қойған білім беру қызметтерін көрсетуге арналған үш жақты шарт негізінде;</w:t>
      </w:r>
    </w:p>
    <w:p>
      <w:pPr>
        <w:spacing w:after="0"/>
        <w:ind w:left="0"/>
        <w:jc w:val="both"/>
      </w:pPr>
      <w:r>
        <w:rPr>
          <w:rFonts w:ascii="Times New Roman"/>
          <w:b w:val="false"/>
          <w:i w:val="false"/>
          <w:color w:val="000000"/>
          <w:sz w:val="28"/>
        </w:rPr>
        <w:t>
      пешпен жылытылатын жеке тұрғын үй қорында тұратын атаулы әлеуметтік көмек алатындар қатарынан көп балалы отбасыларға, өтініш берген кезде жан басына шаққандағы орташа табыстары ең төменгі күнкөріс деңгейінен аспайтын отбасыларға қатты отын сатып алуға 20 (жиырма) АЕК мөлшерінде Үлгілік қағидаларының 12-тармағының 1), 2) тармақшаларында көрсетілген құжаттармен бірге берілген өтініш негізінде.</w:t>
      </w:r>
    </w:p>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орай әлеуметтік көмектің мөлшері Павлодар облысы әкімдігімен келісу бойынша бірыңғай мөлшерде белгіленеді.</w:t>
      </w:r>
    </w:p>
    <w:p>
      <w:pPr>
        <w:spacing w:after="0"/>
        <w:ind w:left="0"/>
        <w:jc w:val="both"/>
      </w:pPr>
      <w:r>
        <w:rPr>
          <w:rFonts w:ascii="Times New Roman"/>
          <w:b w:val="false"/>
          <w:i w:val="false"/>
          <w:color w:val="000000"/>
          <w:sz w:val="28"/>
        </w:rPr>
        <w:t>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қағидалардың 7-қосымшасына сәйкес нысан бойынша қалыптастырылады.</w:t>
      </w:r>
    </w:p>
    <w:p>
      <w:pPr>
        <w:spacing w:after="0"/>
        <w:ind w:left="0"/>
        <w:jc w:val="both"/>
      </w:pPr>
      <w:r>
        <w:rPr>
          <w:rFonts w:ascii="Times New Roman"/>
          <w:b w:val="false"/>
          <w:i w:val="false"/>
          <w:color w:val="000000"/>
          <w:sz w:val="28"/>
        </w:rPr>
        <w:t>
      Бірнеше санатқа жататын адамдарға әлеуметтік көмек атаулы күндер мен мереке күндеріне әр негізде төленеді.</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Әлеуметтік көмек көрсету тәртібі Үлгілік қағидалардың 12-20 тармақтарына сәйкес айқындалады.</w:t>
      </w:r>
    </w:p>
    <w:p>
      <w:pPr>
        <w:spacing w:after="0"/>
        <w:ind w:left="0"/>
        <w:jc w:val="both"/>
      </w:pPr>
      <w:r>
        <w:rPr>
          <w:rFonts w:ascii="Times New Roman"/>
          <w:b w:val="false"/>
          <w:i w:val="false"/>
          <w:color w:val="000000"/>
          <w:sz w:val="28"/>
        </w:rPr>
        <w:t>
      12.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13. Жеке сәйкестендіру нөмірін, тегін, атын, әкесінің атын және банктік шотын көрсете отырып әлеуметтік маңызы бар ауру болған кезде әлеуметтік көмек алушылардың тізімдерін денсаулық сақтау ұйымдары Қазақстан Республикасы Денсаулық сақтау министрінің бұйрығымен әлеуметтік маңызы бар аурулар тізбесінде белгіленген кодтардың халықаралық сыныптамасына сәйкес электрондық түрде береді.</w:t>
      </w:r>
    </w:p>
    <w:p>
      <w:pPr>
        <w:spacing w:after="0"/>
        <w:ind w:left="0"/>
        <w:jc w:val="both"/>
      </w:pPr>
      <w:r>
        <w:rPr>
          <w:rFonts w:ascii="Times New Roman"/>
          <w:b w:val="false"/>
          <w:i w:val="false"/>
          <w:color w:val="000000"/>
          <w:sz w:val="28"/>
        </w:rPr>
        <w:t>
      Қазақстан Республикасы Үкіметінің 2022 жылғы 24 маусымдағы "Мәліметтерді таратылуы шектелген қызметтік ақпаратқа жатқызу және онымен жұмыс істеу қағидаларын бекіту туралы" № 429 қаулысына сәйкес әлеуметтік маңызы бар ауру болған кезде әлеуметтік көмек алушылардың тізімдерін денсаулық сақтау ұйымдары электронды түрде ұсынады.</w:t>
      </w:r>
    </w:p>
    <w:p>
      <w:pPr>
        <w:spacing w:after="0"/>
        <w:ind w:left="0"/>
        <w:jc w:val="both"/>
      </w:pPr>
      <w:r>
        <w:rPr>
          <w:rFonts w:ascii="Times New Roman"/>
          <w:b w:val="false"/>
          <w:i w:val="false"/>
          <w:color w:val="000000"/>
          <w:sz w:val="28"/>
        </w:rPr>
        <w:t>
      Бірнеше санатқа жататын адамдарға әлеуметтік маңызы бар ауру болған жағдайда әлеуметтік көмек әр негізде төленеді.</w:t>
      </w:r>
    </w:p>
    <w:p>
      <w:pPr>
        <w:spacing w:after="0"/>
        <w:ind w:left="0"/>
        <w:jc w:val="both"/>
      </w:pPr>
      <w:r>
        <w:rPr>
          <w:rFonts w:ascii="Times New Roman"/>
          <w:b w:val="false"/>
          <w:i w:val="false"/>
          <w:color w:val="000000"/>
          <w:sz w:val="28"/>
        </w:rPr>
        <w:t>
      14. Қазақстан Республикасында бір реттік әлеуметттік көмектің бір түрі бойынша бірдей төлем кезенділігігмен біржолғы әлеуметтік көмек жылына бір рет көрсетіледі.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келуі, өрт салдарынан азаматқа (отбасына) не оның мүлкіне зиян келуі, жергілікті өкілді органдар ең төмен күнкөріс деңгейіне еселік қатынаста белгілеген шектен аспайтын жан басына шаққандағы орташа табыстың болуына байланысты жағдайда әлеуметтік көмек көрсетуге өтініш беру мерзімі оқиға болған күннен бастап алты айдан кешіктірілмейді.</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Май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Май ауданынан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20.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Үлгілік қағидалардың 28-32 тармақтарына сәйкес бастама жасайды.</w:t>
      </w:r>
    </w:p>
    <w:p>
      <w:pPr>
        <w:spacing w:after="0"/>
        <w:ind w:left="0"/>
        <w:jc w:val="both"/>
      </w:pPr>
      <w:r>
        <w:rPr>
          <w:rFonts w:ascii="Times New Roman"/>
          <w:b w:val="false"/>
          <w:i w:val="false"/>
          <w:color w:val="000000"/>
          <w:sz w:val="28"/>
        </w:rPr>
        <w:t>
      21.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p>
      <w:pPr>
        <w:spacing w:after="0"/>
        <w:ind w:left="0"/>
        <w:jc w:val="both"/>
      </w:pPr>
      <w:r>
        <w:rPr>
          <w:rFonts w:ascii="Times New Roman"/>
          <w:b w:val="false"/>
          <w:i w:val="false"/>
          <w:color w:val="000000"/>
          <w:sz w:val="28"/>
        </w:rPr>
        <w:t>
      Осы Қағиданың 2-қосымшасына сәйкес Мемлекеттік корпорация ай сайын есепті айдан кейінгі айдың 20-сынан кешіктірмей әлеуметтік көмек көрсету жөніндегі уәкілетті органға екінші деңгейдегі банктер мен "Қазпошта" АҚ жағдайында жүргізілген әлеуметтік көмек төлемдері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7 наурыздағы № 1/26</w:t>
            </w:r>
            <w:r>
              <w:br/>
            </w:r>
            <w:r>
              <w:rPr>
                <w:rFonts w:ascii="Times New Roman"/>
                <w:b w:val="false"/>
                <w:i w:val="false"/>
                <w:color w:val="000000"/>
                <w:sz w:val="20"/>
              </w:rPr>
              <w:t>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30 қарашадағы № 2/6</w:t>
            </w:r>
            <w:r>
              <w:br/>
            </w:r>
            <w:r>
              <w:rPr>
                <w:rFonts w:ascii="Times New Roman"/>
                <w:b w:val="false"/>
                <w:i w:val="false"/>
                <w:color w:val="000000"/>
                <w:sz w:val="20"/>
              </w:rPr>
              <w:t>шешіміне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 облысы_______________________ ауданы(уәкілетті органның атауы)бойынша екінші деңгейдегі банктер (ЕДБ) және "Қазпошта" АҚ бөлінісінде жүргізілген әлеуметтік көмек төлемдері бойынша мәліметтер</w:t>
      </w:r>
    </w:p>
    <w:p>
      <w:pPr>
        <w:spacing w:after="0"/>
        <w:ind w:left="0"/>
        <w:jc w:val="both"/>
      </w:pPr>
      <w:r>
        <w:rPr>
          <w:rFonts w:ascii="Times New Roman"/>
          <w:b w:val="false"/>
          <w:i w:val="false"/>
          <w:color w:val="000000"/>
          <w:sz w:val="28"/>
        </w:rPr>
        <w:t>
      есеп беру кезеңі__________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және "Қазпошта" АҚ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(ЕДБ) және "Қазпошта"АҚ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