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81cc" w14:textId="5318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2023 жылғы 27 желтоқсанда № 8/4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2025 жылғы 28 қаңтардағы № 20/3 шешімі. Солтүстік Қазақстан облысының Әділет департаментінде 2025 жылғы 30 қаңтарда № 7855-15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2023 жылғы 27 желтоқсанда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7668-15 болып тіркелген)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 қаңтардан бастап туындайтын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әлеуметтік көмек – жергілікті атқару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7" w:id="11"/>
    <w:p>
      <w:pPr>
        <w:spacing w:after="0"/>
        <w:ind w:left="0"/>
        <w:jc w:val="both"/>
      </w:pPr>
      <w:r>
        <w:rPr>
          <w:rFonts w:ascii="Times New Roman"/>
          <w:b w:val="false"/>
          <w:i w:val="false"/>
          <w:color w:val="000000"/>
          <w:sz w:val="28"/>
        </w:rPr>
        <w:t>
      4) әлеуметтік көмек көрсету жөніндегі уәкілетті орган – "Қызылжар аудандық жұмыспен қамту және әлеуметтік бағдарламалар бөлімі" коммуналдық мемлекеттік мекемесі;</w:t>
      </w:r>
    </w:p>
    <w:bookmarkEnd w:id="11"/>
    <w:bookmarkStart w:name="z2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3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3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5"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9" w:id="23"/>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және тіркелген адамдарға таралады.</w:t>
      </w:r>
    </w:p>
    <w:bookmarkEnd w:id="23"/>
    <w:bookmarkStart w:name="z40" w:id="2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41" w:id="25"/>
    <w:p>
      <w:pPr>
        <w:spacing w:after="0"/>
        <w:ind w:left="0"/>
        <w:jc w:val="both"/>
      </w:pPr>
      <w:r>
        <w:rPr>
          <w:rFonts w:ascii="Times New Roman"/>
          <w:b w:val="false"/>
          <w:i w:val="false"/>
          <w:color w:val="000000"/>
          <w:sz w:val="28"/>
        </w:rPr>
        <w:t>
      5. Әлеуметтік көмек біржолға және мезгіл-мезгіл (ай сайын, жылына 1 рет) көрсетіледі.</w:t>
      </w:r>
    </w:p>
    <w:bookmarkEnd w:id="25"/>
    <w:bookmarkStart w:name="z42"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43" w:id="27"/>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Осы Қағидалармен орнатылады және жергілікті өкілді органдардың шешімдерімен бекітіледі.</w:t>
      </w:r>
    </w:p>
    <w:bookmarkEnd w:id="27"/>
    <w:bookmarkStart w:name="z44" w:id="2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8"/>
    <w:bookmarkStart w:name="z45" w:id="2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9"/>
    <w:bookmarkStart w:name="z46" w:id="3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0"/>
    <w:bookmarkStart w:name="z47" w:id="31"/>
    <w:p>
      <w:pPr>
        <w:spacing w:after="0"/>
        <w:ind w:left="0"/>
        <w:jc w:val="both"/>
      </w:pPr>
      <w:r>
        <w:rPr>
          <w:rFonts w:ascii="Times New Roman"/>
          <w:b w:val="false"/>
          <w:i w:val="false"/>
          <w:color w:val="000000"/>
          <w:sz w:val="28"/>
        </w:rPr>
        <w:t>
      3) әлеуметтік маңызы бар аурудың болуы;</w:t>
      </w:r>
    </w:p>
    <w:bookmarkEnd w:id="31"/>
    <w:bookmarkStart w:name="z48" w:id="3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2"/>
    <w:bookmarkStart w:name="z49" w:id="33"/>
    <w:p>
      <w:pPr>
        <w:spacing w:after="0"/>
        <w:ind w:left="0"/>
        <w:jc w:val="both"/>
      </w:pPr>
      <w:r>
        <w:rPr>
          <w:rFonts w:ascii="Times New Roman"/>
          <w:b w:val="false"/>
          <w:i w:val="false"/>
          <w:color w:val="000000"/>
          <w:sz w:val="28"/>
        </w:rPr>
        <w:t>
      5) жетімдік, ата-ана қамқорлығының болмауы;</w:t>
      </w:r>
    </w:p>
    <w:bookmarkEnd w:id="33"/>
    <w:bookmarkStart w:name="z50" w:id="3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4"/>
    <w:bookmarkStart w:name="z51" w:id="3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5"/>
    <w:bookmarkStart w:name="z52"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6"/>
    <w:bookmarkStart w:name="z53" w:id="37"/>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7"/>
    <w:bookmarkStart w:name="z54" w:id="38"/>
    <w:p>
      <w:pPr>
        <w:spacing w:after="0"/>
        <w:ind w:left="0"/>
        <w:jc w:val="both"/>
      </w:pPr>
      <w:r>
        <w:rPr>
          <w:rFonts w:ascii="Times New Roman"/>
          <w:b w:val="false"/>
          <w:i w:val="false"/>
          <w:color w:val="000000"/>
          <w:sz w:val="28"/>
        </w:rPr>
        <w:t>
      7.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(бір) рет көрсетіледі:</w:t>
      </w:r>
    </w:p>
    <w:bookmarkEnd w:id="38"/>
    <w:bookmarkStart w:name="z55"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9"/>
    <w:bookmarkStart w:name="z56" w:id="40"/>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0"/>
    <w:bookmarkStart w:name="z57"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1"/>
    <w:bookmarkStart w:name="z58"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2"/>
    <w:bookmarkStart w:name="z59"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3"/>
    <w:bookmarkStart w:name="z60"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6"/>
    <w:bookmarkStart w:name="z63" w:id="47"/>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7"/>
    <w:bookmarkStart w:name="z64"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8"/>
    <w:bookmarkStart w:name="z65"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49"/>
    <w:bookmarkStart w:name="z66" w:id="5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50"/>
    <w:bookmarkStart w:name="z67" w:id="51"/>
    <w:p>
      <w:pPr>
        <w:spacing w:after="0"/>
        <w:ind w:left="0"/>
        <w:jc w:val="both"/>
      </w:pPr>
      <w:r>
        <w:rPr>
          <w:rFonts w:ascii="Times New Roman"/>
          <w:b w:val="false"/>
          <w:i w:val="false"/>
          <w:color w:val="000000"/>
          <w:sz w:val="28"/>
        </w:rPr>
        <w:t>
      2) 8 наурыз – Халықаралық әйелдер күні:</w:t>
      </w:r>
    </w:p>
    <w:bookmarkEnd w:id="51"/>
    <w:bookmarkStart w:name="z68" w:id="5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10 (он)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3) 7 мамыр – Отан қорғаушылар күні:</w:t>
      </w:r>
    </w:p>
    <w:bookmarkEnd w:id="54"/>
    <w:bookmarkStart w:name="z71" w:id="5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4) 9 мамыр – Жеңіс күні:</w:t>
      </w:r>
    </w:p>
    <w:bookmarkEnd w:id="57"/>
    <w:bookmarkStart w:name="z74" w:id="5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58"/>
    <w:bookmarkStart w:name="z75"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59"/>
    <w:bookmarkStart w:name="z76" w:id="6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0"/>
    <w:bookmarkStart w:name="z77" w:id="6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әскерлері мен органдарының еріктi жалдамалы құрамының адамдарына – 100 000 (жүз мың) теңге мөлшерінде;</w:t>
      </w:r>
    </w:p>
    <w:bookmarkEnd w:id="61"/>
    <w:bookmarkStart w:name="z78" w:id="6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2"/>
    <w:bookmarkStart w:name="z79" w:id="6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3"/>
    <w:bookmarkStart w:name="z80" w:id="6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4"/>
    <w:bookmarkStart w:name="z81"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5"/>
    <w:bookmarkStart w:name="z82" w:id="6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6"/>
    <w:bookmarkStart w:name="z83"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7"/>
    <w:bookmarkStart w:name="z84"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68"/>
    <w:bookmarkStart w:name="z85" w:id="6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69"/>
    <w:bookmarkStart w:name="z86" w:id="7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70"/>
    <w:bookmarkStart w:name="z87"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1"/>
    <w:bookmarkStart w:name="z88" w:id="7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72"/>
    <w:bookmarkStart w:name="z89" w:id="73"/>
    <w:p>
      <w:pPr>
        <w:spacing w:after="0"/>
        <w:ind w:left="0"/>
        <w:jc w:val="both"/>
      </w:pPr>
      <w:r>
        <w:rPr>
          <w:rFonts w:ascii="Times New Roman"/>
          <w:b w:val="false"/>
          <w:i w:val="false"/>
          <w:color w:val="000000"/>
          <w:sz w:val="28"/>
        </w:rPr>
        <w:t xml:space="preserve">
      5) 31 мамыр – Саяси қуғын-сүргін және ашаршылық құрбандарын еске алу күні: </w:t>
      </w:r>
    </w:p>
    <w:bookmarkEnd w:id="73"/>
    <w:bookmarkStart w:name="z90" w:id="74"/>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74"/>
    <w:bookmarkStart w:name="z91" w:id="75"/>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 мөлшерінде:</w:t>
      </w:r>
    </w:p>
    <w:bookmarkEnd w:id="75"/>
    <w:bookmarkStart w:name="z92" w:id="76"/>
    <w:p>
      <w:pPr>
        <w:spacing w:after="0"/>
        <w:ind w:left="0"/>
        <w:jc w:val="both"/>
      </w:pPr>
      <w:r>
        <w:rPr>
          <w:rFonts w:ascii="Times New Roman"/>
          <w:b w:val="false"/>
          <w:i w:val="false"/>
          <w:color w:val="000000"/>
          <w:sz w:val="28"/>
        </w:rPr>
        <w:t>
      а) бұрынғы КСР Одағынан тысқары жерлерде қуғын-сүргiндердi кеңес соттары мен басқа да органдардың қолдануы;</w:t>
      </w:r>
    </w:p>
    <w:bookmarkEnd w:id="76"/>
    <w:bookmarkStart w:name="z93" w:id="77"/>
    <w:p>
      <w:pPr>
        <w:spacing w:after="0"/>
        <w:ind w:left="0"/>
        <w:jc w:val="both"/>
      </w:pPr>
      <w:r>
        <w:rPr>
          <w:rFonts w:ascii="Times New Roman"/>
          <w:b w:val="false"/>
          <w:i w:val="false"/>
          <w:color w:val="000000"/>
          <w:sz w:val="28"/>
        </w:rPr>
        <w:t>
      б) Екiншi дүниежүзiлiк соғыс кезiнде (қарапайым адамдар мен әскери қызметшiлердi) тұрақты армия әскери трибуналдарының айыптауы;</w:t>
      </w:r>
    </w:p>
    <w:bookmarkEnd w:id="77"/>
    <w:bookmarkStart w:name="z94" w:id="78"/>
    <w:p>
      <w:pPr>
        <w:spacing w:after="0"/>
        <w:ind w:left="0"/>
        <w:jc w:val="both"/>
      </w:pPr>
      <w:r>
        <w:rPr>
          <w:rFonts w:ascii="Times New Roman"/>
          <w:b w:val="false"/>
          <w:i w:val="false"/>
          <w:color w:val="000000"/>
          <w:sz w:val="28"/>
        </w:rPr>
        <w:t>
      в) Қазақстаннан тыс жерлерде әскери қызмет өткеру үшiн шақырылғаннан кейiн қуғын-сүргiндердi қолдануы;</w:t>
      </w:r>
    </w:p>
    <w:bookmarkEnd w:id="78"/>
    <w:bookmarkStart w:name="z95" w:id="79"/>
    <w:p>
      <w:pPr>
        <w:spacing w:after="0"/>
        <w:ind w:left="0"/>
        <w:jc w:val="both"/>
      </w:pPr>
      <w:r>
        <w:rPr>
          <w:rFonts w:ascii="Times New Roman"/>
          <w:b w:val="false"/>
          <w:i w:val="false"/>
          <w:color w:val="000000"/>
          <w:sz w:val="28"/>
        </w:rPr>
        <w:t>
      г) орталық одақтық органдардың шешімдері бойынша қуғын-сүргiндердiң қолданылуы: КСР Одағы Жоғарғы Сотының және оның сот алқаларының, КСР Одағы біріккенмемлекеттік саяси басқармасының алқаларының, ішкі істер халық комиссариаты – мемлекет қауiпсiздiк министрлiгi КСР Одағының ішкi iстер Министрлігі жанындағы ерекше кеңестің, КСР Одағы прокуратура комиссиясының және КСР Одағы iшкi iстер халық комиссариатының Тергеу Iстерi жөнiндегi комиссиясының және басқа органдардың;</w:t>
      </w:r>
    </w:p>
    <w:bookmarkEnd w:id="79"/>
    <w:bookmarkStart w:name="z96" w:id="80"/>
    <w:p>
      <w:pPr>
        <w:spacing w:after="0"/>
        <w:ind w:left="0"/>
        <w:jc w:val="both"/>
      </w:pPr>
      <w:r>
        <w:rPr>
          <w:rFonts w:ascii="Times New Roman"/>
          <w:b w:val="false"/>
          <w:i w:val="false"/>
          <w:color w:val="000000"/>
          <w:sz w:val="28"/>
        </w:rPr>
        <w:t>
      КСР Одағы мемлекеттiк өкiметтiң жоғары органдарының акілері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0"/>
    <w:bookmarkStart w:name="z97" w:id="8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81"/>
    <w:bookmarkStart w:name="z98" w:id="82"/>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2"/>
    <w:bookmarkStart w:name="z99" w:id="83"/>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 </w:t>
      </w:r>
    </w:p>
    <w:bookmarkEnd w:id="83"/>
    <w:bookmarkStart w:name="z100"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 мөлшерінде;</w:t>
      </w:r>
    </w:p>
    <w:bookmarkEnd w:id="85"/>
    <w:bookmarkStart w:name="z102" w:id="8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6"/>
    <w:bookmarkStart w:name="z103" w:id="8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7"/>
    <w:bookmarkStart w:name="z104" w:id="88"/>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8"/>
    <w:bookmarkStart w:name="z105" w:id="89"/>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9"/>
    <w:bookmarkStart w:name="z106" w:id="90"/>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90"/>
    <w:bookmarkStart w:name="z107" w:id="9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көрсеткіштер мөлшерінде;</w:t>
      </w:r>
    </w:p>
    <w:bookmarkEnd w:id="91"/>
    <w:bookmarkStart w:name="z108" w:id="92"/>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2"/>
    <w:bookmarkStart w:name="z109" w:id="93"/>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93"/>
    <w:bookmarkStart w:name="z110" w:id="94"/>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кірістерді есепке алмай көрсетіледі:</w:t>
      </w:r>
    </w:p>
    <w:bookmarkEnd w:id="94"/>
    <w:bookmarkStart w:name="z111" w:id="95"/>
    <w:p>
      <w:pPr>
        <w:spacing w:after="0"/>
        <w:ind w:left="0"/>
        <w:jc w:val="both"/>
      </w:pPr>
      <w:r>
        <w:rPr>
          <w:rFonts w:ascii="Times New Roman"/>
          <w:b w:val="false"/>
          <w:i w:val="false"/>
          <w:color w:val="000000"/>
          <w:sz w:val="28"/>
        </w:rPr>
        <w:t>
      1) азаматқа (отбасына) табиғи зілзаланың немесе өрттің салдарынан өзіне не оның мүлкіне зиян келтірілген жағдайда, тұрғын үй (тұрғын үй құрылысы) иелерінің біріне бір рет 100 (жүз) айлық есептік көрсеткіш мөлшерінде әлеуметтік көмек алуға өтініш беру мерзімі апаттың немесе өрттің фактісін растайтын құжаттың негізінде мұқтаж болған кезден бастап алты айдан кешіктірілмей;</w:t>
      </w:r>
    </w:p>
    <w:bookmarkEnd w:id="95"/>
    <w:bookmarkStart w:name="z112" w:id="96"/>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6"/>
    <w:bookmarkStart w:name="z113" w:id="97"/>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емделудегі азаматтарға қосымша тамақтануға, ай сайын – 6 (алты) айлық есептік көрсеткіш мөлшерінде;</w:t>
      </w:r>
    </w:p>
    <w:bookmarkEnd w:id="97"/>
    <w:bookmarkStart w:name="z114" w:id="9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әлеуметтік көмек көрсету мерзімі мұқтаждық туындаған кезден бастап үш айдан кешіктірмей ай сайын тағайындалады;</w:t>
      </w:r>
    </w:p>
    <w:bookmarkEnd w:id="98"/>
    <w:bookmarkStart w:name="z115" w:id="99"/>
    <w:p>
      <w:pPr>
        <w:spacing w:after="0"/>
        <w:ind w:left="0"/>
        <w:jc w:val="both"/>
      </w:pPr>
      <w:r>
        <w:rPr>
          <w:rFonts w:ascii="Times New Roman"/>
          <w:b w:val="false"/>
          <w:i w:val="false"/>
          <w:color w:val="000000"/>
          <w:sz w:val="28"/>
        </w:rPr>
        <w:t>
      қатерлі ісікпен зардап шегетін адамдарға жылына 1 (бір) рет – 10 (он) айлық есептік көрсеткіш мөлшерінде;</w:t>
      </w:r>
    </w:p>
    <w:bookmarkEnd w:id="99"/>
    <w:bookmarkStart w:name="z116" w:id="100"/>
    <w:p>
      <w:pPr>
        <w:spacing w:after="0"/>
        <w:ind w:left="0"/>
        <w:jc w:val="both"/>
      </w:pPr>
      <w:r>
        <w:rPr>
          <w:rFonts w:ascii="Times New Roman"/>
          <w:b w:val="false"/>
          <w:i w:val="false"/>
          <w:color w:val="000000"/>
          <w:sz w:val="28"/>
        </w:rPr>
        <w:t>
      бас бостандығынан айыру орындарынан босатылған тұлғаларға біржолға – 10 (он) айлық есептік көрсеткіш мөлшерінде;</w:t>
      </w:r>
    </w:p>
    <w:bookmarkEnd w:id="100"/>
    <w:bookmarkStart w:name="z117" w:id="101"/>
    <w:p>
      <w:pPr>
        <w:spacing w:after="0"/>
        <w:ind w:left="0"/>
        <w:jc w:val="both"/>
      </w:pPr>
      <w:r>
        <w:rPr>
          <w:rFonts w:ascii="Times New Roman"/>
          <w:b w:val="false"/>
          <w:i w:val="false"/>
          <w:color w:val="000000"/>
          <w:sz w:val="28"/>
        </w:rPr>
        <w:t>
      пробация қызметінің есебінде болған тұлғаларға біржолға – 10 (он) айлық есептік көрсеткіш мөлшерінде;</w:t>
      </w:r>
    </w:p>
    <w:bookmarkEnd w:id="101"/>
    <w:bookmarkStart w:name="z118" w:id="102"/>
    <w:p>
      <w:pPr>
        <w:spacing w:after="0"/>
        <w:ind w:left="0"/>
        <w:jc w:val="both"/>
      </w:pPr>
      <w:r>
        <w:rPr>
          <w:rFonts w:ascii="Times New Roman"/>
          <w:b w:val="false"/>
          <w:i w:val="false"/>
          <w:color w:val="000000"/>
          <w:sz w:val="28"/>
        </w:rPr>
        <w:t>
      9.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102"/>
    <w:bookmarkStart w:name="z119" w:id="103"/>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w:t>
      </w:r>
    </w:p>
    <w:bookmarkEnd w:id="103"/>
    <w:bookmarkStart w:name="z120" w:id="104"/>
    <w:p>
      <w:pPr>
        <w:spacing w:after="0"/>
        <w:ind w:left="0"/>
        <w:jc w:val="both"/>
      </w:pPr>
      <w:r>
        <w:rPr>
          <w:rFonts w:ascii="Times New Roman"/>
          <w:b w:val="false"/>
          <w:i w:val="false"/>
          <w:color w:val="000000"/>
          <w:sz w:val="28"/>
        </w:rPr>
        <w:t xml:space="preserve">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 </w:t>
      </w:r>
    </w:p>
    <w:bookmarkEnd w:id="104"/>
    <w:bookmarkStart w:name="z121" w:id="105"/>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w:t>
      </w:r>
    </w:p>
    <w:bookmarkEnd w:id="105"/>
    <w:bookmarkStart w:name="z122" w:id="106"/>
    <w:p>
      <w:pPr>
        <w:spacing w:after="0"/>
        <w:ind w:left="0"/>
        <w:jc w:val="both"/>
      </w:pPr>
      <w:r>
        <w:rPr>
          <w:rFonts w:ascii="Times New Roman"/>
          <w:b w:val="false"/>
          <w:i w:val="false"/>
          <w:color w:val="000000"/>
          <w:sz w:val="28"/>
        </w:rPr>
        <w:t xml:space="preserve">
      жасы ұлғаюына байланысты өзіне-өзі қызмет көрсете алмайтын адамдарға; </w:t>
      </w:r>
    </w:p>
    <w:bookmarkEnd w:id="106"/>
    <w:bookmarkStart w:name="z123" w:id="107"/>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7"/>
    <w:bookmarkStart w:name="z124" w:id="108"/>
    <w:p>
      <w:pPr>
        <w:spacing w:after="0"/>
        <w:ind w:left="0"/>
        <w:jc w:val="both"/>
      </w:pPr>
      <w:r>
        <w:rPr>
          <w:rFonts w:ascii="Times New Roman"/>
          <w:b w:val="false"/>
          <w:i w:val="false"/>
          <w:color w:val="000000"/>
          <w:sz w:val="28"/>
        </w:rPr>
        <w:t>
      10. Әлеуметтік көмек азаматтардың келесі санаттарына кірістерді есепке алмай көрсетіледі:</w:t>
      </w:r>
    </w:p>
    <w:bookmarkEnd w:id="108"/>
    <w:bookmarkStart w:name="z125" w:id="109"/>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9"/>
    <w:bookmarkStart w:name="z126" w:id="110"/>
    <w:p>
      <w:pPr>
        <w:spacing w:after="0"/>
        <w:ind w:left="0"/>
        <w:jc w:val="both"/>
      </w:pPr>
      <w:r>
        <w:rPr>
          <w:rFonts w:ascii="Times New Roman"/>
          <w:b w:val="false"/>
          <w:i w:val="false"/>
          <w:color w:val="000000"/>
          <w:sz w:val="28"/>
        </w:rPr>
        <w:t>
      Ұлы Отан соғысының ардагерлеріне, басқа мемлекеттер аумағындағы действий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10"/>
    <w:bookmarkStart w:name="z127" w:id="111"/>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11"/>
    <w:bookmarkStart w:name="z128" w:id="11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12"/>
    <w:bookmarkStart w:name="z129" w:id="113"/>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50 (елу) айлық есептік көрсеткіш мөлшерінде;</w:t>
      </w:r>
    </w:p>
    <w:bookmarkEnd w:id="113"/>
    <w:bookmarkStart w:name="z130" w:id="114"/>
    <w:p>
      <w:pPr>
        <w:spacing w:after="0"/>
        <w:ind w:left="0"/>
        <w:jc w:val="both"/>
      </w:pPr>
      <w:r>
        <w:rPr>
          <w:rFonts w:ascii="Times New Roman"/>
          <w:b w:val="false"/>
          <w:i w:val="false"/>
          <w:color w:val="000000"/>
          <w:sz w:val="28"/>
        </w:rPr>
        <w:t xml:space="preserve">
      Қазақстан Республикасы азаматтарының жекелеген санаттарына жекелеген аурулары (жағдайлар) бойынша тегін және (немесе) жеңілдетілген амбулаториялық-емханалық көмекке арналған дәрілік заттар мен медициналық мақсаттағы бұйымдардың тізбесіне енгізілмеген мүгедектігі бар баланың өмірі мен денсаулығына қауіп төндіретін ұқсас клиникалық көрінісі бар қатарлас патологиялар болған кезде белок-энергия тапшылығы диагнозымен емдеуші дәрігердің рецепті бойынша мамандандырылған емдік тамақтану тағайындалған (кахексия) мүгедектігі бар балаларға ай сайын 92 (тоқсан екі) айлық есептік көрсеткіш мөлшерінде көрсетіледі. </w:t>
      </w:r>
    </w:p>
    <w:bookmarkEnd w:id="114"/>
    <w:bookmarkStart w:name="z131" w:id="115"/>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кірісін есептеу қағидаларын бекіту туралы" 2023 жылғы 26 мамырдағы № 181 бұйрығымен бекітілген (Нормативтік құқықтық актілерді мемлекеттік тіркеу тізілімінде 32609 болып тіркелген) адамның (отбасының) жан басына шаққандағы орташа табысын есепке алу мемлекеттік атаулы әлеуметтік көмек алуға үміткер адамның (отбасының) жиынтық табысын есептеу қағидаларына сәйкес есептеледі.</w:t>
      </w:r>
    </w:p>
    <w:bookmarkEnd w:id="115"/>
    <w:bookmarkStart w:name="z132" w:id="116"/>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6"/>
    <w:bookmarkStart w:name="z133" w:id="117"/>
    <w:p>
      <w:pPr>
        <w:spacing w:after="0"/>
        <w:ind w:left="0"/>
        <w:jc w:val="left"/>
      </w:pPr>
      <w:r>
        <w:rPr>
          <w:rFonts w:ascii="Times New Roman"/>
          <w:b/>
          <w:i w:val="false"/>
          <w:color w:val="000000"/>
        </w:rPr>
        <w:t xml:space="preserve"> 3-тарау. Әлеуметтік көмек көрсету тәртібі</w:t>
      </w:r>
    </w:p>
    <w:bookmarkEnd w:id="117"/>
    <w:bookmarkStart w:name="z134" w:id="118"/>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18"/>
    <w:bookmarkStart w:name="z135" w:id="119"/>
    <w:p>
      <w:pPr>
        <w:spacing w:after="0"/>
        <w:ind w:left="0"/>
        <w:jc w:val="both"/>
      </w:pPr>
      <w:r>
        <w:rPr>
          <w:rFonts w:ascii="Times New Roman"/>
          <w:b w:val="false"/>
          <w:i w:val="false"/>
          <w:color w:val="000000"/>
          <w:sz w:val="28"/>
        </w:rPr>
        <w:t xml:space="preserve">
      Әлеуметтік көмек алушылардың санаттарын жергілікті атқарушы орган айқындайды. </w:t>
      </w:r>
    </w:p>
    <w:bookmarkEnd w:id="119"/>
    <w:bookmarkStart w:name="z136"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0"/>
    <w:bookmarkStart w:name="z137" w:id="121"/>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21"/>
    <w:bookmarkStart w:name="z138" w:id="12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22"/>
    <w:bookmarkStart w:name="z139" w:id="123"/>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bookmarkEnd w:id="123"/>
    <w:bookmarkStart w:name="z140"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41"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bookmarkStart w:name="z142" w:id="126"/>
    <w:p>
      <w:pPr>
        <w:spacing w:after="0"/>
        <w:ind w:left="0"/>
        <w:jc w:val="both"/>
      </w:pPr>
      <w:r>
        <w:rPr>
          <w:rFonts w:ascii="Times New Roman"/>
          <w:b w:val="false"/>
          <w:i w:val="false"/>
          <w:color w:val="000000"/>
          <w:sz w:val="28"/>
        </w:rPr>
        <w:t xml:space="preserve">
      3) мұқтаждар санатына жатқызу негіздердің болу фактісін растайтын төменде көрсетілген құжаттардың бірі: </w:t>
      </w:r>
    </w:p>
    <w:bookmarkEnd w:id="126"/>
    <w:bookmarkStart w:name="z143" w:id="12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7"/>
    <w:bookmarkStart w:name="z144" w:id="12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8"/>
    <w:bookmarkStart w:name="z145" w:id="129"/>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129"/>
    <w:bookmarkStart w:name="z146" w:id="130"/>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bookmarkEnd w:id="130"/>
    <w:bookmarkStart w:name="z147" w:id="13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1"/>
    <w:bookmarkStart w:name="z148" w:id="132"/>
    <w:p>
      <w:pPr>
        <w:spacing w:after="0"/>
        <w:ind w:left="0"/>
        <w:jc w:val="both"/>
      </w:pPr>
      <w:r>
        <w:rPr>
          <w:rFonts w:ascii="Times New Roman"/>
          <w:b w:val="false"/>
          <w:i w:val="false"/>
          <w:color w:val="000000"/>
          <w:sz w:val="28"/>
        </w:rPr>
        <w:t xml:space="preserve">
      бас бостандығынан айыру орындарынан босату, пробация қызметінің есебінде болу фактісін растайтын құжат; </w:t>
      </w:r>
    </w:p>
    <w:bookmarkEnd w:id="132"/>
    <w:bookmarkStart w:name="z149" w:id="13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3"/>
    <w:bookmarkStart w:name="z150" w:id="13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қағидалардың 1-3-қосымшасына сәйкес нысан бойынша әлеуметтік көмек көрсетуге өтініш қабылдаудан бас тарту туралы қолхат беріледі.</w:t>
      </w:r>
    </w:p>
    <w:bookmarkEnd w:id="134"/>
    <w:bookmarkStart w:name="z151" w:id="13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5"/>
    <w:bookmarkStart w:name="z152" w:id="13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6"/>
    <w:bookmarkStart w:name="z153" w:id="137"/>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7"/>
    <w:bookmarkStart w:name="z154" w:id="138"/>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8"/>
    <w:bookmarkStart w:name="z155" w:id="139"/>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9"/>
    <w:bookmarkStart w:name="z156" w:id="14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0"/>
    <w:bookmarkStart w:name="z157" w:id="141"/>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1"/>
    <w:bookmarkStart w:name="z158" w:id="142"/>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2"/>
    <w:bookmarkStart w:name="z159" w:id="143"/>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3"/>
    <w:bookmarkStart w:name="z160" w:id="144"/>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4"/>
    <w:bookmarkStart w:name="z161" w:id="145"/>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5"/>
    <w:bookmarkStart w:name="z162" w:id="146"/>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6"/>
    <w:bookmarkStart w:name="z163" w:id="14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7"/>
    <w:bookmarkStart w:name="z164" w:id="14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8"/>
    <w:bookmarkStart w:name="z165" w:id="149"/>
    <w:p>
      <w:pPr>
        <w:spacing w:after="0"/>
        <w:ind w:left="0"/>
        <w:jc w:val="both"/>
      </w:pPr>
      <w:r>
        <w:rPr>
          <w:rFonts w:ascii="Times New Roman"/>
          <w:b w:val="false"/>
          <w:i w:val="false"/>
          <w:color w:val="000000"/>
          <w:sz w:val="28"/>
        </w:rPr>
        <w:t>
      ақпараттық жүйелерді пайдалану;</w:t>
      </w:r>
    </w:p>
    <w:bookmarkEnd w:id="149"/>
    <w:bookmarkStart w:name="z166" w:id="15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0"/>
    <w:bookmarkStart w:name="z167" w:id="15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1"/>
    <w:bookmarkStart w:name="z168" w:id="152"/>
    <w:p>
      <w:pPr>
        <w:spacing w:after="0"/>
        <w:ind w:left="0"/>
        <w:jc w:val="both"/>
      </w:pPr>
      <w:r>
        <w:rPr>
          <w:rFonts w:ascii="Times New Roman"/>
          <w:b w:val="false"/>
          <w:i w:val="false"/>
          <w:color w:val="000000"/>
          <w:sz w:val="28"/>
        </w:rPr>
        <w:t>
      21. Мынадай:</w:t>
      </w:r>
    </w:p>
    <w:bookmarkEnd w:id="152"/>
    <w:bookmarkStart w:name="z169" w:id="15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3"/>
    <w:bookmarkStart w:name="z170" w:id="15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54"/>
    <w:bookmarkStart w:name="z171" w:id="15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55"/>
    <w:bookmarkStart w:name="z172" w:id="15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6"/>
    <w:bookmarkStart w:name="z173" w:id="157"/>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57"/>
    <w:bookmarkStart w:name="z174" w:id="158"/>
    <w:p>
      <w:pPr>
        <w:spacing w:after="0"/>
        <w:ind w:left="0"/>
        <w:jc w:val="both"/>
      </w:pPr>
      <w:r>
        <w:rPr>
          <w:rFonts w:ascii="Times New Roman"/>
          <w:b w:val="false"/>
          <w:i w:val="false"/>
          <w:color w:val="000000"/>
          <w:sz w:val="28"/>
        </w:rPr>
        <w:t xml:space="preserve">
      24. Әлеуметтік көмек көрсетуге арналған шығыстарды қаржыландыру ағымдағы қаржы жылына Қызылжар ауданының бюджетінде көзделген қаражат шегінде жүзеге асырылады. </w:t>
      </w:r>
    </w:p>
    <w:bookmarkEnd w:id="158"/>
    <w:bookmarkStart w:name="z175" w:id="15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59"/>
    <w:bookmarkStart w:name="z176" w:id="160"/>
    <w:p>
      <w:pPr>
        <w:spacing w:after="0"/>
        <w:ind w:left="0"/>
        <w:jc w:val="both"/>
      </w:pPr>
      <w:r>
        <w:rPr>
          <w:rFonts w:ascii="Times New Roman"/>
          <w:b w:val="false"/>
          <w:i w:val="false"/>
          <w:color w:val="000000"/>
          <w:sz w:val="28"/>
        </w:rPr>
        <w:t xml:space="preserve">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w:t>
      </w:r>
    </w:p>
    <w:bookmarkEnd w:id="160"/>
    <w:bookmarkStart w:name="z177" w:id="161"/>
    <w:p>
      <w:pPr>
        <w:spacing w:after="0"/>
        <w:ind w:left="0"/>
        <w:jc w:val="both"/>
      </w:pPr>
      <w:r>
        <w:rPr>
          <w:rFonts w:ascii="Times New Roman"/>
          <w:b w:val="false"/>
          <w:i w:val="false"/>
          <w:color w:val="000000"/>
          <w:sz w:val="28"/>
        </w:rPr>
        <w:t xml:space="preserve">
      25. Әлеуметтік көмек келесі жағдайларда тоқтатылады: </w:t>
      </w:r>
    </w:p>
    <w:bookmarkEnd w:id="161"/>
    <w:bookmarkStart w:name="z178" w:id="162"/>
    <w:p>
      <w:pPr>
        <w:spacing w:after="0"/>
        <w:ind w:left="0"/>
        <w:jc w:val="both"/>
      </w:pPr>
      <w:r>
        <w:rPr>
          <w:rFonts w:ascii="Times New Roman"/>
          <w:b w:val="false"/>
          <w:i w:val="false"/>
          <w:color w:val="000000"/>
          <w:sz w:val="28"/>
        </w:rPr>
        <w:t xml:space="preserve">
      1) алушы қайтыс болған; </w:t>
      </w:r>
    </w:p>
    <w:bookmarkEnd w:id="162"/>
    <w:bookmarkStart w:name="z179" w:id="163"/>
    <w:p>
      <w:pPr>
        <w:spacing w:after="0"/>
        <w:ind w:left="0"/>
        <w:jc w:val="both"/>
      </w:pPr>
      <w:r>
        <w:rPr>
          <w:rFonts w:ascii="Times New Roman"/>
          <w:b w:val="false"/>
          <w:i w:val="false"/>
          <w:color w:val="000000"/>
          <w:sz w:val="28"/>
        </w:rPr>
        <w:t xml:space="preserve">
      2) алушының Қызылжар ауданының шегінен тыс тұрақты тұруға кеткен; </w:t>
      </w:r>
    </w:p>
    <w:bookmarkEnd w:id="163"/>
    <w:bookmarkStart w:name="z180" w:id="164"/>
    <w:p>
      <w:pPr>
        <w:spacing w:after="0"/>
        <w:ind w:left="0"/>
        <w:jc w:val="both"/>
      </w:pPr>
      <w:r>
        <w:rPr>
          <w:rFonts w:ascii="Times New Roman"/>
          <w:b w:val="false"/>
          <w:i w:val="false"/>
          <w:color w:val="000000"/>
          <w:sz w:val="28"/>
        </w:rPr>
        <w:t xml:space="preserve">
      3) алушы мемлекеттiк немесе жеке медициналық-әлеуметтiк мекемелерге тұруға жiберілген; </w:t>
      </w:r>
    </w:p>
    <w:bookmarkEnd w:id="164"/>
    <w:bookmarkStart w:name="z181" w:id="165"/>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жағдайларда жүзеге асырылады. </w:t>
      </w:r>
    </w:p>
    <w:bookmarkEnd w:id="165"/>
    <w:bookmarkStart w:name="z182" w:id="16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66"/>
    <w:bookmarkStart w:name="z183" w:id="167"/>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67"/>
    <w:bookmarkStart w:name="z184" w:id="168"/>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8"/>
    <w:bookmarkStart w:name="z185" w:id="169"/>
    <w:p>
      <w:pPr>
        <w:spacing w:after="0"/>
        <w:ind w:left="0"/>
        <w:jc w:val="both"/>
      </w:pPr>
      <w:r>
        <w:rPr>
          <w:rFonts w:ascii="Times New Roman"/>
          <w:b w:val="false"/>
          <w:i w:val="false"/>
          <w:color w:val="000000"/>
          <w:sz w:val="28"/>
        </w:rPr>
        <w:t xml:space="preserve">
      Осы тармақтың 4) және 5) тармақшаларында көрсетілген негіздер бойынша әлеуметтік көмек төлеу көрсетілген мән-жайлар басталған күннен бастап тоқтатылады. </w:t>
      </w:r>
    </w:p>
    <w:bookmarkEnd w:id="169"/>
    <w:bookmarkStart w:name="z186" w:id="170"/>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0"/>
    <w:bookmarkStart w:name="z187" w:id="171"/>
    <w:p>
      <w:pPr>
        <w:spacing w:after="0"/>
        <w:ind w:left="0"/>
        <w:jc w:val="both"/>
      </w:pPr>
      <w:r>
        <w:rPr>
          <w:rFonts w:ascii="Times New Roman"/>
          <w:b w:val="false"/>
          <w:i w:val="false"/>
          <w:color w:val="000000"/>
          <w:sz w:val="28"/>
        </w:rPr>
        <w:t xml:space="preserve">
      27. Әлеуметтік көмек көрсетуді мониторингілеу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71"/>
    <w:bookmarkStart w:name="z188" w:id="172"/>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72"/>
    <w:bookmarkStart w:name="z189" w:id="173"/>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73"/>
    <w:bookmarkStart w:name="z190" w:id="174"/>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74"/>
    <w:bookmarkStart w:name="z191" w:id="175"/>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w:t>
      </w:r>
    </w:p>
    <w:bookmarkEnd w:id="175"/>
    <w:bookmarkStart w:name="z192" w:id="176"/>
    <w:p>
      <w:pPr>
        <w:spacing w:after="0"/>
        <w:ind w:left="0"/>
        <w:jc w:val="both"/>
      </w:pPr>
      <w:r>
        <w:rPr>
          <w:rFonts w:ascii="Times New Roman"/>
          <w:b w:val="false"/>
          <w:i w:val="false"/>
          <w:color w:val="000000"/>
          <w:sz w:val="28"/>
        </w:rPr>
        <w:t xml:space="preserve">
      біржолғы төлемдер бойынша – күн сайын; </w:t>
      </w:r>
    </w:p>
    <w:bookmarkEnd w:id="176"/>
    <w:bookmarkStart w:name="z193" w:id="177"/>
    <w:p>
      <w:pPr>
        <w:spacing w:after="0"/>
        <w:ind w:left="0"/>
        <w:jc w:val="both"/>
      </w:pPr>
      <w:r>
        <w:rPr>
          <w:rFonts w:ascii="Times New Roman"/>
          <w:b w:val="false"/>
          <w:i w:val="false"/>
          <w:color w:val="000000"/>
          <w:sz w:val="28"/>
        </w:rPr>
        <w:t>
      ай сайынғы төлемдер бойынша-төлем айының алдындағы айдың 29-күніне.</w:t>
      </w:r>
    </w:p>
    <w:bookmarkEnd w:id="177"/>
    <w:bookmarkStart w:name="z194" w:id="178"/>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8"/>
    <w:bookmarkStart w:name="z195" w:id="17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9"/>
    <w:bookmarkStart w:name="z196" w:id="18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80"/>
    <w:bookmarkStart w:name="z197" w:id="181"/>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81"/>
    <w:bookmarkStart w:name="z198" w:id="182"/>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82"/>
    <w:bookmarkStart w:name="z199" w:id="183"/>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83"/>
    <w:bookmarkStart w:name="z200" w:id="184"/>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