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7484" w14:textId="8927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Кентау қаласы әкiмдігінiң 2025 жылғы 2 мамырдағы № 159 қаулысы. Түркістан облысының Әдiлет департаментiнде 2025 жылғы 12 мамырда № 6704-13 болып тiркелдi</w:t>
      </w:r>
    </w:p>
    <w:p>
      <w:pPr>
        <w:spacing w:after="0"/>
        <w:ind w:left="0"/>
        <w:jc w:val="both"/>
      </w:pPr>
      <w:bookmarkStart w:name="z1" w:id="0"/>
      <w:r>
        <w:rPr>
          <w:rFonts w:ascii="Times New Roman"/>
          <w:b w:val="false"/>
          <w:i w:val="false"/>
          <w:color w:val="000000"/>
          <w:sz w:val="28"/>
        </w:rPr>
        <w:t>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16-5) тармақшасына,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Кентау қаласы әкімдігінің 2022 жылғы 7 қазандағы №498 "Кентау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(Қазақстан Республикасының Әділет министрлігінде 2022 жылғы 13 қазанда № 30126 болып тiркелген) </w:t>
      </w:r>
      <w:r>
        <w:rPr>
          <w:rFonts w:ascii="Times New Roman"/>
          <w:b w:val="false"/>
          <w:i w:val="false"/>
          <w:color w:val="000000"/>
          <w:sz w:val="28"/>
        </w:rPr>
        <w:t>қаулысының</w:t>
      </w:r>
      <w:r>
        <w:rPr>
          <w:rFonts w:ascii="Times New Roman"/>
          <w:b w:val="false"/>
          <w:i w:val="false"/>
          <w:color w:val="000000"/>
          <w:sz w:val="28"/>
        </w:rPr>
        <w:t>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2025 жылғы 2 мамырдағы</w:t>
            </w:r>
            <w:r>
              <w:br/>
            </w:r>
            <w:r>
              <w:rPr>
                <w:rFonts w:ascii="Times New Roman"/>
                <w:b w:val="false"/>
                <w:i w:val="false"/>
                <w:color w:val="000000"/>
                <w:sz w:val="20"/>
              </w:rPr>
              <w:t>№ 159 қаулысына қосымша</w:t>
            </w:r>
          </w:p>
        </w:tc>
      </w:tr>
    </w:tbl>
    <w:bookmarkStart w:name="z7" w:id="5"/>
    <w:p>
      <w:pPr>
        <w:spacing w:after="0"/>
        <w:ind w:left="0"/>
        <w:jc w:val="left"/>
      </w:pPr>
      <w:r>
        <w:rPr>
          <w:rFonts w:ascii="Times New Roman"/>
          <w:b/>
          <w:i w:val="false"/>
          <w:color w:val="000000"/>
        </w:rPr>
        <w:t xml:space="preserve">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"Тұрғын үй қатынастары туралы" Қазақстан Республикасы Заңының 10-3 бабы 2 -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 бойынша шешімі, қабаттылығы, әрлеу материалдары негізгі өлшемдер болып табылады. Жеке құрылыс салу ауданы үшін сыртқы көркі, сәулеттік стилі, түсті боыйнша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ұстау - кондоминиум объектісінің ортақ мүлкін техникалық пайдалану, санитариялық күтіп 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 - 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w:t>
      </w:r>
    </w:p>
    <w:bookmarkEnd w:id="9"/>
    <w:bookmarkStart w:name="z12" w:id="10"/>
    <w:p>
      <w:pPr>
        <w:spacing w:after="0"/>
        <w:ind w:left="0"/>
        <w:jc w:val="both"/>
      </w:pPr>
      <w:r>
        <w:rPr>
          <w:rFonts w:ascii="Times New Roman"/>
          <w:b w:val="false"/>
          <w:i w:val="false"/>
          <w:color w:val="000000"/>
          <w:sz w:val="28"/>
        </w:rPr>
        <w:t>
      3. "Кентау қалалық тұрғын үй-коммуналдық шаруашылығы және тұрғын үй инспекциясы бөлімі" мемлекеттік мекемесі (бұдан әрі - Бөлім)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 Кентау қалалық құрылыс, сәулет және қала құрылысы бөлімі" мемлекеттік мекемесі Қағидалардың </w:t>
      </w:r>
      <w:r>
        <w:rPr>
          <w:rFonts w:ascii="Times New Roman"/>
          <w:b w:val="false"/>
          <w:i w:val="false"/>
          <w:color w:val="000000"/>
          <w:sz w:val="28"/>
        </w:rPr>
        <w:t>3 - тармағында</w:t>
      </w:r>
      <w:r>
        <w:rPr>
          <w:rFonts w:ascii="Times New Roman"/>
          <w:b w:val="false"/>
          <w:i w:val="false"/>
          <w:color w:val="000000"/>
          <w:sz w:val="28"/>
        </w:rPr>
        <w:t xml:space="preserve"> көрсетілген көппәтерлі тұрғын үйлердің тізбесін айқындалғаннан кейін қаланың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xml:space="preserve">
      5. Кентау қаласының әкімдігі аппараты мынадай іс - шаралар ұйымдастырады: </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 - 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жобалау және құрылыс саласындағы мамандарды тарта отырып,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жүргізу жұмыстарын жүргізілуіне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 - 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қабырғаларының, шатырының техникалық жай - күйін тексеру жөніндегі ұйымды таңдау Қазақстан Республикасының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сыртқы қабырғаларының, шатырының техникалық жай - күйін тексеру қорытындысы бойынша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Реконструкциялау, ағымдағы жөндеудің сметалық құны бекітілгеннен кейін немесе көппәтерлі тұрғын үйлердің сыртқы қабырғаларын, шатырын күрделі жөндеудің жобалау - 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Кентау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