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02fa" w14:textId="3a5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ауданы Жаңаауыл ауылдық округі әкімінің 2015 жылғы 25 мамырдағы "Тарбағатай ауданы Жаңаауыл ауылдық округінің Ахметбұлақ ауылында карантин белгілеу туралы" № 7 шешімінің күші жойылды деп және карантинді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Жаңаауыл ауылдық округі әкімінің 2025 жылғы 3 сәуірдегі № 3 шешімі. Шығыс Қазақстан облысының Әділет департаментінде 2025 жылғы 4 сәуірде № 9165-16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2024 жылғы 15 маусымдағы № 365 ұсынысына сәйкес Жаңаауыл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Жаңа ауылдық округінің Ахметбұлақ ауылының аумағында ұсақ малдың шешек ауруымен ауруды жою бойынша кешенді ветеринариялық іс-шаралар кешенін жүргізуіне байланысты карантин алынып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Тарбағатай ауданы Жаңаауыл ауылдық округі әкімінің 2015 жылғы 25 мамырдағы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4019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Сахиолдина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