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7d8b" w14:textId="1577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 мәслихатының 2024 жылғы 5 шілдедегі № 4/24-VIII "Үлкен Нарын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Қағидасын және мөлшерін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2025 жылғы 15 сәуірдегі № 11/127-VIII шешімі. Шығыс Қазақстан облысының Әділет департаментінде 2025 жылғы 22 сәуірде № 9187-16 болып тіркелді</w:t>
      </w:r>
    </w:p>
    <w:p>
      <w:pPr>
        <w:spacing w:after="0"/>
        <w:ind w:left="0"/>
        <w:jc w:val="both"/>
      </w:pPr>
      <w:bookmarkStart w:name="z5" w:id="0"/>
      <w:r>
        <w:rPr>
          <w:rFonts w:ascii="Times New Roman"/>
          <w:b w:val="false"/>
          <w:i w:val="false"/>
          <w:color w:val="000000"/>
          <w:sz w:val="28"/>
        </w:rPr>
        <w:t>
      Үлкен Нарын ауданы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"Үлкен Нарын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Қағидасын және мөлшерін бекіту туралы" Үлкен Нарын ауданы мәслихатының 2024 жылғы 5 шілдедегі № 4/24 -VIII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9051-16 болып тіркелген)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Қағиданың</w:t>
      </w:r>
      <w:r>
        <w:rPr>
          <w:rFonts w:ascii="Times New Roman"/>
          <w:b w:val="false"/>
          <w:i w:val="false"/>
          <w:color w:val="000000"/>
          <w:sz w:val="28"/>
        </w:rPr>
        <w:t xml:space="preserve"> </w:t>
      </w:r>
      <w:r>
        <w:rPr>
          <w:rFonts w:ascii="Times New Roman"/>
          <w:b w:val="false"/>
          <w:i w:val="false"/>
          <w:color w:val="000000"/>
          <w:sz w:val="28"/>
        </w:rPr>
        <w:t>2-тарауы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"2. Әлеуметтік қолдау көрсету тәртібі мен мөлшері</w:t>
      </w:r>
    </w:p>
    <w:bookmarkEnd w:id="3"/>
    <w:bookmarkStart w:name="z9" w:id="4"/>
    <w:p>
      <w:pPr>
        <w:spacing w:after="0"/>
        <w:ind w:left="0"/>
        <w:jc w:val="both"/>
      </w:pPr>
      <w:r>
        <w:rPr>
          <w:rFonts w:ascii="Times New Roman"/>
          <w:b w:val="false"/>
          <w:i w:val="false"/>
          <w:color w:val="000000"/>
          <w:sz w:val="28"/>
        </w:rPr>
        <w:t>
      3. Коммуналдық қызметтерге ақы төлеу және отын сатып алу бойынша әлеуметтік қолдау Үлкен Нарын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мәтін бойынша алушылар) Үлкен Нарын ауданы бюджет қаражаты есебінен көрсетіледі.</w:t>
      </w:r>
    </w:p>
    <w:bookmarkEnd w:id="4"/>
    <w:bookmarkStart w:name="z10" w:id="5"/>
    <w:p>
      <w:pPr>
        <w:spacing w:after="0"/>
        <w:ind w:left="0"/>
        <w:jc w:val="both"/>
      </w:pPr>
      <w:r>
        <w:rPr>
          <w:rFonts w:ascii="Times New Roman"/>
          <w:b w:val="false"/>
          <w:i w:val="false"/>
          <w:color w:val="000000"/>
          <w:sz w:val="28"/>
        </w:rPr>
        <w:t>
      4. Әлеуметтік қолдау жылына бір рет 10,9359 (он бүтін тоғыз мың үш жүз елу тоғыздан он мыңдық) айлық есептік көрсеткіш мөлшерінде, мемлекеттік ұйымдардың бірінші басшылары бекіткен жиынтық тізімдер негізінде, алушылардан өтініштер талап етілмей, екінші деңгейдегі банктер немесе банк операцияларының тиісті түрлеріне лицензиясы бар ұйымдар арқылы алушылардың жеке шоттарына аудару жолымен көрсетіледі.</w:t>
      </w:r>
    </w:p>
    <w:bookmarkEnd w:id="5"/>
    <w:bookmarkStart w:name="z11" w:id="6"/>
    <w:p>
      <w:pPr>
        <w:spacing w:after="0"/>
        <w:ind w:left="0"/>
        <w:jc w:val="both"/>
      </w:pPr>
      <w:r>
        <w:rPr>
          <w:rFonts w:ascii="Times New Roman"/>
          <w:b w:val="false"/>
          <w:i w:val="false"/>
          <w:color w:val="000000"/>
          <w:sz w:val="28"/>
        </w:rPr>
        <w:t xml:space="preserve">
      5. Әлеуметтік қолдаудың артық немесе заңсыз төленген сомалары ерікті түрде немесе сот тәртібімен қайтарылуға жатады.". </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