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673a" w14:textId="fbc6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мемлекеттiк пакеттерiн ашық аукциондарда сату тәртiбi туралы Уақытша ережеге өзгертулер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мемлекеттiк мүлiктi басқару жөнiндегi мемлекеттiк комитетi 1995 жылғы 10 қарашадағы N 148 Қазақстан Республикасының Әділет министрлігінде 1995 жылғы 22 қараша N 5 тіркелді. Күші жойылды - ҚР жекешелендіру жөніндегі мемлекеттік комитетінің 1996.02.07 N 37 қаулысымен. ~V960153</w:t>
      </w:r>
    </w:p>
    <w:p>
      <w:pPr>
        <w:spacing w:after="0"/>
        <w:ind w:left="0"/>
        <w:jc w:val="both"/>
      </w:pPr>
      <w:r>
        <w:rPr>
          <w:rFonts w:ascii="Times New Roman"/>
          <w:b w:val="false"/>
          <w:i w:val="false"/>
          <w:color w:val="000000"/>
          <w:sz w:val="28"/>
        </w:rPr>
        <w:t xml:space="preserve">      1993-1995 жылдарға (2 кезең) Қазақстан Республикасындағы мемлекеттiк иелiгiнен алу мен жекешелендiрудiң Ұлттық бағдарламасын iске асыру және акциялардың мемлекеттiк пакеттерiн ашық аукциондарда ақша қаражатына сатуды нәтижелi жүзеге асыру мақсаттарында, Қазақстан Республикасының жекешелендiру жөнiндегi мемлекеттiк комитетi </w:t>
      </w:r>
      <w:r>
        <w:br/>
      </w:r>
      <w:r>
        <w:rPr>
          <w:rFonts w:ascii="Times New Roman"/>
          <w:b w:val="false"/>
          <w:i w:val="false"/>
          <w:color w:val="000000"/>
          <w:sz w:val="28"/>
        </w:rPr>
        <w:t xml:space="preserve">
      Қаулы етедi: </w:t>
      </w:r>
      <w:r>
        <w:br/>
      </w:r>
      <w:r>
        <w:rPr>
          <w:rFonts w:ascii="Times New Roman"/>
          <w:b w:val="false"/>
          <w:i w:val="false"/>
          <w:color w:val="000000"/>
          <w:sz w:val="28"/>
        </w:rPr>
        <w:t xml:space="preserve">
      1. Қазақстан Республикасының жекешелендiру жөнiндегi Мемлекеттiк комитетiнiң 1995 жылғы 9-тамыздағы N 60 Қаулысымен </w:t>
      </w:r>
      <w:r>
        <w:rPr>
          <w:rFonts w:ascii="Times New Roman"/>
          <w:b w:val="false"/>
          <w:i w:val="false"/>
          <w:color w:val="000000"/>
          <w:sz w:val="28"/>
        </w:rPr>
        <w:t xml:space="preserve">V950106_ </w:t>
      </w:r>
      <w:r>
        <w:rPr>
          <w:rFonts w:ascii="Times New Roman"/>
          <w:b w:val="false"/>
          <w:i w:val="false"/>
          <w:color w:val="000000"/>
          <w:sz w:val="28"/>
        </w:rPr>
        <w:t xml:space="preserve">бекiтiлген және Қазақстан Республикасының мемлекеттiк мүлiктi басқару жөнiндегi Мемлекеттiк комитетiмен 1995 жылғы 25-шiлдеде келiсiлген, акциялардың мемлекеттiк пакеттерiн сату тәртiбi туралы Уақытша ережеге мынадай өзгертулер мен толықтырулар енгiзiлсiн: </w:t>
      </w:r>
      <w:r>
        <w:br/>
      </w:r>
      <w:r>
        <w:rPr>
          <w:rFonts w:ascii="Times New Roman"/>
          <w:b w:val="false"/>
          <w:i w:val="false"/>
          <w:color w:val="000000"/>
          <w:sz w:val="28"/>
        </w:rPr>
        <w:t xml:space="preserve">
      I тараудағы "Жалпы Ережелерге": </w:t>
      </w:r>
      <w:r>
        <w:br/>
      </w:r>
      <w:r>
        <w:rPr>
          <w:rFonts w:ascii="Times New Roman"/>
          <w:b w:val="false"/>
          <w:i w:val="false"/>
          <w:color w:val="000000"/>
          <w:sz w:val="28"/>
        </w:rPr>
        <w:t xml:space="preserve">
      1. 42-баптағы: </w:t>
      </w:r>
      <w:r>
        <w:br/>
      </w:r>
      <w:r>
        <w:rPr>
          <w:rFonts w:ascii="Times New Roman"/>
          <w:b w:val="false"/>
          <w:i w:val="false"/>
          <w:color w:val="000000"/>
          <w:sz w:val="28"/>
        </w:rPr>
        <w:t xml:space="preserve">
      "б" - тармақшасындағы "олардың алғашқы, негiзгi, тәуелдi және артықшылықтары бар адамдары" деген сөздер алынып тасталсын; </w:t>
      </w:r>
      <w:r>
        <w:br/>
      </w:r>
      <w:r>
        <w:rPr>
          <w:rFonts w:ascii="Times New Roman"/>
          <w:b w:val="false"/>
          <w:i w:val="false"/>
          <w:color w:val="000000"/>
          <w:sz w:val="28"/>
        </w:rPr>
        <w:t xml:space="preserve">
      "д" - тармақшасындағы "және оның алғашқы, негiзгi тәуелдi және артықшылықтары бар адамдары" деген сөздер алынып тасталсын; </w:t>
      </w:r>
      <w:r>
        <w:br/>
      </w:r>
      <w:r>
        <w:rPr>
          <w:rFonts w:ascii="Times New Roman"/>
          <w:b w:val="false"/>
          <w:i w:val="false"/>
          <w:color w:val="000000"/>
          <w:sz w:val="28"/>
        </w:rPr>
        <w:t xml:space="preserve">
      III тараудағы "Аукционды өткiзуге дайындық": </w:t>
      </w:r>
      <w:r>
        <w:br/>
      </w:r>
      <w:r>
        <w:rPr>
          <w:rFonts w:ascii="Times New Roman"/>
          <w:b w:val="false"/>
          <w:i w:val="false"/>
          <w:color w:val="000000"/>
          <w:sz w:val="28"/>
        </w:rPr>
        <w:t xml:space="preserve">
      3.2. 1-баптағы "45 күн" деген сөздер "30 күн" деген сөздерге ауыстырылсын; </w:t>
      </w:r>
      <w:r>
        <w:br/>
      </w:r>
      <w:r>
        <w:rPr>
          <w:rFonts w:ascii="Times New Roman"/>
          <w:b w:val="false"/>
          <w:i w:val="false"/>
          <w:color w:val="000000"/>
          <w:sz w:val="28"/>
        </w:rPr>
        <w:t>
      3.2. 4-баптағы, "а" - тармақшасындағы "осы АҚ-ның акцияларын сатып алған, бiрақ акционерлер тiзiмiне қосылмаған инвестициялық жекешелендiру қорлары туралы ақпаратты қоса отырып, (сатушының осы АҚ-ды аукционға шығару туралы шешiм қабылдау күшiне) дауыс берушi акциялардың кем дегенде 5%-не ие акционерлер туралы акционерлер тiзiмiнен көшiрмедегi" деген сөздер алынып тасталсын. 
</w:t>
      </w:r>
      <w:r>
        <w:rPr>
          <w:rFonts w:ascii="Times New Roman"/>
          <w:b w:val="false"/>
          <w:i w:val="false"/>
          <w:color w:val="000000"/>
          <w:sz w:val="28"/>
        </w:rPr>
        <w:t xml:space="preserve">
VI тараудағы "Акциялардың мемлекеттiк пакетiн сатудан түскен қаражаттар". 6. 1-бап мына редакцияда жазылсын: "Акциялардың мемлекеттiк пакетiн сатудан түскен қаражаттар арнайы шоттарға салынады және сауданы ұйымдастыру мен өткiзуге шыққан шығындарды өтегеннен кейiн толық мөлшерде Республикалық бюджеттiң табысына жiберiледi". 2. Осы қаулының орындалуына бақылау Жаппай жекешелендiрудiң жетекшi басқармасына жүктелсiн. Төраға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