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29956" w14:textId="f0299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Парламентi Мәжiлiсi депутаттығына кандидаттардың сайлау қорларын құру, жұмсау, олардың есебi мен есеп беру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Орталық сайлау комиссиясы 1995 жылғы 12 қазандағы N 13 Қазақстан Республикасы Әділет министрлігінде 1997 жылғы 8 мамырда тіркелді. Тіркеу N 304. Күші жойылды - ҚР орталық сайлау комиссиясының 1999 жылғы 7 тамыздағы  N 19/222 қаулысымен. ~V990870</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Президентiнiң "Қазақстан Республикасындағы </w:t>
      </w:r>
    </w:p>
    <w:p>
      <w:pPr>
        <w:spacing w:after="0"/>
        <w:ind w:left="0"/>
        <w:jc w:val="both"/>
      </w:pPr>
      <w:r>
        <w:rPr>
          <w:rFonts w:ascii="Times New Roman"/>
          <w:b w:val="false"/>
          <w:i w:val="false"/>
          <w:color w:val="000000"/>
          <w:sz w:val="28"/>
        </w:rPr>
        <w:t xml:space="preserve">сайлау туралы" заң күшi бар Жарлығының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Z952464_</w:t>
      </w:r>
    </w:p>
    <w:p>
      <w:pPr>
        <w:spacing w:after="0"/>
        <w:ind w:left="0"/>
        <w:jc w:val="both"/>
      </w:pPr>
      <w:r>
        <w:br/>
      </w:r>
    </w:p>
    <w:p>
      <w:pPr>
        <w:spacing w:after="0"/>
        <w:ind w:left="0"/>
        <w:jc w:val="both"/>
      </w:pPr>
      <w:r>
        <w:rPr>
          <w:rFonts w:ascii="Times New Roman"/>
          <w:b w:val="false"/>
          <w:i w:val="false"/>
          <w:color w:val="000000"/>
          <w:sz w:val="28"/>
        </w:rPr>
        <w:t xml:space="preserve">  12-бабының 1-тармағын және </w:t>
      </w:r>
    </w:p>
    <w:p>
      <w:pPr>
        <w:spacing w:after="0"/>
        <w:ind w:left="0"/>
        <w:jc w:val="both"/>
      </w:pPr>
      <w:r>
        <w:rPr>
          <w:rFonts w:ascii="Times New Roman"/>
          <w:b w:val="false"/>
          <w:i w:val="false"/>
          <w:color w:val="000000"/>
          <w:sz w:val="28"/>
        </w:rPr>
        <w:t xml:space="preserve">34-бабының 6-тармағын басшылыққа ала отырып Орталық сайлау комиссиясы </w:t>
      </w:r>
    </w:p>
    <w:p>
      <w:pPr>
        <w:spacing w:after="0"/>
        <w:ind w:left="0"/>
        <w:jc w:val="both"/>
      </w:pPr>
      <w:r>
        <w:rPr>
          <w:rFonts w:ascii="Times New Roman"/>
          <w:b w:val="false"/>
          <w:i w:val="false"/>
          <w:color w:val="000000"/>
          <w:sz w:val="28"/>
        </w:rPr>
        <w:t>қаулы етедi:</w:t>
      </w:r>
    </w:p>
    <w:p>
      <w:pPr>
        <w:spacing w:after="0"/>
        <w:ind w:left="0"/>
        <w:jc w:val="both"/>
      </w:pPr>
      <w:r>
        <w:rPr>
          <w:rFonts w:ascii="Times New Roman"/>
          <w:b w:val="false"/>
          <w:i w:val="false"/>
          <w:color w:val="000000"/>
          <w:sz w:val="28"/>
        </w:rPr>
        <w:t xml:space="preserve">     1. Қазақстан Республикасы Парламентi Мәжiлiсi депутаттығына </w:t>
      </w:r>
    </w:p>
    <w:p>
      <w:pPr>
        <w:spacing w:after="0"/>
        <w:ind w:left="0"/>
        <w:jc w:val="both"/>
      </w:pPr>
      <w:r>
        <w:rPr>
          <w:rFonts w:ascii="Times New Roman"/>
          <w:b w:val="false"/>
          <w:i w:val="false"/>
          <w:color w:val="000000"/>
          <w:sz w:val="28"/>
        </w:rPr>
        <w:t xml:space="preserve">кандидаттардың сайлау қорларын құру, жұмсау, олардың есебi мен есеп беру </w:t>
      </w:r>
    </w:p>
    <w:p>
      <w:pPr>
        <w:spacing w:after="0"/>
        <w:ind w:left="0"/>
        <w:jc w:val="both"/>
      </w:pPr>
      <w:r>
        <w:rPr>
          <w:rFonts w:ascii="Times New Roman"/>
          <w:b w:val="false"/>
          <w:i w:val="false"/>
          <w:color w:val="000000"/>
          <w:sz w:val="28"/>
        </w:rPr>
        <w:t>тәртiбi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Орталық сайлау комиссиясының</w:t>
      </w:r>
    </w:p>
    <w:p>
      <w:pPr>
        <w:spacing w:after="0"/>
        <w:ind w:left="0"/>
        <w:jc w:val="both"/>
      </w:pPr>
      <w:r>
        <w:rPr>
          <w:rFonts w:ascii="Times New Roman"/>
          <w:b w:val="false"/>
          <w:i w:val="false"/>
          <w:color w:val="000000"/>
          <w:sz w:val="28"/>
        </w:rPr>
        <w:t>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Орталық сайлау комиссиясының</w:t>
      </w:r>
    </w:p>
    <w:p>
      <w:pPr>
        <w:spacing w:after="0"/>
        <w:ind w:left="0"/>
        <w:jc w:val="both"/>
      </w:pPr>
      <w:r>
        <w:rPr>
          <w:rFonts w:ascii="Times New Roman"/>
          <w:b w:val="false"/>
          <w:i w:val="false"/>
          <w:color w:val="000000"/>
          <w:sz w:val="28"/>
        </w:rPr>
        <w:t>           хатшысы</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Орталық сайлау комиссиясының</w:t>
      </w:r>
    </w:p>
    <w:p>
      <w:pPr>
        <w:spacing w:after="0"/>
        <w:ind w:left="0"/>
        <w:jc w:val="both"/>
      </w:pPr>
      <w:r>
        <w:rPr>
          <w:rFonts w:ascii="Times New Roman"/>
          <w:b w:val="false"/>
          <w:i w:val="false"/>
          <w:color w:val="000000"/>
          <w:sz w:val="28"/>
        </w:rPr>
        <w:t>                                       1995 жылғы   қазандағы</w:t>
      </w:r>
    </w:p>
    <w:p>
      <w:pPr>
        <w:spacing w:after="0"/>
        <w:ind w:left="0"/>
        <w:jc w:val="both"/>
      </w:pPr>
      <w:r>
        <w:rPr>
          <w:rFonts w:ascii="Times New Roman"/>
          <w:b w:val="false"/>
          <w:i w:val="false"/>
          <w:color w:val="000000"/>
          <w:sz w:val="28"/>
        </w:rPr>
        <w:t>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Парламентi Мәжiлiсi</w:t>
      </w:r>
    </w:p>
    <w:p>
      <w:pPr>
        <w:spacing w:after="0"/>
        <w:ind w:left="0"/>
        <w:jc w:val="both"/>
      </w:pPr>
      <w:r>
        <w:rPr>
          <w:rFonts w:ascii="Times New Roman"/>
          <w:b w:val="false"/>
          <w:i w:val="false"/>
          <w:color w:val="000000"/>
          <w:sz w:val="28"/>
        </w:rPr>
        <w:t>          депутаттығына кандидаттардың сайлау қорларын</w:t>
      </w:r>
    </w:p>
    <w:p>
      <w:pPr>
        <w:spacing w:after="0"/>
        <w:ind w:left="0"/>
        <w:jc w:val="both"/>
      </w:pPr>
      <w:r>
        <w:rPr>
          <w:rFonts w:ascii="Times New Roman"/>
          <w:b w:val="false"/>
          <w:i w:val="false"/>
          <w:color w:val="000000"/>
          <w:sz w:val="28"/>
        </w:rPr>
        <w:t>         құру, жұмсау, олардың есебi мен есеп беру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Парламентi Мәжiлiсiнiң депутаттығына </w:t>
      </w:r>
    </w:p>
    <w:p>
      <w:pPr>
        <w:spacing w:after="0"/>
        <w:ind w:left="0"/>
        <w:jc w:val="both"/>
      </w:pPr>
      <w:r>
        <w:rPr>
          <w:rFonts w:ascii="Times New Roman"/>
          <w:b w:val="false"/>
          <w:i w:val="false"/>
          <w:color w:val="000000"/>
          <w:sz w:val="28"/>
        </w:rPr>
        <w:t xml:space="preserve">кандидаттардың сайлау қорлары Қазақстан Республикасы Президентiнiң </w:t>
      </w:r>
    </w:p>
    <w:p>
      <w:pPr>
        <w:spacing w:after="0"/>
        <w:ind w:left="0"/>
        <w:jc w:val="both"/>
      </w:pPr>
      <w:r>
        <w:rPr>
          <w:rFonts w:ascii="Times New Roman"/>
          <w:b w:val="false"/>
          <w:i w:val="false"/>
          <w:color w:val="000000"/>
          <w:sz w:val="28"/>
        </w:rPr>
        <w:t xml:space="preserve">"Қазақстан Республикасындағы сайлау туралы" конституциялық заң күшi бар </w:t>
      </w:r>
    </w:p>
    <w:p>
      <w:pPr>
        <w:spacing w:after="0"/>
        <w:ind w:left="0"/>
        <w:jc w:val="both"/>
      </w:pPr>
      <w:r>
        <w:rPr>
          <w:rFonts w:ascii="Times New Roman"/>
          <w:b w:val="false"/>
          <w:i w:val="false"/>
          <w:color w:val="000000"/>
          <w:sz w:val="28"/>
        </w:rPr>
        <w:t>Жарлығының 34, 92-баптарының негiзiнде құрылады.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Парламентi Мәжiлiсiнiң</w:t>
      </w:r>
    </w:p>
    <w:p>
      <w:pPr>
        <w:spacing w:after="0"/>
        <w:ind w:left="0"/>
        <w:jc w:val="both"/>
      </w:pPr>
      <w:r>
        <w:rPr>
          <w:rFonts w:ascii="Times New Roman"/>
          <w:b w:val="false"/>
          <w:i w:val="false"/>
          <w:color w:val="000000"/>
          <w:sz w:val="28"/>
        </w:rPr>
        <w:t>              депутаттығына кандидаттың сайлау қорын құру</w:t>
      </w:r>
    </w:p>
    <w:p>
      <w:pPr>
        <w:spacing w:after="0"/>
        <w:ind w:left="0"/>
        <w:jc w:val="both"/>
      </w:pPr>
      <w:r>
        <w:rPr>
          <w:rFonts w:ascii="Times New Roman"/>
          <w:b w:val="false"/>
          <w:i w:val="false"/>
          <w:color w:val="000000"/>
          <w:sz w:val="28"/>
        </w:rPr>
        <w:t>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Мәжiлiс депутаттығына кандидат тиiстi сайлау комиссиясында тiркелгеннен кейiн өзiнiң сайлау қорын тiркеу үшiн аумақтық әдiлет органына өтiнiш бередi. </w:t>
      </w:r>
      <w:r>
        <w:br/>
      </w:r>
      <w:r>
        <w:rPr>
          <w:rFonts w:ascii="Times New Roman"/>
          <w:b w:val="false"/>
          <w:i w:val="false"/>
          <w:color w:val="000000"/>
          <w:sz w:val="28"/>
        </w:rPr>
        <w:t xml:space="preserve">
      Әдiлет басқармасы (бөлiмi) Әдiлет министрлiгi белгiлеген тәртiп негiзiнде өтiнiш берiлген кезден бастап бiр жұмыс күнi iшiнде оның сайлау қорын тiркейдi. Сайлау қорларын тiркеу туралы мәлiметтер тиiстi округтiк сайлау комиссияларына дереу табыс етiледi. </w:t>
      </w:r>
      <w:r>
        <w:br/>
      </w:r>
      <w:r>
        <w:rPr>
          <w:rFonts w:ascii="Times New Roman"/>
          <w:b w:val="false"/>
          <w:i w:val="false"/>
          <w:color w:val="000000"/>
          <w:sz w:val="28"/>
        </w:rPr>
        <w:t xml:space="preserve">
      Округтiк сайлау комиссиялары Мәжiлiс депутаттығына кандидаттарды тiркегеннен кейiн келесi күнi кандидаттың сайлау қорының арнаулы уақытша есепшотын ашу үшiн сайлау қорлары әдiлет басқармаларында тiркелген кандидаттардың тiзiмiн Халықтық банктiң бөлiмшелерiне жiбередi. </w:t>
      </w:r>
      <w:r>
        <w:br/>
      </w:r>
      <w:r>
        <w:rPr>
          <w:rFonts w:ascii="Times New Roman"/>
          <w:b w:val="false"/>
          <w:i w:val="false"/>
          <w:color w:val="000000"/>
          <w:sz w:val="28"/>
        </w:rPr>
        <w:t xml:space="preserve">
      Сайлау қорлары мынадай көздерден құралады: </w:t>
      </w:r>
      <w:r>
        <w:br/>
      </w:r>
      <w:r>
        <w:rPr>
          <w:rFonts w:ascii="Times New Roman"/>
          <w:b w:val="false"/>
          <w:i w:val="false"/>
          <w:color w:val="000000"/>
          <w:sz w:val="28"/>
        </w:rPr>
        <w:t xml:space="preserve">
      а) кандидаттың өз қаражаты, оның жалпы сомасы ең төменгi жалақының заңдарда белгiленген мөлшерiнен екi жүз еседен артық болмауға тиiс; </w:t>
      </w:r>
      <w:r>
        <w:br/>
      </w:r>
      <w:r>
        <w:rPr>
          <w:rFonts w:ascii="Times New Roman"/>
          <w:b w:val="false"/>
          <w:i w:val="false"/>
          <w:color w:val="000000"/>
          <w:sz w:val="28"/>
        </w:rPr>
        <w:t xml:space="preserve">
      б) кандидатты ұсынған республикалық қоғамдық бiрлестiктiң оған бөлген қаражат, оның жалпы сомасы ең төменгi жалақының заңдарда белгiленген мөлшерiнен бес жүз еседен артық болмауға тиiс; </w:t>
      </w:r>
      <w:r>
        <w:br/>
      </w:r>
      <w:r>
        <w:rPr>
          <w:rFonts w:ascii="Times New Roman"/>
          <w:b w:val="false"/>
          <w:i w:val="false"/>
          <w:color w:val="000000"/>
          <w:sz w:val="28"/>
        </w:rPr>
        <w:t xml:space="preserve">
      в) Республика азаматтары мен ұйымдарының ерiктi қайырмалдықтары, олардың жалпы сомасы ең төменгi жалақының заңдарда белгiленген мөлшерiнен мың еседен артық болмауға тиiс. </w:t>
      </w:r>
      <w:r>
        <w:br/>
      </w:r>
      <w:r>
        <w:rPr>
          <w:rFonts w:ascii="Times New Roman"/>
          <w:b w:val="false"/>
          <w:i w:val="false"/>
          <w:color w:val="000000"/>
          <w:sz w:val="28"/>
        </w:rPr>
        <w:t xml:space="preserve">
      Мемлекеттiк органдар мен ұйымдардың, жергiлiктi өзiн-өзi басқару органдарының, қайырымдылық ұйымдарының, дiни бiрлестiктердiң, жарғылық капиталына шет ел қатысқан қазақстандық заңды тұлғалардың ерiктi қайырымдылықтарына тыйым салынады. </w:t>
      </w:r>
      <w:r>
        <w:br/>
      </w:r>
      <w:r>
        <w:rPr>
          <w:rFonts w:ascii="Times New Roman"/>
          <w:b w:val="false"/>
          <w:i w:val="false"/>
          <w:color w:val="000000"/>
          <w:sz w:val="28"/>
        </w:rPr>
        <w:t xml:space="preserve">
      Белгiленген мөлшерден тыс келiп түскен ақшалай қаражат сайлау қорларына қосуға жатпайды және оны Халықтық банк бөлiмшесi оны берген азаматтар мен ұйымдарға қайтарады. Бұл орайда аталған қаражатты қайтаруға байланысты шығындар оны берген азаматтар мен ұйымдар есебiнен жабылады. </w:t>
      </w:r>
      <w:r>
        <w:br/>
      </w:r>
      <w:r>
        <w:rPr>
          <w:rFonts w:ascii="Times New Roman"/>
          <w:b w:val="false"/>
          <w:i w:val="false"/>
          <w:color w:val="000000"/>
          <w:sz w:val="28"/>
        </w:rPr>
        <w:t xml:space="preserve">
      Депутаттыққа кандидаттың сайлау қорына қолма-қол ақшамен ерiктi қайырымдылықтар салған кезде оны салушы тегiн, атын және әкесiнiң атын, тұрақты тұрған жерiн және төлқұжат деректерiн көрсетуге тиiс. Беймәлiм қайырмалдықтар республикалық бюджет кiрiсiне түседi. </w:t>
      </w:r>
      <w:r>
        <w:br/>
      </w:r>
      <w:r>
        <w:rPr>
          <w:rFonts w:ascii="Times New Roman"/>
          <w:b w:val="false"/>
          <w:i w:val="false"/>
          <w:color w:val="000000"/>
          <w:sz w:val="28"/>
        </w:rPr>
        <w:t xml:space="preserve">
      Халықтық банк бөлiмшесi кандидаттардың арнаулы уақытша есепшоттарына қаражат келiп түскенi туралы мәлiметтердi ол келiп түскеннен бастап үш күн мерзiм iшiнде тиiстi округтiк сайлау комиссиясына бередi (Жарлықтың 34-бабының 6-тармағы). </w:t>
      </w:r>
      <w:r>
        <w:br/>
      </w:r>
      <w:r>
        <w:rPr>
          <w:rFonts w:ascii="Times New Roman"/>
          <w:b w:val="false"/>
          <w:i w:val="false"/>
          <w:color w:val="000000"/>
          <w:sz w:val="28"/>
        </w:rPr>
        <w:t xml:space="preserve">
      Сайлау қорларының есепшоттары бойынша кiрiстер есептелмейдi және төленбейдi. Кандидаттың қорына келiп түскен ақшалай қаражаттың жалпы сомасын округтiк сайлау комиссиясы есепшот ашылғаннан кейiн он күннен кешiктiрмей және дауыс беру күнiне дейiн екi күн қалғанда бұқаралық ақпарат құралдарында жариялайды (Жарлықтың 34-бабының 4-тармағы). </w:t>
      </w:r>
      <w:r>
        <w:br/>
      </w:r>
      <w:r>
        <w:rPr>
          <w:rFonts w:ascii="Times New Roman"/>
          <w:b w:val="false"/>
          <w:i w:val="false"/>
          <w:color w:val="000000"/>
          <w:sz w:val="28"/>
        </w:rPr>
        <w:t xml:space="preserve">
      Барлық ақшалай қаражат сайлау қорларының есепшоттарына теңгемен аударылады. Шет ел валютасымен аударуға тыйым салынады. </w:t>
      </w:r>
      <w:r>
        <w:br/>
      </w:r>
      <w:r>
        <w:rPr>
          <w:rFonts w:ascii="Times New Roman"/>
          <w:b w:val="false"/>
          <w:i w:val="false"/>
          <w:color w:val="000000"/>
          <w:sz w:val="28"/>
        </w:rPr>
        <w:t>
 </w:t>
      </w:r>
      <w:r>
        <w:br/>
      </w:r>
      <w:r>
        <w:rPr>
          <w:rFonts w:ascii="Times New Roman"/>
          <w:b w:val="false"/>
          <w:i w:val="false"/>
          <w:color w:val="000000"/>
          <w:sz w:val="28"/>
        </w:rPr>
        <w:t xml:space="preserve">
            II. Мәжiлiс депутаттығына кандидаттар сайлау </w:t>
      </w:r>
      <w:r>
        <w:br/>
      </w:r>
      <w:r>
        <w:rPr>
          <w:rFonts w:ascii="Times New Roman"/>
          <w:b w:val="false"/>
          <w:i w:val="false"/>
          <w:color w:val="000000"/>
          <w:sz w:val="28"/>
        </w:rPr>
        <w:t xml:space="preserve">
                қорларының ақшалай қаражатын жұмсау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Сайлау қоры қаражатына иелiк ету құқығы тек қана кандидатқа берiледi (Жарлықтың 34-бабының 6-тармағы). </w:t>
      </w:r>
      <w:r>
        <w:br/>
      </w:r>
      <w:r>
        <w:rPr>
          <w:rFonts w:ascii="Times New Roman"/>
          <w:b w:val="false"/>
          <w:i w:val="false"/>
          <w:color w:val="000000"/>
          <w:sz w:val="28"/>
        </w:rPr>
        <w:t xml:space="preserve">
      2. "Қазақстан Республикасындағы сайлау туралы" Жарлықтың 27-бабына, 28-бабының 6-тармағына сәйкес Парламент Мәжiлiсi депутаттығына кандидат өз сайлау қорының қаражатынан мынадай шығыстарды төлеуге құқылы: </w:t>
      </w:r>
      <w:r>
        <w:br/>
      </w:r>
      <w:r>
        <w:rPr>
          <w:rFonts w:ascii="Times New Roman"/>
          <w:b w:val="false"/>
          <w:i w:val="false"/>
          <w:color w:val="000000"/>
          <w:sz w:val="28"/>
        </w:rPr>
        <w:t xml:space="preserve">
      а) тiркелген кез келген бұқаралық ақпарат құралдарындағы сөзiне; </w:t>
      </w:r>
      <w:r>
        <w:br/>
      </w:r>
      <w:r>
        <w:rPr>
          <w:rFonts w:ascii="Times New Roman"/>
          <w:b w:val="false"/>
          <w:i w:val="false"/>
          <w:color w:val="000000"/>
          <w:sz w:val="28"/>
        </w:rPr>
        <w:t xml:space="preserve">
      б) сайлау алдындағы көпшiлiк шараларды (сайлау алдындағы жиналыстар және сайлаушылармен кездесулердi, сайлау алдындағы жария айтыстар мен пiкiрсайыстарды, митингiлердi, шерулердi, демонстрацияларды және өзге де сайлау алдындағы шараларды), кандидаттар мен олардың сенiм бiлдiрген адамдарының сайлаушылармен жеке кездесулерiн өткiзуге; </w:t>
      </w:r>
      <w:r>
        <w:br/>
      </w:r>
      <w:r>
        <w:rPr>
          <w:rFonts w:ascii="Times New Roman"/>
          <w:b w:val="false"/>
          <w:i w:val="false"/>
          <w:color w:val="000000"/>
          <w:sz w:val="28"/>
        </w:rPr>
        <w:t xml:space="preserve">
      в) баспа, бейне-дыбысжазу және өзге де үгiт материалдарын шығаруға және (немесе) таратуға; </w:t>
      </w:r>
      <w:r>
        <w:br/>
      </w:r>
      <w:r>
        <w:rPr>
          <w:rFonts w:ascii="Times New Roman"/>
          <w:b w:val="false"/>
          <w:i w:val="false"/>
          <w:color w:val="000000"/>
          <w:sz w:val="28"/>
        </w:rPr>
        <w:t xml:space="preserve">
      г) заңды және жеке тұлғалардың үгiт жұмысын ұйымдастыру жөнiндегi қызметтерiне ақы төлеуге; </w:t>
      </w:r>
      <w:r>
        <w:br/>
      </w:r>
      <w:r>
        <w:rPr>
          <w:rFonts w:ascii="Times New Roman"/>
          <w:b w:val="false"/>
          <w:i w:val="false"/>
          <w:color w:val="000000"/>
          <w:sz w:val="28"/>
        </w:rPr>
        <w:t xml:space="preserve">
      д) адвокат қызметiне ақы төлеуге, мемлекеттiк бажға ақы төлеуге; </w:t>
      </w:r>
      <w:r>
        <w:br/>
      </w:r>
      <w:r>
        <w:rPr>
          <w:rFonts w:ascii="Times New Roman"/>
          <w:b w:val="false"/>
          <w:i w:val="false"/>
          <w:color w:val="000000"/>
          <w:sz w:val="28"/>
        </w:rPr>
        <w:t xml:space="preserve">
      е) сенiм бiлдiрiлген адамдар мен бастамашы топ мүшелерiнiң сайлау алдындағы үгiтке байланысты көлiк және iссапар шығындарын жабуға; </w:t>
      </w:r>
      <w:r>
        <w:br/>
      </w:r>
      <w:r>
        <w:rPr>
          <w:rFonts w:ascii="Times New Roman"/>
          <w:b w:val="false"/>
          <w:i w:val="false"/>
          <w:color w:val="000000"/>
          <w:sz w:val="28"/>
        </w:rPr>
        <w:t xml:space="preserve">
      ж) баспа материалдарын, соның iшiнде безендiрмелiк материалдарды, сондай-ақ белгiлердi, жалауларды, жалаушыларды және сайлау науқаны үшiн арнайы дайындалған басқа да белгiлер мен нышандарды тегiн таратуға (27-баптың 5-тармағы). </w:t>
      </w:r>
      <w:r>
        <w:br/>
      </w:r>
      <w:r>
        <w:rPr>
          <w:rFonts w:ascii="Times New Roman"/>
          <w:b w:val="false"/>
          <w:i w:val="false"/>
          <w:color w:val="000000"/>
          <w:sz w:val="28"/>
        </w:rPr>
        <w:t xml:space="preserve">
      Кез келген басқа көздерден өзге де ақшалай қаражат тартуға, заңды және жеке тұлғалардың үгiт жұмысын ұйымдастыру жөнiндегi кандидаттардың сайлау қорлары қаражатынан төленбеген кез келген қызметiн қабылдауға, аталған заңды және жеке тұлғаларға осы қызметтердi көрсеткенi үшiн кандидат тарапынан кез келген ықпалды әрекет жасалуына тыйым салынады (Жарлықтың 28-бабының 6-тармағы). </w:t>
      </w:r>
      <w:r>
        <w:br/>
      </w:r>
      <w:r>
        <w:rPr>
          <w:rFonts w:ascii="Times New Roman"/>
          <w:b w:val="false"/>
          <w:i w:val="false"/>
          <w:color w:val="000000"/>
          <w:sz w:val="28"/>
        </w:rPr>
        <w:t xml:space="preserve">
      3. Кандидат өз кандидатурасын алып тастаған немесе оны ұсыну немесе тiркеу туралы шешiмнiң күшi жойылған жағдайда сайлау қорына келiп түскен ақшалай қаражат оны салған азаматтар мен ұйымдарға дереу қайтарылуға тиiс. Бұл орайда аталған қаражатты қайтаруға байланысты шығындар оны салған азаматтар мен ұйымдар есебiнен жабылады (Жарлықтың 34-бабының 7-тармағы). </w:t>
      </w:r>
      <w:r>
        <w:br/>
      </w:r>
      <w:r>
        <w:rPr>
          <w:rFonts w:ascii="Times New Roman"/>
          <w:b w:val="false"/>
          <w:i w:val="false"/>
          <w:color w:val="000000"/>
          <w:sz w:val="28"/>
        </w:rPr>
        <w:t xml:space="preserve">
      Халықтық банк бөлiмшесi жетi күн мерзiмде тиiстi округтiк сайлау комиссиясына ақшалай қаражатты қайтарғаны туралы мәлiметтi табыс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Сайлау қорларының есебi, есеп беруi және олардың </w:t>
      </w:r>
      <w:r>
        <w:br/>
      </w:r>
      <w:r>
        <w:rPr>
          <w:rFonts w:ascii="Times New Roman"/>
          <w:b w:val="false"/>
          <w:i w:val="false"/>
          <w:color w:val="000000"/>
          <w:sz w:val="28"/>
        </w:rPr>
        <w:t xml:space="preserve">
                    ақшалай қаражатының жұмсалуын бақылау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Мәжiлiс депутаттығына кандидаттардың сайлау қорлары ақшалай қаражатының жұмсалуына бақылауды тиiстi сайлау комиссиялары мен Халықтық банк бөлiмшелерi жүзеге асырады (36-баптың 2-тармағы). </w:t>
      </w:r>
      <w:r>
        <w:br/>
      </w:r>
      <w:r>
        <w:rPr>
          <w:rFonts w:ascii="Times New Roman"/>
          <w:b w:val="false"/>
          <w:i w:val="false"/>
          <w:color w:val="000000"/>
          <w:sz w:val="28"/>
        </w:rPr>
        <w:t xml:space="preserve">
      2. Сайлау қорлары қаражатының дұрыс аударылуы және оның мақсатты жұмсалуы үшiн депутаттыққа кандидат жауапты болады. </w:t>
      </w:r>
      <w:r>
        <w:br/>
      </w:r>
      <w:r>
        <w:rPr>
          <w:rFonts w:ascii="Times New Roman"/>
          <w:b w:val="false"/>
          <w:i w:val="false"/>
          <w:color w:val="000000"/>
          <w:sz w:val="28"/>
        </w:rPr>
        <w:t xml:space="preserve">
      3. Депутаттыққа кандидат өзiнiң сайлау қорына ақшалай қаражаттың түсу есебiн, сондай-ақ олардың жұмсалу есебiн жүргiзедi. Есеп түсiмдердiң әр түрi бойынша, күнi, теңгемен есептелген сомасы және бұл қаражатты аударған нақты жеке және заңды тұлғаның атауы көрсетiле отырып жүргiзiледi. Шығыстар тiзiмдемесiнде мыналар жазылады: қаражаттың есепшотқа келiп түскен күнi, қаражатты банктен алған күнi, қаражат сомасы, қаражат жұмсалған шаралар (қағаз сатып алу, баспаханада үгiт материалдарын басу, тарату, жапсыру, көлiк және iссапар шығындарын жабу және т.б.), қаражаттың жұмсалғанын растайтын құжаттар (шек, квитанция, актi, қолхат және т.б.). </w:t>
      </w:r>
      <w:r>
        <w:br/>
      </w:r>
      <w:r>
        <w:rPr>
          <w:rFonts w:ascii="Times New Roman"/>
          <w:b w:val="false"/>
          <w:i w:val="false"/>
          <w:color w:val="000000"/>
          <w:sz w:val="28"/>
        </w:rPr>
        <w:t xml:space="preserve">
      Округтiк сайлау комиссиясының сұрауы бойынша Халықтық банктiң бөлiмшесi 3 күн мерзiм iшiнде кандидаттардың сайлау қорынан ақшалай қаражат жұмсауы туралы мәлiметтердi табыс етедi (Жарлықтың 34-бабының 6-тармағы). </w:t>
      </w:r>
      <w:r>
        <w:br/>
      </w:r>
      <w:r>
        <w:rPr>
          <w:rFonts w:ascii="Times New Roman"/>
          <w:b w:val="false"/>
          <w:i w:val="false"/>
          <w:color w:val="000000"/>
          <w:sz w:val="28"/>
        </w:rPr>
        <w:t xml:space="preserve">
      4. Кандидаттардың арнайы уақытша есепшоттары бойынша барлық қаржы операциялары сайлаудың алдындағы күнi тоқтатылады (34-баптың 8-тармағы). </w:t>
      </w:r>
      <w:r>
        <w:br/>
      </w:r>
      <w:r>
        <w:rPr>
          <w:rFonts w:ascii="Times New Roman"/>
          <w:b w:val="false"/>
          <w:i w:val="false"/>
          <w:color w:val="000000"/>
          <w:sz w:val="28"/>
        </w:rPr>
        <w:t xml:space="preserve">
      5. Қазақстан Республикасы Президентiнiң "Қазақстан Республикасындағы сайлау туралы" конституциялық заң күшi бар Жарлығының 34-бабы 9-пунктiне сәйкес Ортсайлауком сайлау қорытындыларын анықтағаннан кейiн бес күннен кешiктiрмей, кандидат тиiстi сайлау комиссиясына өзiнiң сайлау қорының қаражатын пайдаланғаны жөнiндегi есебiнде, сайлау қорына түскен ақшалардың көздерiн және сайлау алдындағы үгiтке жұмсалған барлық шығындарды көрсетiп, беруге мiндеттi. Сонымен бiрге банк куәландырған жеке шотының көшiрмесi тапсырылады. </w:t>
      </w:r>
      <w:r>
        <w:br/>
      </w:r>
      <w:r>
        <w:rPr>
          <w:rFonts w:ascii="Times New Roman"/>
          <w:b w:val="false"/>
          <w:i w:val="false"/>
          <w:color w:val="000000"/>
          <w:sz w:val="28"/>
        </w:rPr>
        <w:t xml:space="preserve">
      Есеп нысан бойынша, қаражаттың жұмсалғанын растайтын құжаттар тiркеле отырып табыс етiледi (нысан қоса тiркелiп отыр). </w:t>
      </w:r>
      <w:r>
        <w:br/>
      </w:r>
      <w:r>
        <w:rPr>
          <w:rFonts w:ascii="Times New Roman"/>
          <w:b w:val="false"/>
          <w:i w:val="false"/>
          <w:color w:val="000000"/>
          <w:sz w:val="28"/>
        </w:rPr>
        <w:t xml:space="preserve">
      Халықтық банктiң тиiстi бөлiмшелерi округтiк сайлау комиссиясына мәлiметтер бере отырып сайлау науқаны мақсаттарына жұмсалмай қалған сайлау қоры қаражатының үштен екi бөлiгiн республикалық бюджетке, ал үштен бiр бөлiгiн кандидатқа қайтарады (34-баптың 9-тармағын қараңыз). </w:t>
      </w:r>
      <w:r>
        <w:br/>
      </w:r>
      <w:r>
        <w:rPr>
          <w:rFonts w:ascii="Times New Roman"/>
          <w:b w:val="false"/>
          <w:i w:val="false"/>
          <w:color w:val="000000"/>
          <w:sz w:val="28"/>
        </w:rPr>
        <w:t xml:space="preserve">
      Тиiстi сайлау комиссиясы есептi қабылдағаны туралы шешiм алып, бұл </w:t>
      </w:r>
    </w:p>
    <w:bookmarkEnd w:id="1"/>
    <w:bookmarkStart w:name="z6"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жөнiнде 7 күн мерзiм iшiнде әдiлет басқармасын хабардар етедi.</w:t>
      </w:r>
    </w:p>
    <w:p>
      <w:pPr>
        <w:spacing w:after="0"/>
        <w:ind w:left="0"/>
        <w:jc w:val="both"/>
      </w:pPr>
      <w:r>
        <w:rPr>
          <w:rFonts w:ascii="Times New Roman"/>
          <w:b w:val="false"/>
          <w:i w:val="false"/>
          <w:color w:val="000000"/>
          <w:sz w:val="28"/>
        </w:rPr>
        <w:t>     ЕСКЕРТУ. 5-тармақтың 1 абзацы жаңа редакцияда - ҚР Орталық</w:t>
      </w:r>
    </w:p>
    <w:p>
      <w:pPr>
        <w:spacing w:after="0"/>
        <w:ind w:left="0"/>
        <w:jc w:val="both"/>
      </w:pPr>
      <w:r>
        <w:rPr>
          <w:rFonts w:ascii="Times New Roman"/>
          <w:b w:val="false"/>
          <w:i w:val="false"/>
          <w:color w:val="000000"/>
          <w:sz w:val="28"/>
        </w:rPr>
        <w:t>              сайлау комиссиясының 1996.06.26. N 55 қаулысымен.</w:t>
      </w:r>
    </w:p>
    <w:p>
      <w:pPr>
        <w:spacing w:after="0"/>
        <w:ind w:left="0"/>
        <w:jc w:val="both"/>
      </w:pPr>
      <w:r>
        <w:rPr>
          <w:rFonts w:ascii="Times New Roman"/>
          <w:b w:val="false"/>
          <w:i w:val="false"/>
          <w:color w:val="000000"/>
          <w:sz w:val="28"/>
        </w:rPr>
        <w:t xml:space="preserve">     6. Кандидаттың Қазақстан Республикасы Президентiнiң "Қазақстан </w:t>
      </w:r>
    </w:p>
    <w:p>
      <w:pPr>
        <w:spacing w:after="0"/>
        <w:ind w:left="0"/>
        <w:jc w:val="both"/>
      </w:pPr>
      <w:r>
        <w:rPr>
          <w:rFonts w:ascii="Times New Roman"/>
          <w:b w:val="false"/>
          <w:i w:val="false"/>
          <w:color w:val="000000"/>
          <w:sz w:val="28"/>
        </w:rPr>
        <w:t xml:space="preserve">Республикасындағы сайлау туралы" конституциялық заң күшi бар Жарлығының </w:t>
      </w:r>
    </w:p>
    <w:p>
      <w:pPr>
        <w:spacing w:after="0"/>
        <w:ind w:left="0"/>
        <w:jc w:val="both"/>
      </w:pPr>
      <w:r>
        <w:rPr>
          <w:rFonts w:ascii="Times New Roman"/>
          <w:b w:val="false"/>
          <w:i w:val="false"/>
          <w:color w:val="000000"/>
          <w:sz w:val="28"/>
        </w:rPr>
        <w:t xml:space="preserve">34-бабында белгiленген ережелердi және сайлау қорлары қаражатын жұмсаудың </w:t>
      </w:r>
    </w:p>
    <w:p>
      <w:pPr>
        <w:spacing w:after="0"/>
        <w:ind w:left="0"/>
        <w:jc w:val="both"/>
      </w:pPr>
      <w:r>
        <w:rPr>
          <w:rFonts w:ascii="Times New Roman"/>
          <w:b w:val="false"/>
          <w:i w:val="false"/>
          <w:color w:val="000000"/>
          <w:sz w:val="28"/>
        </w:rPr>
        <w:t xml:space="preserve">осы тәртiбiн бұзуы - кандидатты тiркеу туралы шешiмiнiң күшiн жоюға, ал </w:t>
      </w:r>
    </w:p>
    <w:p>
      <w:pPr>
        <w:spacing w:after="0"/>
        <w:ind w:left="0"/>
        <w:jc w:val="both"/>
      </w:pPr>
      <w:r>
        <w:rPr>
          <w:rFonts w:ascii="Times New Roman"/>
          <w:b w:val="false"/>
          <w:i w:val="false"/>
          <w:color w:val="000000"/>
          <w:sz w:val="28"/>
        </w:rPr>
        <w:t xml:space="preserve">сайлау өткеннен кейiн екi апта мерзiм iшiнде тиiстi аумақ, округ немесе </w:t>
      </w:r>
    </w:p>
    <w:p>
      <w:pPr>
        <w:spacing w:after="0"/>
        <w:ind w:left="0"/>
        <w:jc w:val="both"/>
      </w:pPr>
      <w:r>
        <w:rPr>
          <w:rFonts w:ascii="Times New Roman"/>
          <w:b w:val="false"/>
          <w:i w:val="false"/>
          <w:color w:val="000000"/>
          <w:sz w:val="28"/>
        </w:rPr>
        <w:t>учаске бойынша сайлауды жарамсыз деп тануға әкеп соғады.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Орталық сайлау комиссиясының</w:t>
      </w:r>
    </w:p>
    <w:p>
      <w:pPr>
        <w:spacing w:after="0"/>
        <w:ind w:left="0"/>
        <w:jc w:val="both"/>
      </w:pPr>
      <w:r>
        <w:rPr>
          <w:rFonts w:ascii="Times New Roman"/>
          <w:b w:val="false"/>
          <w:i w:val="false"/>
          <w:color w:val="000000"/>
          <w:sz w:val="28"/>
        </w:rPr>
        <w:t>          хатшысы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Парламент Мәжiлiсi</w:t>
      </w:r>
    </w:p>
    <w:p>
      <w:pPr>
        <w:spacing w:after="0"/>
        <w:ind w:left="0"/>
        <w:jc w:val="both"/>
      </w:pPr>
      <w:r>
        <w:rPr>
          <w:rFonts w:ascii="Times New Roman"/>
          <w:b w:val="false"/>
          <w:i w:val="false"/>
          <w:color w:val="000000"/>
          <w:sz w:val="28"/>
        </w:rPr>
        <w:t>                депутаттығына кандидаттардың сайлау қорларын</w:t>
      </w:r>
    </w:p>
    <w:p>
      <w:pPr>
        <w:spacing w:after="0"/>
        <w:ind w:left="0"/>
        <w:jc w:val="both"/>
      </w:pPr>
      <w:r>
        <w:rPr>
          <w:rFonts w:ascii="Times New Roman"/>
          <w:b w:val="false"/>
          <w:i w:val="false"/>
          <w:color w:val="000000"/>
          <w:sz w:val="28"/>
        </w:rPr>
        <w:t>                құру, жұмсау, олардың есебi мен есеп беру</w:t>
      </w:r>
    </w:p>
    <w:p>
      <w:pPr>
        <w:spacing w:after="0"/>
        <w:ind w:left="0"/>
        <w:jc w:val="both"/>
      </w:pPr>
      <w:r>
        <w:rPr>
          <w:rFonts w:ascii="Times New Roman"/>
          <w:b w:val="false"/>
          <w:i w:val="false"/>
          <w:color w:val="000000"/>
          <w:sz w:val="28"/>
        </w:rPr>
        <w:t>                              тәртiбiне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Мәжiлiс депутаттығына кандидаттың сайлау</w:t>
      </w:r>
    </w:p>
    <w:p>
      <w:pPr>
        <w:spacing w:after="0"/>
        <w:ind w:left="0"/>
        <w:jc w:val="both"/>
      </w:pPr>
      <w:r>
        <w:rPr>
          <w:rFonts w:ascii="Times New Roman"/>
          <w:b w:val="false"/>
          <w:i w:val="false"/>
          <w:color w:val="000000"/>
          <w:sz w:val="28"/>
        </w:rPr>
        <w:t>                 қоры қаражатын жұмсау туралы есебi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Сайлау қорының жалпы сомасы .......................теңге.</w:t>
      </w:r>
    </w:p>
    <w:p>
      <w:pPr>
        <w:spacing w:after="0"/>
        <w:ind w:left="0"/>
        <w:jc w:val="both"/>
      </w:pPr>
      <w:r>
        <w:rPr>
          <w:rFonts w:ascii="Times New Roman"/>
          <w:b w:val="false"/>
          <w:i w:val="false"/>
          <w:color w:val="000000"/>
          <w:sz w:val="28"/>
        </w:rPr>
        <w:t xml:space="preserve">     2. Сайлау қорына әрбiр көзi бойынша сомалары көрсетiлген </w:t>
      </w:r>
    </w:p>
    <w:p>
      <w:pPr>
        <w:spacing w:after="0"/>
        <w:ind w:left="0"/>
        <w:jc w:val="both"/>
      </w:pPr>
      <w:r>
        <w:rPr>
          <w:rFonts w:ascii="Times New Roman"/>
          <w:b w:val="false"/>
          <w:i w:val="false"/>
          <w:color w:val="000000"/>
          <w:sz w:val="28"/>
        </w:rPr>
        <w:t>қаражаттардың түсу көздерi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Түскен | Теңге |      Түсу көзi             |Қаражаттың банкiге</w:t>
      </w:r>
    </w:p>
    <w:p>
      <w:pPr>
        <w:spacing w:after="0"/>
        <w:ind w:left="0"/>
        <w:jc w:val="both"/>
      </w:pPr>
      <w:r>
        <w:rPr>
          <w:rFonts w:ascii="Times New Roman"/>
          <w:b w:val="false"/>
          <w:i w:val="false"/>
          <w:color w:val="000000"/>
          <w:sz w:val="28"/>
        </w:rPr>
        <w:t xml:space="preserve"> күнi  |сомасы |                            |түскендiгiн растайтын</w:t>
      </w:r>
    </w:p>
    <w:p>
      <w:pPr>
        <w:spacing w:after="0"/>
        <w:ind w:left="0"/>
        <w:jc w:val="both"/>
      </w:pPr>
      <w:r>
        <w:rPr>
          <w:rFonts w:ascii="Times New Roman"/>
          <w:b w:val="false"/>
          <w:i w:val="false"/>
          <w:color w:val="000000"/>
          <w:sz w:val="28"/>
        </w:rPr>
        <w:t>       |       |                            |құжаттар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Осы нысанды толтыру үлгiсi:</w:t>
      </w:r>
    </w:p>
    <w:p>
      <w:pPr>
        <w:spacing w:after="0"/>
        <w:ind w:left="0"/>
        <w:jc w:val="both"/>
      </w:pPr>
      <w:r>
        <w:rPr>
          <w:rFonts w:ascii="Times New Roman"/>
          <w:b w:val="false"/>
          <w:i w:val="false"/>
          <w:color w:val="000000"/>
          <w:sz w:val="28"/>
        </w:rPr>
        <w:t>10.11    500   Депутаттыққа кандидаттың       .............. кiрiс</w:t>
      </w:r>
    </w:p>
    <w:p>
      <w:pPr>
        <w:spacing w:after="0"/>
        <w:ind w:left="0"/>
        <w:jc w:val="both"/>
      </w:pPr>
      <w:r>
        <w:rPr>
          <w:rFonts w:ascii="Times New Roman"/>
          <w:b w:val="false"/>
          <w:i w:val="false"/>
          <w:color w:val="000000"/>
          <w:sz w:val="28"/>
        </w:rPr>
        <w:t>               өз қаражаты                    ордерi, төлқұжат</w:t>
      </w:r>
    </w:p>
    <w:p>
      <w:pPr>
        <w:spacing w:after="0"/>
        <w:ind w:left="0"/>
        <w:jc w:val="both"/>
      </w:pPr>
      <w:r>
        <w:rPr>
          <w:rFonts w:ascii="Times New Roman"/>
          <w:b w:val="false"/>
          <w:i w:val="false"/>
          <w:color w:val="000000"/>
          <w:sz w:val="28"/>
        </w:rPr>
        <w:t>               (тегi, аты, әкесiнiң аты,      деректерi</w:t>
      </w:r>
    </w:p>
    <w:p>
      <w:pPr>
        <w:spacing w:after="0"/>
        <w:ind w:left="0"/>
        <w:jc w:val="both"/>
      </w:pPr>
      <w:r>
        <w:rPr>
          <w:rFonts w:ascii="Times New Roman"/>
          <w:b w:val="false"/>
          <w:i w:val="false"/>
          <w:color w:val="000000"/>
          <w:sz w:val="28"/>
        </w:rPr>
        <w:t>               тұрақты тұрған жерi)</w:t>
      </w:r>
    </w:p>
    <w:p>
      <w:pPr>
        <w:spacing w:after="0"/>
        <w:ind w:left="0"/>
        <w:jc w:val="both"/>
      </w:pPr>
      <w:r>
        <w:rPr>
          <w:rFonts w:ascii="Times New Roman"/>
          <w:b w:val="false"/>
          <w:i w:val="false"/>
          <w:color w:val="000000"/>
          <w:sz w:val="28"/>
        </w:rPr>
        <w:t>20.11   1000   Кандидатты ұсынған              ..........N ...төлем</w:t>
      </w:r>
    </w:p>
    <w:p>
      <w:pPr>
        <w:spacing w:after="0"/>
        <w:ind w:left="0"/>
        <w:jc w:val="both"/>
      </w:pPr>
      <w:r>
        <w:rPr>
          <w:rFonts w:ascii="Times New Roman"/>
          <w:b w:val="false"/>
          <w:i w:val="false"/>
          <w:color w:val="000000"/>
          <w:sz w:val="28"/>
        </w:rPr>
        <w:t>               республикалық қоғамдық         тапсырмасы</w:t>
      </w:r>
    </w:p>
    <w:p>
      <w:pPr>
        <w:spacing w:after="0"/>
        <w:ind w:left="0"/>
        <w:jc w:val="both"/>
      </w:pPr>
      <w:r>
        <w:rPr>
          <w:rFonts w:ascii="Times New Roman"/>
          <w:b w:val="false"/>
          <w:i w:val="false"/>
          <w:color w:val="000000"/>
          <w:sz w:val="28"/>
        </w:rPr>
        <w:t>               бiрлестiк (тұрған жерi)        қоғамдық бiрлестiктiң</w:t>
      </w:r>
    </w:p>
    <w:p>
      <w:pPr>
        <w:spacing w:after="0"/>
        <w:ind w:left="0"/>
        <w:jc w:val="both"/>
      </w:pPr>
      <w:r>
        <w:rPr>
          <w:rFonts w:ascii="Times New Roman"/>
          <w:b w:val="false"/>
          <w:i w:val="false"/>
          <w:color w:val="000000"/>
          <w:sz w:val="28"/>
        </w:rPr>
        <w:t>                                              есепшот N</w:t>
      </w:r>
    </w:p>
    <w:p>
      <w:pPr>
        <w:spacing w:after="0"/>
        <w:ind w:left="0"/>
        <w:jc w:val="both"/>
      </w:pPr>
      <w:r>
        <w:rPr>
          <w:rFonts w:ascii="Times New Roman"/>
          <w:b w:val="false"/>
          <w:i w:val="false"/>
          <w:color w:val="000000"/>
          <w:sz w:val="28"/>
        </w:rPr>
        <w:t>                                              банктiң тұрған жайы</w:t>
      </w:r>
    </w:p>
    <w:p>
      <w:pPr>
        <w:spacing w:after="0"/>
        <w:ind w:left="0"/>
        <w:jc w:val="both"/>
      </w:pPr>
      <w:r>
        <w:rPr>
          <w:rFonts w:ascii="Times New Roman"/>
          <w:b w:val="false"/>
          <w:i w:val="false"/>
          <w:color w:val="000000"/>
          <w:sz w:val="28"/>
        </w:rPr>
        <w:t>27.11   100    Азаматтардың ерiктi            қолма-қол жарнаға</w:t>
      </w:r>
    </w:p>
    <w:p>
      <w:pPr>
        <w:spacing w:after="0"/>
        <w:ind w:left="0"/>
        <w:jc w:val="both"/>
      </w:pPr>
      <w:r>
        <w:rPr>
          <w:rFonts w:ascii="Times New Roman"/>
          <w:b w:val="false"/>
          <w:i w:val="false"/>
          <w:color w:val="000000"/>
          <w:sz w:val="28"/>
        </w:rPr>
        <w:t>               қайырмалдығы (тегi, аты,       хабарлама</w:t>
      </w:r>
    </w:p>
    <w:p>
      <w:pPr>
        <w:spacing w:after="0"/>
        <w:ind w:left="0"/>
        <w:jc w:val="both"/>
      </w:pPr>
      <w:r>
        <w:rPr>
          <w:rFonts w:ascii="Times New Roman"/>
          <w:b w:val="false"/>
          <w:i w:val="false"/>
          <w:color w:val="000000"/>
          <w:sz w:val="28"/>
        </w:rPr>
        <w:t>               әкесiнiң аты, төлқұжат         кiрiс ордерi</w:t>
      </w:r>
    </w:p>
    <w:p>
      <w:pPr>
        <w:spacing w:after="0"/>
        <w:ind w:left="0"/>
        <w:jc w:val="both"/>
      </w:pPr>
      <w:r>
        <w:rPr>
          <w:rFonts w:ascii="Times New Roman"/>
          <w:b w:val="false"/>
          <w:i w:val="false"/>
          <w:color w:val="000000"/>
          <w:sz w:val="28"/>
        </w:rPr>
        <w:t>               деректерi, тұрған жерi)</w:t>
      </w:r>
    </w:p>
    <w:p>
      <w:pPr>
        <w:spacing w:after="0"/>
        <w:ind w:left="0"/>
        <w:jc w:val="both"/>
      </w:pPr>
      <w:r>
        <w:rPr>
          <w:rFonts w:ascii="Times New Roman"/>
          <w:b w:val="false"/>
          <w:i w:val="false"/>
          <w:color w:val="000000"/>
          <w:sz w:val="28"/>
        </w:rPr>
        <w:t>28.11 1000000  Ұйымның аты                    ...........N ...төлем</w:t>
      </w:r>
    </w:p>
    <w:p>
      <w:pPr>
        <w:spacing w:after="0"/>
        <w:ind w:left="0"/>
        <w:jc w:val="both"/>
      </w:pPr>
      <w:r>
        <w:rPr>
          <w:rFonts w:ascii="Times New Roman"/>
          <w:b w:val="false"/>
          <w:i w:val="false"/>
          <w:color w:val="000000"/>
          <w:sz w:val="28"/>
        </w:rPr>
        <w:t>               (тұрған жерi)                  тапсырмасы</w:t>
      </w:r>
    </w:p>
    <w:p>
      <w:pPr>
        <w:spacing w:after="0"/>
        <w:ind w:left="0"/>
        <w:jc w:val="both"/>
      </w:pPr>
      <w:r>
        <w:rPr>
          <w:rFonts w:ascii="Times New Roman"/>
          <w:b w:val="false"/>
          <w:i w:val="false"/>
          <w:color w:val="000000"/>
          <w:sz w:val="28"/>
        </w:rPr>
        <w:t>                                              ұйымның есепшот N</w:t>
      </w:r>
    </w:p>
    <w:p>
      <w:pPr>
        <w:spacing w:after="0"/>
        <w:ind w:left="0"/>
        <w:jc w:val="both"/>
      </w:pPr>
      <w:r>
        <w:rPr>
          <w:rFonts w:ascii="Times New Roman"/>
          <w:b w:val="false"/>
          <w:i w:val="false"/>
          <w:color w:val="000000"/>
          <w:sz w:val="28"/>
        </w:rPr>
        <w:t>                                              банктiң тұрған жерi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Қаражатты есепшоттан алу және ол жұмсалған шаралар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Күнi | Теңге  |Қаражат жұмсалған | Қаражаттардың жұмсалғандығын</w:t>
      </w:r>
    </w:p>
    <w:p>
      <w:pPr>
        <w:spacing w:after="0"/>
        <w:ind w:left="0"/>
        <w:jc w:val="both"/>
      </w:pPr>
      <w:r>
        <w:rPr>
          <w:rFonts w:ascii="Times New Roman"/>
          <w:b w:val="false"/>
          <w:i w:val="false"/>
          <w:color w:val="000000"/>
          <w:sz w:val="28"/>
        </w:rPr>
        <w:t>     |сомасы  |    шаралар       | растайтын құжаттар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Жарналардың белгiленген мөлшердегi шегiнен асып</w:t>
      </w:r>
    </w:p>
    <w:p>
      <w:pPr>
        <w:spacing w:after="0"/>
        <w:ind w:left="0"/>
        <w:jc w:val="both"/>
      </w:pPr>
      <w:r>
        <w:rPr>
          <w:rFonts w:ascii="Times New Roman"/>
          <w:b w:val="false"/>
          <w:i w:val="false"/>
          <w:color w:val="000000"/>
          <w:sz w:val="28"/>
        </w:rPr>
        <w:t>           кеткен жағдайда қаражатты қайтару</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Түскен  | Түсу        |Қаражаттардың банкке |Қаражаттарды қайтарған</w:t>
      </w:r>
    </w:p>
    <w:p>
      <w:pPr>
        <w:spacing w:after="0"/>
        <w:ind w:left="0"/>
        <w:jc w:val="both"/>
      </w:pPr>
      <w:r>
        <w:rPr>
          <w:rFonts w:ascii="Times New Roman"/>
          <w:b w:val="false"/>
          <w:i w:val="false"/>
          <w:color w:val="000000"/>
          <w:sz w:val="28"/>
        </w:rPr>
        <w:t>күнi мен| көзi        |түскендiгiн растайтын|мерзiмi мен оларды</w:t>
      </w:r>
    </w:p>
    <w:p>
      <w:pPr>
        <w:spacing w:after="0"/>
        <w:ind w:left="0"/>
        <w:jc w:val="both"/>
      </w:pPr>
      <w:r>
        <w:rPr>
          <w:rFonts w:ascii="Times New Roman"/>
          <w:b w:val="false"/>
          <w:i w:val="false"/>
          <w:color w:val="000000"/>
          <w:sz w:val="28"/>
        </w:rPr>
        <w:t>сомасы  |             |        құжат        |қайтарғандығын растайтын</w:t>
      </w:r>
    </w:p>
    <w:p>
      <w:pPr>
        <w:spacing w:after="0"/>
        <w:ind w:left="0"/>
        <w:jc w:val="both"/>
      </w:pPr>
      <w:r>
        <w:rPr>
          <w:rFonts w:ascii="Times New Roman"/>
          <w:b w:val="false"/>
          <w:i w:val="false"/>
          <w:color w:val="000000"/>
          <w:sz w:val="28"/>
        </w:rPr>
        <w:t>        |             |                     |        құжат</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28.11    Азаматтардың      ...........199 ..ж.    ..............</w:t>
      </w:r>
    </w:p>
    <w:p>
      <w:pPr>
        <w:spacing w:after="0"/>
        <w:ind w:left="0"/>
        <w:jc w:val="both"/>
      </w:pPr>
      <w:r>
        <w:rPr>
          <w:rFonts w:ascii="Times New Roman"/>
          <w:b w:val="false"/>
          <w:i w:val="false"/>
          <w:color w:val="000000"/>
          <w:sz w:val="28"/>
        </w:rPr>
        <w:t>300000   ерiктi            кiрiс ордерi</w:t>
      </w:r>
    </w:p>
    <w:p>
      <w:pPr>
        <w:spacing w:after="0"/>
        <w:ind w:left="0"/>
        <w:jc w:val="both"/>
      </w:pPr>
      <w:r>
        <w:rPr>
          <w:rFonts w:ascii="Times New Roman"/>
          <w:b w:val="false"/>
          <w:i w:val="false"/>
          <w:color w:val="000000"/>
          <w:sz w:val="28"/>
        </w:rPr>
        <w:t>         қайырымдылығы     төлқұжат деректерi</w:t>
      </w:r>
    </w:p>
    <w:p>
      <w:pPr>
        <w:spacing w:after="0"/>
        <w:ind w:left="0"/>
        <w:jc w:val="both"/>
      </w:pPr>
      <w:r>
        <w:rPr>
          <w:rFonts w:ascii="Times New Roman"/>
          <w:b w:val="false"/>
          <w:i w:val="false"/>
          <w:color w:val="000000"/>
          <w:sz w:val="28"/>
        </w:rPr>
        <w:t>         (тегi, аты,</w:t>
      </w:r>
    </w:p>
    <w:p>
      <w:pPr>
        <w:spacing w:after="0"/>
        <w:ind w:left="0"/>
        <w:jc w:val="both"/>
      </w:pPr>
      <w:r>
        <w:rPr>
          <w:rFonts w:ascii="Times New Roman"/>
          <w:b w:val="false"/>
          <w:i w:val="false"/>
          <w:color w:val="000000"/>
          <w:sz w:val="28"/>
        </w:rPr>
        <w:t>         әкесiнiң аты,</w:t>
      </w:r>
    </w:p>
    <w:p>
      <w:pPr>
        <w:spacing w:after="0"/>
        <w:ind w:left="0"/>
        <w:jc w:val="both"/>
      </w:pPr>
      <w:r>
        <w:rPr>
          <w:rFonts w:ascii="Times New Roman"/>
          <w:b w:val="false"/>
          <w:i w:val="false"/>
          <w:color w:val="000000"/>
          <w:sz w:val="28"/>
        </w:rPr>
        <w:t>         тұрақты тұрған</w:t>
      </w:r>
    </w:p>
    <w:p>
      <w:pPr>
        <w:spacing w:after="0"/>
        <w:ind w:left="0"/>
        <w:jc w:val="both"/>
      </w:pPr>
      <w:r>
        <w:rPr>
          <w:rFonts w:ascii="Times New Roman"/>
          <w:b w:val="false"/>
          <w:i w:val="false"/>
          <w:color w:val="000000"/>
          <w:sz w:val="28"/>
        </w:rPr>
        <w:t>         жерi)</w:t>
      </w:r>
    </w:p>
    <w:p>
      <w:pPr>
        <w:spacing w:after="0"/>
        <w:ind w:left="0"/>
        <w:jc w:val="both"/>
      </w:pPr>
      <w:r>
        <w:rPr>
          <w:rFonts w:ascii="Times New Roman"/>
          <w:b w:val="false"/>
          <w:i w:val="false"/>
          <w:color w:val="000000"/>
          <w:sz w:val="28"/>
        </w:rPr>
        <w:t>28.11    Республика ұйымы  ...........N ...</w:t>
      </w:r>
    </w:p>
    <w:p>
      <w:pPr>
        <w:spacing w:after="0"/>
        <w:ind w:left="0"/>
        <w:jc w:val="both"/>
      </w:pPr>
      <w:r>
        <w:rPr>
          <w:rFonts w:ascii="Times New Roman"/>
          <w:b w:val="false"/>
          <w:i w:val="false"/>
          <w:color w:val="000000"/>
          <w:sz w:val="28"/>
        </w:rPr>
        <w:t>300000   (тұрған жерiнiң   төлем тапсырмасы</w:t>
      </w:r>
    </w:p>
    <w:p>
      <w:pPr>
        <w:spacing w:after="0"/>
        <w:ind w:left="0"/>
        <w:jc w:val="both"/>
      </w:pPr>
      <w:r>
        <w:rPr>
          <w:rFonts w:ascii="Times New Roman"/>
          <w:b w:val="false"/>
          <w:i w:val="false"/>
          <w:color w:val="000000"/>
          <w:sz w:val="28"/>
        </w:rPr>
        <w:t>         атауы)            банктiң атауы мен</w:t>
      </w:r>
    </w:p>
    <w:p>
      <w:pPr>
        <w:spacing w:after="0"/>
        <w:ind w:left="0"/>
        <w:jc w:val="both"/>
      </w:pPr>
      <w:r>
        <w:rPr>
          <w:rFonts w:ascii="Times New Roman"/>
          <w:b w:val="false"/>
          <w:i w:val="false"/>
          <w:color w:val="000000"/>
          <w:sz w:val="28"/>
        </w:rPr>
        <w:t>                           тұрған жерi,</w:t>
      </w:r>
    </w:p>
    <w:p>
      <w:pPr>
        <w:spacing w:after="0"/>
        <w:ind w:left="0"/>
        <w:jc w:val="both"/>
      </w:pPr>
      <w:r>
        <w:rPr>
          <w:rFonts w:ascii="Times New Roman"/>
          <w:b w:val="false"/>
          <w:i w:val="false"/>
          <w:color w:val="000000"/>
          <w:sz w:val="28"/>
        </w:rPr>
        <w:t>                           есепшот N...</w:t>
      </w:r>
    </w:p>
    <w:p>
      <w:pPr>
        <w:spacing w:after="0"/>
        <w:ind w:left="0"/>
        <w:jc w:val="both"/>
      </w:pPr>
      <w:r>
        <w:rPr>
          <w:rFonts w:ascii="Times New Roman"/>
          <w:b w:val="false"/>
          <w:i w:val="false"/>
          <w:color w:val="000000"/>
          <w:sz w:val="28"/>
        </w:rPr>
        <w:t>29.11    Республикалық     ...........N ...</w:t>
      </w:r>
    </w:p>
    <w:p>
      <w:pPr>
        <w:spacing w:after="0"/>
        <w:ind w:left="0"/>
        <w:jc w:val="both"/>
      </w:pPr>
      <w:r>
        <w:rPr>
          <w:rFonts w:ascii="Times New Roman"/>
          <w:b w:val="false"/>
          <w:i w:val="false"/>
          <w:color w:val="000000"/>
          <w:sz w:val="28"/>
        </w:rPr>
        <w:t>300000   қоғамдық          төлем тапсырмасы</w:t>
      </w:r>
    </w:p>
    <w:p>
      <w:pPr>
        <w:spacing w:after="0"/>
        <w:ind w:left="0"/>
        <w:jc w:val="both"/>
      </w:pPr>
      <w:r>
        <w:rPr>
          <w:rFonts w:ascii="Times New Roman"/>
          <w:b w:val="false"/>
          <w:i w:val="false"/>
          <w:color w:val="000000"/>
          <w:sz w:val="28"/>
        </w:rPr>
        <w:t>         бiрлестiк         банктiң атауы мен</w:t>
      </w:r>
    </w:p>
    <w:p>
      <w:pPr>
        <w:spacing w:after="0"/>
        <w:ind w:left="0"/>
        <w:jc w:val="both"/>
      </w:pPr>
      <w:r>
        <w:rPr>
          <w:rFonts w:ascii="Times New Roman"/>
          <w:b w:val="false"/>
          <w:i w:val="false"/>
          <w:color w:val="000000"/>
          <w:sz w:val="28"/>
        </w:rPr>
        <w:t>         (тұрған жерiнiң   тұрған жерi, есепшот N..</w:t>
      </w:r>
    </w:p>
    <w:p>
      <w:pPr>
        <w:spacing w:after="0"/>
        <w:ind w:left="0"/>
        <w:jc w:val="both"/>
      </w:pPr>
      <w:r>
        <w:rPr>
          <w:rFonts w:ascii="Times New Roman"/>
          <w:b w:val="false"/>
          <w:i w:val="false"/>
          <w:color w:val="000000"/>
          <w:sz w:val="28"/>
        </w:rPr>
        <w:t>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Деректердi банк куәландырады.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Есепшоттағы ...........................жағдай бойынша қалған қаражат </w:t>
      </w:r>
    </w:p>
    <w:p>
      <w:pPr>
        <w:spacing w:after="0"/>
        <w:ind w:left="0"/>
        <w:jc w:val="both"/>
      </w:pPr>
      <w:r>
        <w:rPr>
          <w:rFonts w:ascii="Times New Roman"/>
          <w:b w:val="false"/>
          <w:i w:val="false"/>
          <w:color w:val="000000"/>
          <w:sz w:val="28"/>
        </w:rPr>
        <w:t>...............теңге.</w:t>
      </w:r>
    </w:p>
    <w:p>
      <w:pPr>
        <w:spacing w:after="0"/>
        <w:ind w:left="0"/>
        <w:jc w:val="both"/>
      </w:pPr>
      <w:r>
        <w:rPr>
          <w:rFonts w:ascii="Times New Roman"/>
          <w:b w:val="false"/>
          <w:i w:val="false"/>
          <w:color w:val="000000"/>
          <w:sz w:val="28"/>
        </w:rPr>
        <w:t xml:space="preserve">     Қалдықтың үштен екiсi ......... теңге сомасында республикалық </w:t>
      </w:r>
    </w:p>
    <w:p>
      <w:pPr>
        <w:spacing w:after="0"/>
        <w:ind w:left="0"/>
        <w:jc w:val="both"/>
      </w:pPr>
      <w:r>
        <w:rPr>
          <w:rFonts w:ascii="Times New Roman"/>
          <w:b w:val="false"/>
          <w:i w:val="false"/>
          <w:color w:val="000000"/>
          <w:sz w:val="28"/>
        </w:rPr>
        <w:t>бюджетке түстi. (төлем құжатының күнi мен N...).</w:t>
      </w:r>
    </w:p>
    <w:p>
      <w:pPr>
        <w:spacing w:after="0"/>
        <w:ind w:left="0"/>
        <w:jc w:val="both"/>
      </w:pPr>
      <w:r>
        <w:rPr>
          <w:rFonts w:ascii="Times New Roman"/>
          <w:b w:val="false"/>
          <w:i w:val="false"/>
          <w:color w:val="000000"/>
          <w:sz w:val="28"/>
        </w:rPr>
        <w:t>     Қалдықтың үштен бiрi ......... теңге сомасында кандидатқа қайтарылды.</w:t>
      </w:r>
    </w:p>
    <w:p>
      <w:pPr>
        <w:spacing w:after="0"/>
        <w:ind w:left="0"/>
        <w:jc w:val="both"/>
      </w:pPr>
      <w:r>
        <w:rPr>
          <w:rFonts w:ascii="Times New Roman"/>
          <w:b w:val="false"/>
          <w:i w:val="false"/>
          <w:color w:val="000000"/>
          <w:sz w:val="28"/>
        </w:rPr>
        <w:t>     Банк бөлiмшесiнiң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Қолы                           (Депутаттыққа кандидат)</w:t>
      </w:r>
    </w:p>
    <w:p>
      <w:pPr>
        <w:spacing w:after="0"/>
        <w:ind w:left="0"/>
        <w:jc w:val="both"/>
      </w:pPr>
      <w:r>
        <w:rPr>
          <w:rFonts w:ascii="Times New Roman"/>
          <w:b w:val="false"/>
          <w:i w:val="false"/>
          <w:color w:val="000000"/>
          <w:sz w:val="28"/>
        </w:rPr>
        <w:t>     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Куәландырды.           тиiстi сайлау комиссиясының төрағасы</w:t>
      </w:r>
    </w:p>
    <w:p>
      <w:pPr>
        <w:spacing w:after="0"/>
        <w:ind w:left="0"/>
        <w:jc w:val="both"/>
      </w:pPr>
      <w:r>
        <w:rPr>
          <w:rFonts w:ascii="Times New Roman"/>
          <w:b w:val="false"/>
          <w:i w:val="false"/>
          <w:color w:val="000000"/>
          <w:sz w:val="28"/>
        </w:rPr>
        <w:t>     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1995 жылғы 12 қазанда Ортсайлаукомның N 13 қаулысымен</w:t>
      </w:r>
    </w:p>
    <w:p>
      <w:pPr>
        <w:spacing w:after="0"/>
        <w:ind w:left="0"/>
        <w:jc w:val="both"/>
      </w:pPr>
      <w:r>
        <w:rPr>
          <w:rFonts w:ascii="Times New Roman"/>
          <w:b w:val="false"/>
          <w:i w:val="false"/>
          <w:color w:val="000000"/>
          <w:sz w:val="28"/>
        </w:rPr>
        <w:t>         бекiтiлген "Қазақстан Республикасы Парламентi Мәжiлiсi</w:t>
      </w:r>
    </w:p>
    <w:p>
      <w:pPr>
        <w:spacing w:after="0"/>
        <w:ind w:left="0"/>
        <w:jc w:val="both"/>
      </w:pPr>
      <w:r>
        <w:rPr>
          <w:rFonts w:ascii="Times New Roman"/>
          <w:b w:val="false"/>
          <w:i w:val="false"/>
          <w:color w:val="000000"/>
          <w:sz w:val="28"/>
        </w:rPr>
        <w:t>         депутаттығына кандидаттардың сайлау қорларын құру,</w:t>
      </w:r>
    </w:p>
    <w:p>
      <w:pPr>
        <w:spacing w:after="0"/>
        <w:ind w:left="0"/>
        <w:jc w:val="both"/>
      </w:pPr>
      <w:r>
        <w:rPr>
          <w:rFonts w:ascii="Times New Roman"/>
          <w:b w:val="false"/>
          <w:i w:val="false"/>
          <w:color w:val="000000"/>
          <w:sz w:val="28"/>
        </w:rPr>
        <w:t>         жұмсау, есепке алу және есеп беру тәртiбi" жөнiндегi</w:t>
      </w:r>
    </w:p>
    <w:p>
      <w:pPr>
        <w:spacing w:after="0"/>
        <w:ind w:left="0"/>
        <w:jc w:val="both"/>
      </w:pPr>
      <w:r>
        <w:rPr>
          <w:rFonts w:ascii="Times New Roman"/>
          <w:b w:val="false"/>
          <w:i w:val="false"/>
          <w:color w:val="000000"/>
          <w:sz w:val="28"/>
        </w:rPr>
        <w:t>                    5-пункттi өзгерту туралы</w:t>
      </w:r>
    </w:p>
    <w:p>
      <w:pPr>
        <w:spacing w:after="0"/>
        <w:ind w:left="0"/>
        <w:jc w:val="both"/>
      </w:pPr>
      <w:r>
        <w:rPr>
          <w:rFonts w:ascii="Times New Roman"/>
          <w:b w:val="false"/>
          <w:i w:val="false"/>
          <w:color w:val="000000"/>
          <w:sz w:val="28"/>
        </w:rPr>
        <w:t>                             ҚАУЛЫ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Бас прокуратурасының 1995 жылғы 12 қазанда Ортсайлаукомның N 13 қаулысымен бекiтiлген "Қазақстан Республикасы Парламентi Мәжiлiсi депутаттығына кандидаттардың сайлау қорларын құру, жұмсау, есепке алу және есеп беру тәртiбiнiң" 5-пунктiне байланысты наразылығын қарап шығып, Қазақстан Республикасы Орталық сайлау комиссиясы қаулы еттi: </w:t>
      </w:r>
      <w:r>
        <w:br/>
      </w:r>
      <w:r>
        <w:rPr>
          <w:rFonts w:ascii="Times New Roman"/>
          <w:b w:val="false"/>
          <w:i w:val="false"/>
          <w:color w:val="000000"/>
          <w:sz w:val="28"/>
        </w:rPr>
        <w:t xml:space="preserve">
      1. 1995 жылғы 12 қазанда Ортсайлакомның N 13 қаулысымен бекiтiлген "Қазақстан Республикасы Парламентi Мәжiлiсi депутаттығына кандидаттардың сайлау қорларын құру, жұмсау, есепке алу және есеп беру тәртiбiнiң" 5-пунктiнiң 1 абзацы мынадай редакцияда жазылсын: </w:t>
      </w:r>
      <w:r>
        <w:br/>
      </w:r>
      <w:r>
        <w:rPr>
          <w:rFonts w:ascii="Times New Roman"/>
          <w:b w:val="false"/>
          <w:i w:val="false"/>
          <w:color w:val="000000"/>
          <w:sz w:val="28"/>
        </w:rPr>
        <w:t xml:space="preserve">
      "Қазақстан Республикасы Президентiнiң "Қазақстан Республикасындағы сайлау туралы" конституциялық заң күшi бар Жарлығының 34-бабы 9-пунктiне сәйкес Ортсайлауком сайлау қорытындыларын анықтағаннан кейiн бес күннен кешiктiрмей, кандидат тиiстi сайлау комиссиясына өзiнiң сайлау қорының қаражатын пайдаланғаны жөнiндегi есебiнде, сайлау қорына түскен ақшалардың көздерiн және сайлау алдындағы үгiтке жұмсалған барлық шығындарды көрсетiп, беруге мiндеттi. Сонымен бiрге банк куәландырған жеке шотының көшiрмесi тапсырылады". </w:t>
      </w:r>
      <w:r>
        <w:br/>
      </w:r>
      <w:r>
        <w:rPr>
          <w:rFonts w:ascii="Times New Roman"/>
          <w:b w:val="false"/>
          <w:i w:val="false"/>
          <w:color w:val="000000"/>
          <w:sz w:val="28"/>
        </w:rPr>
        <w:t xml:space="preserve">
      2. Осы қаулы Парламент Мәжiлiсi депутаттарын сайлау жөнiндегi барлық </w:t>
      </w:r>
    </w:p>
    <w:bookmarkStart w:name="z7"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облыстық және округтiк сайлау комиссияларына жiберiлсiн және </w:t>
      </w:r>
    </w:p>
    <w:p>
      <w:pPr>
        <w:spacing w:after="0"/>
        <w:ind w:left="0"/>
        <w:jc w:val="both"/>
      </w:pPr>
      <w:r>
        <w:rPr>
          <w:rFonts w:ascii="Times New Roman"/>
          <w:b w:val="false"/>
          <w:i w:val="false"/>
          <w:color w:val="000000"/>
          <w:sz w:val="28"/>
        </w:rPr>
        <w:t>Ортсайлаукомның хабаршысында жариялансын.</w:t>
      </w:r>
    </w:p>
    <w:p>
      <w:pPr>
        <w:spacing w:after="0"/>
        <w:ind w:left="0"/>
        <w:jc w:val="both"/>
      </w:pPr>
      <w:r>
        <w:rPr>
          <w:rFonts w:ascii="Times New Roman"/>
          <w:b w:val="false"/>
          <w:i w:val="false"/>
          <w:color w:val="000000"/>
          <w:sz w:val="28"/>
        </w:rPr>
        <w:t xml:space="preserve">     3. Қазақстан Республикасы Бас прокуратурасына заңда бекiтiлген он </w:t>
      </w:r>
    </w:p>
    <w:p>
      <w:pPr>
        <w:spacing w:after="0"/>
        <w:ind w:left="0"/>
        <w:jc w:val="both"/>
      </w:pPr>
      <w:r>
        <w:rPr>
          <w:rFonts w:ascii="Times New Roman"/>
          <w:b w:val="false"/>
          <w:i w:val="false"/>
          <w:color w:val="000000"/>
          <w:sz w:val="28"/>
        </w:rPr>
        <w:t xml:space="preserve">күндiк мерзiм iшiнде, наразылықты қарау нәтижесi туралы жазбаша </w:t>
      </w:r>
    </w:p>
    <w:p>
      <w:pPr>
        <w:spacing w:after="0"/>
        <w:ind w:left="0"/>
        <w:jc w:val="both"/>
      </w:pPr>
      <w:r>
        <w:rPr>
          <w:rFonts w:ascii="Times New Roman"/>
          <w:b w:val="false"/>
          <w:i w:val="false"/>
          <w:color w:val="000000"/>
          <w:sz w:val="28"/>
        </w:rPr>
        <w:t>хабарлансын.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Ортсайлауком төрайымы</w:t>
      </w:r>
    </w:p>
    <w:p>
      <w:pPr>
        <w:spacing w:after="0"/>
        <w:ind w:left="0"/>
        <w:jc w:val="both"/>
      </w:pPr>
      <w:r>
        <w:rPr>
          <w:rFonts w:ascii="Times New Roman"/>
          <w:b w:val="false"/>
          <w:i w:val="false"/>
          <w:color w:val="000000"/>
          <w:sz w:val="28"/>
        </w:rPr>
        <w:t>     Ортсайлауком хатшысы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