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7bee" w14:textId="562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рыногын кәсiпқой қатысушыларына қойылатын талаптар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Бағалы қағаздар жөнiндегi ұлттық комиссиясының қаулысы 1997 жылғы 30 шiлде N 113. Қазақстан Республикасы Әділет министрлігінде 1997 жылғы 4 қыркүйекте тіркелді. Тіркеу N 361. Күші жойылды - ҚР Қаржы нарығын және қаржы ұйымдарын реттеу мен қадағалау жөніндегі агенттігі басқармасының 2004 жылғы 27 желтоқсандағы N 392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күнінен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27 желтоқсандағы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392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нормативтiк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Қазақстан Республикасының Бағалы қағаздар жөнiндегi ұлттық комиссиясының "Бағалы қағаздар рыногын кәсiпқой қатысушыларына қойылатын талаптар туралы" 1997 жылғы 30 шiлдедегi N 113 қаулысы (Қазақстан Республикасының нормативтiк құқықтық актiлерiн мемлекеттiк тiркеу тiзiлiмiнде N 361 тiркелген, "Қазақстанның бағалы қағаздар рыногы" журналында жарияланған, 1997 жыл, N 7-8)...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рыногындағы кәсiпқой қызметтi реттеу және инвесторлардың мүдделерiн қорғау мақсатында Қазақстан Республикасының Бағалы қағаздар жөнiндегi ұлттық комиссиясы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Кастодиалдық қызметтi жүзеге асыру үшiн жеке капиталдың жеткiлiктi деңгейi кемiнде 2 миллиард теңге болып белгiленсiн.&lt;*&gt;&lt;*&gt;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өзгертілді - ҚР Бағалы Қағаздар жөніндегі Ұлттық комиссиясының 1997.11.11. N 191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V970071_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өзгертілді - ҚР Бағалы Қағаздар жөніндегі Ұлттық комиссиясының 2000 жылғы 26 ақпандағы N 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Бағалы қағаздар жөнiндегi ұлттық комиссиясының 1997 жылғы 28 ақпандағы N 30 қаулысының 1-тармағының 5 абзацтың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Кастодиандық қызметтi жүзеге асыруға лицензияларды иеленген ұйымдар өз капиталдарын мынадай мерзiмдерде төменде көрсетiлген деңгейлерге жеткiзсiн: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кемiнде 1,5 миллиард теңгеге - 2000 жылғы 01 қазанға дейiн;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кемiнде 2 миллиард теңгеге - 2001 жылғы 01 көкекке дейiн.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жаңа редакцияда жазылды - ҚР Бағалы Қағаздар жөніндегі Ұлттық комиссиясының 2000 жылғы 26 ақпандағы N 67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Кастодиандық қызметтi жүзеге асыратын ұйымдардың өз капиталдарын есептеу Қазақстан Республикасы Ұлттық Банкiнiң екiншi деңгейдегi банктерге арналған пруденциялық нормативтердi белгiлейтiн нормативтi құқықтық актiлерiне сәйкес жүргізiлетiндiгі белгiленсiн.&lt;*&gt;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3-1-тармақпен толықтырылды- ҚР Бағалы Қағаздар жөніндегі Ұлттық комиссиясының 2000 жылғы 27 маусымдағы N 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Қазақстан Республикасының Бағалы қағаздар жөнiндегi ұлттық комиссиясы атқарушы аппаратының рынокты реттеу басқармасына және Ұлттық комиссияның оған жетекшiлiк ететiн мүшесiне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Қаулы қабылданған сәттен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Төрағасының м.а.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