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4bc74" w14:textId="eb4b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Жинақтаушы зейнетақы қорларының, олардың филиалдары мен өкiлдiктерiнiң басшы лауазымдарын кандидаттар бiлiктiлiк емтиханын тапсыру тәртiбi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Еңбек және халықты әлеуметтiк қорғау министрлiгi 1997 жылғы 27 тамыз N 4-П Қазақстан Республикасы Әділет министрлігінде 1997 жылғы 12 қыркүйекте тіркелді. Тіркеу N 366. Күші жойылды - Қазақстан Республикасының Ұлттық банкі басқармасының 2003 жылғы 21 сәуірдегі N 135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атауы жаңа редакцияда жазылды, бүкiл мәтiн бойынша "Ұлттық зейнетақы агенттiгі", "Агенттiк", "Агенттiкте", "Агенттiкке", "Агенттiкпен" деген сөздер "Жинақтаушы зейнетақы қорларының қызметiн реттеу жөнiндегi комитет", "Комитет", "Комитетте", "Комитетке", "Комитетпен" деген тиісті сөздермен, соның ішінде қосымшаларда да ауыстырылды және "директор", "директорды", "директормен", "директорға" деген сөздер "төраға, төрағаны, төрағамен, төрағаға" деген сөздермен ауыстырылды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Қазақстан Республикасының 2000 жыл 20 маусым "Қазақстан Республикасында зейнетақымен қамтамасыз ету туралы"  
</w:t>
      </w:r>
      <w:r>
        <w:rPr>
          <w:rFonts w:ascii="Times New Roman"/>
          <w:b w:val="false"/>
          <w:i w:val="false"/>
          <w:color w:val="000000"/>
          <w:sz w:val="28"/>
        </w:rPr>
        <w:t xml:space="preserve"> Заңына </w:t>
      </w:r>
      <w:r>
        <w:rPr>
          <w:rFonts w:ascii="Times New Roman"/>
          <w:b w:val="false"/>
          <w:i w:val="false"/>
          <w:color w:val="000000"/>
          <w:sz w:val="28"/>
        </w:rPr>
        <w:t>
 (әрі қарай - Заң), Қазақстан Республикасының басқа да заң актілері мен жинақтаушы зейнетақы қорларының қызметін реттеу жөніндегі Комитеттің (әрі қарай - Комитет) нормативтік құқықтық актілеріне сәйкес жасалып, жинақтаушы зейнетақы қорлардың (әрі қарай - Қорлар), олардың филиалдары мен өкілеттіктерінің үміткер басшы қызметкерлерінің Комитеттегі біліктілік емтиханын тапсыру тәртібін реттейді.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Біліктілік емтиханы үміткерлердің Заң талабына сәйкестігін анықтау және кәсіпкерлігін арттыру мақсатымен жүргізіледі. 
</w:t>
      </w:r>
      <w:r>
        <w:br/>
      </w:r>
      <w:r>
        <w:rPr>
          <w:rFonts w:ascii="Times New Roman"/>
          <w:b w:val="false"/>
          <w:i w:val="false"/>
          <w:color w:val="000000"/>
          <w:sz w:val="28"/>
        </w:rPr>
        <w:t>
      Бірінші санаттағы Қордың басшы қызметкерлері мен мамандары, екінші санатты талап ететін лауазымдарда қызмет атқара 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Агенттік қордың, олардың филиалдары мен өкілдіктерінің басшы қызметкерлері бойынша тізілім жүргізеді. Комитет осы тізілімді қалыптастыру және оның ішіне кіргізілген Қорлардың, олардың филиалдары мен өкілдіктерінің басшы қызметкерлері туралы мәліметтерді тексеру үшін заң қорғау және басқа мемлекеттік органдардан қажет ақпаратты сұратуға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толықтырылды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Қорлардың, олардың филиалдары мен өкілеттіктерінің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басшы қызметкерлеріне қойылған талаптар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2-тараудың аталуы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4. Заңның 40-бабының 1-тармағына сәйкес жинақтаушы зейнетақы қорларының басшы қызметкерлерi деп: жинақтаушы зейнетақы қорларының, олардың филиалдары мен өкiлдiктерiнiң атқарушы органының бiрiншi басшысы және олардың орынбасарлары, бас бухгалтерi мен олардың орынбасарлары, филиал мен өкiлдiктiң бiрiншi басшысы мен бас бухгалтерi танылады. 
</w:t>
      </w:r>
      <w:r>
        <w:br/>
      </w:r>
      <w:r>
        <w:rPr>
          <w:rFonts w:ascii="Times New Roman"/>
          <w:b w:val="false"/>
          <w:i w:val="false"/>
          <w:color w:val="000000"/>
          <w:sz w:val="28"/>
        </w:rPr>
        <w:t>
      5.&lt;*&gt;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алынып тасталынды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6. Заң бойынша, Қордың, олардың филиалдары мен өкілеттіктеріндегі тағайындалған лауазымына сәйкессіз болып табылады, немесе, басшы лауазымдарға тағайындала алмайды: 
</w:t>
      </w:r>
      <w:r>
        <w:br/>
      </w:r>
      <w:r>
        <w:rPr>
          <w:rFonts w:ascii="Times New Roman"/>
          <w:b w:val="false"/>
          <w:i w:val="false"/>
          <w:color w:val="000000"/>
          <w:sz w:val="28"/>
        </w:rPr>
        <w:t>
      1) жоғары білімі жоқтар; 
</w:t>
      </w:r>
      <w:r>
        <w:br/>
      </w:r>
      <w:r>
        <w:rPr>
          <w:rFonts w:ascii="Times New Roman"/>
          <w:b w:val="false"/>
          <w:i w:val="false"/>
          <w:color w:val="000000"/>
          <w:sz w:val="28"/>
        </w:rPr>
        <w:t>
      2) заңда белгіленген тәртіп бойынша сотталғандығы барлар; 
</w:t>
      </w:r>
      <w:r>
        <w:br/>
      </w:r>
      <w:r>
        <w:rPr>
          <w:rFonts w:ascii="Times New Roman"/>
          <w:b w:val="false"/>
          <w:i w:val="false"/>
          <w:color w:val="000000"/>
          <w:sz w:val="28"/>
        </w:rPr>
        <w:t>
      3) өткенде банкроттыққа ұшыраған немесе санацияланған, яки аталған адамның басшылығы кезінде еріксіз жойылған заңды тұлғаның лауазымды адамы.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7. Қордың қызметі басталар алдында, басшы және бас бухгалтер Комитетте біліктілік емтиханын тапсыруы тиіс. Қордың филиалы мен өкілеттіктерінің басшысы мен бас бухгалтері, Қордың филиалы мен өкілеттігінің ашылуына Комитет рұқсат бергеннен кейін, екі ай
</w:t>
      </w:r>
      <w:r>
        <w:br/>
      </w:r>
      <w:r>
        <w:rPr>
          <w:rFonts w:ascii="Times New Roman"/>
          <w:b w:val="false"/>
          <w:i w:val="false"/>
          <w:color w:val="000000"/>
          <w:sz w:val="28"/>
        </w:rPr>
        <w:t>
аралығында емтихан тапсыруға міндетті.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8.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алынып тасталынды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9. Бас бухгалтерлік қызметке үміткер адамның бухгалтерлік еңбек өкілі 3 жылдан кем емес болуы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ІІ-бөлім 7, 8 және 9 тармақтармен толықтырылды - ҚР Еңбек және халықты әлеуметтік қорғау министрлігінің Ұлттық   зейнетақы агенттігінің 1998.05.22.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Біліктілік емтиханын тапсыру құжаттарын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әзірлеу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 8, 9, 10, 11, 12, 13, 14, 15, 16 тармақтары 10, 11, 12, 13, 14, 15, 16, 17, 18, 19 тармақтар болып саналды - ҚР Еңбек және халықты әлеуметтік қорғау министрлігінің Ұлттық зейнетақы агенттігінің 1998.05.22. N 67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ІІІ тараудың аталуы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Қордың, оның филиалдары мен өкілеттіктерінің басшысы және маманы лауазымына біліктілік емтиханын тапсырушы үміткерлер Комитетке төменде аталған құжаттарын тапсырады: 
</w:t>
      </w:r>
      <w:r>
        <w:br/>
      </w:r>
      <w:r>
        <w:rPr>
          <w:rFonts w:ascii="Times New Roman"/>
          <w:b w:val="false"/>
          <w:i w:val="false"/>
          <w:color w:val="000000"/>
          <w:sz w:val="28"/>
        </w:rPr>
        <w:t>
      1) біліктілік емтиханын тапсырушы үміткердің өтінішін (1 қосымша); 
</w:t>
      </w:r>
      <w:r>
        <w:br/>
      </w:r>
      <w:r>
        <w:rPr>
          <w:rFonts w:ascii="Times New Roman"/>
          <w:b w:val="false"/>
          <w:i w:val="false"/>
          <w:color w:val="000000"/>
          <w:sz w:val="28"/>
        </w:rPr>
        <w:t>
      2) сауалнамасын (2 қосымша); 
</w:t>
      </w:r>
      <w:r>
        <w:br/>
      </w:r>
      <w:r>
        <w:rPr>
          <w:rFonts w:ascii="Times New Roman"/>
          <w:b w:val="false"/>
          <w:i w:val="false"/>
          <w:color w:val="000000"/>
          <w:sz w:val="28"/>
        </w:rPr>
        <w:t>
      3) тігілген және беттері нөмірленген, куәландырылған еңбек кітапшасының, немесе дербес еңбек шартының көшірмесін үміткерлердің жұмыс орны мен жұмыс өткенін куәландыратын жұмысқа алу және жұмыстан босату туралы бұйрықтардың көшірмесін; 
</w:t>
      </w:r>
      <w:r>
        <w:br/>
      </w:r>
      <w:r>
        <w:rPr>
          <w:rFonts w:ascii="Times New Roman"/>
          <w:b w:val="false"/>
          <w:i w:val="false"/>
          <w:color w:val="000000"/>
          <w:sz w:val="28"/>
        </w:rPr>
        <w:t>
      4) білімі жөніндегі нотариалды куәландырылған құжатының көшірмесі (басшы қызметкерлердің - жоғары білімі туралы);
</w:t>
      </w:r>
      <w:r>
        <w:br/>
      </w:r>
      <w:r>
        <w:rPr>
          <w:rFonts w:ascii="Times New Roman"/>
          <w:b w:val="false"/>
          <w:i w:val="false"/>
          <w:color w:val="000000"/>
          <w:sz w:val="28"/>
        </w:rPr>
        <w:t>
      5) шетел азаматтарын және азаматтығы жоқ тұлғаларды жалдаған 
</w:t>
      </w:r>
      <w:r>
        <w:br/>
      </w:r>
      <w:r>
        <w:rPr>
          <w:rFonts w:ascii="Times New Roman"/>
          <w:b w:val="false"/>
          <w:i w:val="false"/>
          <w:color w:val="000000"/>
          <w:sz w:val="28"/>
        </w:rPr>
        <w:t>
жағдайда-шетел мамандарын және білікті жұмысшыларды тартуға
</w:t>
      </w:r>
      <w:r>
        <w:br/>
      </w:r>
      <w:r>
        <w:rPr>
          <w:rFonts w:ascii="Times New Roman"/>
          <w:b w:val="false"/>
          <w:i w:val="false"/>
          <w:color w:val="000000"/>
          <w:sz w:val="28"/>
        </w:rPr>
        <w:t>
(жұмысқа қабылдау) лицензиясының көшірмесін.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алынып тасталынды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12. Комитет кандидатқа біліктілік емтиханын тапсырғанға дейін қол қою құқығымен лауазымдық тұлғаның міндеттерін атқаруға екі айдан аспайтын мүмкіндік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алынып тасталынды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Комитеттің біліктілік комиссиясы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IV тараудың аталуы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Жинақтаушы зейнетақы қорларының басшы лауазымына тағайындауға жататын кандидатуралардың кәсiптiк деңгейiн объективтi бағалау үшiн Комитетте бiлiктiлiк комиссиясы құрылады. 
</w:t>
      </w:r>
      <w:r>
        <w:br/>
      </w:r>
      <w:r>
        <w:rPr>
          <w:rFonts w:ascii="Times New Roman"/>
          <w:b w:val="false"/>
          <w:i w:val="false"/>
          <w:color w:val="000000"/>
          <w:sz w:val="28"/>
        </w:rPr>
        <w:t>
      15. Агенттікте біліктілік емтиханын сәтті тапсырған кандидатқа өтініште көрсетілген Қордың, оның филиалы мен өкілдігінің басшы лауазымын иеленуге арналған құқықты куәландыратын біліктілік комиссиясы мәжілісінің хаттамасынан көшірім беріледі. 
</w:t>
      </w:r>
      <w:r>
        <w:br/>
      </w:r>
      <w:r>
        <w:rPr>
          <w:rFonts w:ascii="Times New Roman"/>
          <w:b w:val="false"/>
          <w:i w:val="false"/>
          <w:color w:val="000000"/>
          <w:sz w:val="28"/>
        </w:rPr>
        <w:t>
      Біліктілік комиссиясының төрағасы болып Комитеттің төрағасы есептеледі. Комитеттің төрағасы болмаған кезде, оның міндетін атқарушы тұлға орындайды. 
</w:t>
      </w:r>
      <w:r>
        <w:br/>
      </w:r>
      <w:r>
        <w:rPr>
          <w:rFonts w:ascii="Times New Roman"/>
          <w:b w:val="false"/>
          <w:i w:val="false"/>
          <w:color w:val="000000"/>
          <w:sz w:val="28"/>
        </w:rPr>
        <w:t>
      Біліктілік комиссиясының ісін жүргізу Комитет төрағасының бұйрығымен тағайындалған хатшыға жүктеледі.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толықтырылды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16. Комитеттiң бiлiктiлiк комиссиясының отырыстары, әдетте, айына бiр рет және оның кемiнде 4 мүшесi болған кезде өткiзiледi. Шешiм отырысқа қатысушылар санының жай көпшiлiк даусымен қабылданады. Дауыстар тең болған кезде бiлiктiлiк комиссиясы төрағасының даусы шешушi болып табылады. 
</w:t>
      </w:r>
      <w:r>
        <w:br/>
      </w:r>
      <w:r>
        <w:rPr>
          <w:rFonts w:ascii="Times New Roman"/>
          <w:b w:val="false"/>
          <w:i w:val="false"/>
          <w:color w:val="000000"/>
          <w:sz w:val="28"/>
        </w:rPr>
        <w:t>
      17. Кандидатураның Қорлардың, олардың филиалдары мен өкiлдiктерiнiң басшы лауазымын иеленуге сәйкестiгi туралы бiлiктiлiк комиссиясының шешiмi бiлiктiлiк емтиханының нәтижелерi бойынша айқындалады және хаттамамен ресiмделедi.
</w:t>
      </w:r>
      <w:r>
        <w:br/>
      </w:r>
      <w:r>
        <w:rPr>
          <w:rFonts w:ascii="Times New Roman"/>
          <w:b w:val="false"/>
          <w:i w:val="false"/>
          <w:color w:val="000000"/>
          <w:sz w:val="28"/>
        </w:rPr>
        <w:t>
      18. Комитетте емтиханды тапсырған үміткерге, Қордағы оның филиалдары мен өкілеттіктеріндегі басшы лауазымдарды алып жүру құқығын анықтайтын біліктілік куәлігі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19.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 алынып тасталынды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20. 
</w:t>
      </w:r>
      <w:r>
        <w:rPr>
          <w:rFonts w:ascii="Times New Roman"/>
          <w:b w:val="false"/>
          <w:i w:val="false"/>
          <w:color w:val="800000"/>
          <w:sz w:val="28"/>
        </w:rPr>
        <w:t>
</w:t>
      </w:r>
      <w:r>
        <w:rPr>
          <w:rFonts w:ascii="Times New Roman"/>
          <w:b w:val="false"/>
          <w:i/>
          <w:color w:val="800000"/>
          <w:sz w:val="28"/>
        </w:rPr>
        <w:t>
Ескерту: 20-тармақ алынып тасталынды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Біліктілік емтиханын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5 тараумен толықтырылды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Осы Ереженің 10-тармағына сәйкестелген құжаттарды алысымен, біліктілік комиссиясы үміткерлердің біліктілік емтиханына қатысуы мәселесін қарап, емтиханның болатын күні мен уақытын белгілейді.
</w:t>
      </w:r>
      <w:r>
        <w:br/>
      </w:r>
      <w:r>
        <w:rPr>
          <w:rFonts w:ascii="Times New Roman"/>
          <w:b w:val="false"/>
          <w:i w:val="false"/>
          <w:color w:val="000000"/>
          <w:sz w:val="28"/>
        </w:rPr>
        <w:t>
      22. Емтихан болатын күнінен 10 күн ілгері, Біліктілік комиссиясы емтихан тапсырушы үміткерлердің тізімін бекітіп, емтихан тапсыру орны мен уақыты хабарланады.
</w:t>
      </w:r>
      <w:r>
        <w:br/>
      </w:r>
      <w:r>
        <w:rPr>
          <w:rFonts w:ascii="Times New Roman"/>
          <w:b w:val="false"/>
          <w:i w:val="false"/>
          <w:color w:val="000000"/>
          <w:sz w:val="28"/>
        </w:rPr>
        <w:t>
      23. Біліктілік комиссиясының хабарламасын алысымен, Қор міндетті түрде, үміткерлердің емтиханға қатысуына рұқсат берілгені (берілмегені) емтихан өту орны, күні уақыты туралы хабарлайды.
</w:t>
      </w:r>
      <w:r>
        <w:br/>
      </w:r>
      <w:r>
        <w:rPr>
          <w:rFonts w:ascii="Times New Roman"/>
          <w:b w:val="false"/>
          <w:i w:val="false"/>
          <w:color w:val="000000"/>
          <w:sz w:val="28"/>
        </w:rPr>
        <w:t>
      24. Емтихан тапсырушы үміткердің жеке басын куәландыратын құжаты болуға тиіс.
</w:t>
      </w:r>
      <w:r>
        <w:br/>
      </w:r>
      <w:r>
        <w:rPr>
          <w:rFonts w:ascii="Times New Roman"/>
          <w:b w:val="false"/>
          <w:i w:val="false"/>
          <w:color w:val="000000"/>
          <w:sz w:val="28"/>
        </w:rPr>
        <w:t>
      25. Үміткерлердің емтиханы екі кезеңде өтеді:
</w:t>
      </w:r>
      <w:r>
        <w:br/>
      </w:r>
      <w:r>
        <w:rPr>
          <w:rFonts w:ascii="Times New Roman"/>
          <w:b w:val="false"/>
          <w:i w:val="false"/>
          <w:color w:val="000000"/>
          <w:sz w:val="28"/>
        </w:rPr>
        <w:t>
         1) бірінші кезең-тест жүргізу;
</w:t>
      </w:r>
      <w:r>
        <w:br/>
      </w:r>
      <w:r>
        <w:rPr>
          <w:rFonts w:ascii="Times New Roman"/>
          <w:b w:val="false"/>
          <w:i w:val="false"/>
          <w:color w:val="000000"/>
          <w:sz w:val="28"/>
        </w:rPr>
        <w:t>
         2) екінші кезең-ауызша емтихан;
</w:t>
      </w:r>
      <w:r>
        <w:br/>
      </w:r>
      <w:r>
        <w:rPr>
          <w:rFonts w:ascii="Times New Roman"/>
          <w:b w:val="false"/>
          <w:i w:val="false"/>
          <w:color w:val="000000"/>
          <w:sz w:val="28"/>
        </w:rPr>
        <w:t>
      26. Емтихан барысында үміткерлерге оқу құралдарын, анықтама, арнайы және басқа да әдебиетті, жазбаларды (соның ішінде электрондық түрін) пайдалануға тыйым салынады. Қойылған талаптарды бұзған жағдайда, немесе, емтихан тапсыруға ішімдік, есірткі, улы заттар қызуымен келген үміткер емтиханнан шығарылып, емтиханды тапсырмаған болып есептеледі. 
</w:t>
      </w:r>
      <w:r>
        <w:br/>
      </w:r>
      <w:r>
        <w:rPr>
          <w:rFonts w:ascii="Times New Roman"/>
          <w:b w:val="false"/>
          <w:i w:val="false"/>
          <w:color w:val="000000"/>
          <w:sz w:val="28"/>
        </w:rPr>
        <w:t>
      27. Тест жүргізу кезінде үміткерге варианттардың бір түрі ұсынылады. Сұрақтардың саны 50-ден аспауға тиіс. Тест сұрақтарына дұрыс жауап берілгендігін комиссия хатшысы немесе Біліктілік комиссиясының мүшесі анықтайды (техникалық бағдарлама арқылы жүргізілген тест қорытындысы автоматты шығады). 
</w:t>
      </w:r>
      <w:r>
        <w:br/>
      </w:r>
      <w:r>
        <w:rPr>
          <w:rFonts w:ascii="Times New Roman"/>
          <w:b w:val="false"/>
          <w:i w:val="false"/>
          <w:color w:val="000000"/>
          <w:sz w:val="28"/>
        </w:rPr>
        <w:t>
      Ауызша емтиханға тестің 60 пайызына дұрыс жауап берген үміткер жіберіледі. Тест бойынша кем мөлшері дұрыс жауап берген үміткер емтиханнан өтпеген болып есептеледі. 
</w:t>
      </w:r>
      <w:r>
        <w:br/>
      </w:r>
      <w:r>
        <w:rPr>
          <w:rFonts w:ascii="Times New Roman"/>
          <w:b w:val="false"/>
          <w:i w:val="false"/>
          <w:color w:val="000000"/>
          <w:sz w:val="28"/>
        </w:rPr>
        <w:t>
      28. Ауызша емтихан бойынша үміткер билеттегі үш сұраққа жауап беруге тиісті. 
</w:t>
      </w:r>
      <w:r>
        <w:br/>
      </w:r>
      <w:r>
        <w:rPr>
          <w:rFonts w:ascii="Times New Roman"/>
          <w:b w:val="false"/>
          <w:i w:val="false"/>
          <w:color w:val="000000"/>
          <w:sz w:val="28"/>
        </w:rPr>
        <w:t>
      Әрбір аттестация бойынша емтихан билеттері бөлек дайындалып, нөмірленеді. 
</w:t>
      </w:r>
      <w:r>
        <w:br/>
      </w:r>
      <w:r>
        <w:rPr>
          <w:rFonts w:ascii="Times New Roman"/>
          <w:b w:val="false"/>
          <w:i w:val="false"/>
          <w:color w:val="000000"/>
          <w:sz w:val="28"/>
        </w:rPr>
        <w:t>
      Ауызша емтиханды төрт адамнан кем емес Біліктілік комиссиясының мүшесі қабылдайды. Үміткерлердің жауабын бағалау осы Ереженің 3 қосымшасындағы емтихандық билеттері үлгісі бойынша жүргізіледі. Ауызша емтиханның нәтижесі екі баллды жүйе бойынша - "сынақтан өтті", "сынақтан өткен жоқ" деп бағаланады. "Сынақтан өткен жоқ" деп бағаланған үміткер біліктілік емтиханын тапсыра алмаған болып есептеледі. 
</w:t>
      </w:r>
      <w:r>
        <w:br/>
      </w:r>
      <w:r>
        <w:rPr>
          <w:rFonts w:ascii="Times New Roman"/>
          <w:b w:val="false"/>
          <w:i w:val="false"/>
          <w:color w:val="000000"/>
          <w:sz w:val="28"/>
        </w:rPr>
        <w:t>
      29. Емтиханнан өтпеді деп танылған үміткер шағым беруге құқылы. 
</w:t>
      </w:r>
      <w:r>
        <w:br/>
      </w:r>
      <w:r>
        <w:rPr>
          <w:rFonts w:ascii="Times New Roman"/>
          <w:b w:val="false"/>
          <w:i w:val="false"/>
          <w:color w:val="000000"/>
          <w:sz w:val="28"/>
        </w:rPr>
        <w:t>
      Шағым Комитет төрағасының бұйрығымен тағайындалған Шағым комиссиясы құрамына кіретін екі мүшесі және Шағым комиссияның төрағасымен қаралады. Біліктілік комиссиясының төрағасы мен мүшелері бір мезгілде Шағым комиссиясының мүшесі бола алмайды. 
</w:t>
      </w:r>
      <w:r>
        <w:br/>
      </w:r>
      <w:r>
        <w:rPr>
          <w:rFonts w:ascii="Times New Roman"/>
          <w:b w:val="false"/>
          <w:i w:val="false"/>
          <w:color w:val="000000"/>
          <w:sz w:val="28"/>
        </w:rPr>
        <w:t>
      Емтиханнан өтпеді деп танылған үміткер өзінің шағымын жазбаша түрде, негізгі кінәраттарын мазмұндап, танылған күнінен кешіктірмей тапсыруға тиісті. 
</w:t>
      </w:r>
      <w:r>
        <w:br/>
      </w:r>
      <w:r>
        <w:rPr>
          <w:rFonts w:ascii="Times New Roman"/>
          <w:b w:val="false"/>
          <w:i w:val="false"/>
          <w:color w:val="000000"/>
          <w:sz w:val="28"/>
        </w:rPr>
        <w:t>
      Шағым комиссиясы шағымды түскен күннен бастап, үш жұмыс күні аралығында қарауға тиісті. Қарау қорытындысы хаттамамен ресімделіп, Шағым комиссиясының барлық мүшелерінің қолы қойылып, орындау үшін Біліктілік комиссиясына тапсырылады. 
</w:t>
      </w:r>
      <w:r>
        <w:br/>
      </w:r>
      <w:r>
        <w:rPr>
          <w:rFonts w:ascii="Times New Roman"/>
          <w:b w:val="false"/>
          <w:i w:val="false"/>
          <w:color w:val="000000"/>
          <w:sz w:val="28"/>
        </w:rPr>
        <w:t>
      30. Біліктілік емтиханынан өтпеді деп танылған үміткер бір айдан кейін, емтиханнан өтпеді деп танылған біліктілік емтиханын өткізу міндеттерінің орындалу мерзімінен кешіктірмей, емтихан тапсыруын қайталауға құқы бар. Біліктілік емтиханын қайта тапсыру туралы еркін түрде жазған өтінішін үміткер Біліктілік комиссиясының төрағасы атына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Біліктілік куәліктері. Біліктілік куәлігін қайтару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6 тараумен толықтырылды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31. Біліктілік емтиханын тапсырған үміткерге мемлекеттік және орыс тілінде жазуы бар біліктілік куәлігі беріледі. (4 қосымша) 
</w:t>
      </w:r>
      <w:r>
        <w:br/>
      </w:r>
      <w:r>
        <w:rPr>
          <w:rFonts w:ascii="Times New Roman"/>
          <w:b w:val="false"/>
          <w:i w:val="false"/>
          <w:color w:val="000000"/>
          <w:sz w:val="28"/>
        </w:rPr>
        <w:t>
      32. Біліктілік комиссиясының хатшысы берілген, мерзімі ұзартылған, қолданылу мерзімі тоқтатылған және қайтарылған куәліктердің журналын жүргізеді. 
</w:t>
      </w:r>
      <w:r>
        <w:br/>
      </w:r>
      <w:r>
        <w:rPr>
          <w:rFonts w:ascii="Times New Roman"/>
          <w:b w:val="false"/>
          <w:i w:val="false"/>
          <w:color w:val="000000"/>
          <w:sz w:val="28"/>
        </w:rPr>
        <w:t>
      33. Біліктілік куәліктері Комитетте беріледі. 
</w:t>
      </w:r>
      <w:r>
        <w:br/>
      </w:r>
      <w:r>
        <w:rPr>
          <w:rFonts w:ascii="Times New Roman"/>
          <w:b w:val="false"/>
          <w:i w:val="false"/>
          <w:color w:val="000000"/>
          <w:sz w:val="28"/>
        </w:rPr>
        <w:t>
      34. Біліктілік куәлігінің иегері, мерзімі бітісімен, осы Ережеге сәйкес жұмыс өткелі бір жылдан кем емес жағдайда, емтиханды қайта тапсыруға құқы бар. 
</w:t>
      </w:r>
      <w:r>
        <w:br/>
      </w:r>
      <w:r>
        <w:rPr>
          <w:rFonts w:ascii="Times New Roman"/>
          <w:b w:val="false"/>
          <w:i w:val="false"/>
          <w:color w:val="000000"/>
          <w:sz w:val="28"/>
        </w:rPr>
        <w:t>
      35. Емтиханды қайта тапсыру осы Ереженің 22-29 тармақтарына сәйкес жүргізіледі. 
</w:t>
      </w:r>
      <w:r>
        <w:br/>
      </w:r>
      <w:r>
        <w:rPr>
          <w:rFonts w:ascii="Times New Roman"/>
          <w:b w:val="false"/>
          <w:i w:val="false"/>
          <w:color w:val="000000"/>
          <w:sz w:val="28"/>
        </w:rPr>
        <w:t>
      36. Емтиханды қайта тапсыру барысында табысты нәтижеге жеткен үміткердің біліктілік куәлігін қолдану мерзімі үш жылға ұзартылады, біліктілік куәлігіне арнайы баға қойылып, тапсырылған куәліктер журналына тиісті жазбалар енгізіледі. 
</w:t>
      </w:r>
      <w:r>
        <w:br/>
      </w:r>
      <w:r>
        <w:rPr>
          <w:rFonts w:ascii="Times New Roman"/>
          <w:b w:val="false"/>
          <w:i w:val="false"/>
          <w:color w:val="000000"/>
          <w:sz w:val="28"/>
        </w:rPr>
        <w:t>
      37. Егерде, емтиханды тапсыру барысында біліктілік куәлігінің иегері емтиханнан өтпеді деп танылған жағдайда, біліктілік куәлігі үш күннің ішінде қайтарылады. 
</w:t>
      </w:r>
      <w:r>
        <w:br/>
      </w:r>
      <w:r>
        <w:rPr>
          <w:rFonts w:ascii="Times New Roman"/>
          <w:b w:val="false"/>
          <w:i w:val="false"/>
          <w:color w:val="000000"/>
          <w:sz w:val="28"/>
        </w:rPr>
        <w:t>
      38. Біліктілік комиссиясының ұсынысы бойынша, Комитеттің шешімі мен мерзімі бір айдан үш айға дейін біліктілік куәлігін қолдануға тоқтату салуына негіз болатын жағдайлар: 
</w:t>
      </w:r>
      <w:r>
        <w:br/>
      </w:r>
      <w:r>
        <w:rPr>
          <w:rFonts w:ascii="Times New Roman"/>
          <w:b w:val="false"/>
          <w:i w:val="false"/>
          <w:color w:val="000000"/>
          <w:sz w:val="28"/>
        </w:rPr>
        <w:t>
      1) біліктілік емтиханын тапсырушы біліктілік куәлігінің иегері Қорға немесе Біліктілік комиссиясына тапсырған құжаттарында жалған мәліметтер бергенінде;
</w:t>
      </w:r>
      <w:r>
        <w:br/>
      </w:r>
      <w:r>
        <w:rPr>
          <w:rFonts w:ascii="Times New Roman"/>
          <w:b w:val="false"/>
          <w:i w:val="false"/>
          <w:color w:val="000000"/>
          <w:sz w:val="28"/>
        </w:rPr>
        <w:t>
      2) біліктілік куәлігі иегерінің кезекті біліктілік емтиханын тапсыра алмағандығын мойындауы;
</w:t>
      </w:r>
      <w:r>
        <w:br/>
      </w:r>
      <w:r>
        <w:rPr>
          <w:rFonts w:ascii="Times New Roman"/>
          <w:b w:val="false"/>
          <w:i w:val="false"/>
          <w:color w:val="000000"/>
          <w:sz w:val="28"/>
        </w:rPr>
        <w:t>
      3) қылмыс жасаған біліктілік куәлігінің иегеріне қатысты соттың шешімінің заңды күшіне енуі.
</w:t>
      </w:r>
      <w:r>
        <w:br/>
      </w:r>
      <w:r>
        <w:rPr>
          <w:rFonts w:ascii="Times New Roman"/>
          <w:b w:val="false"/>
          <w:i w:val="false"/>
          <w:color w:val="000000"/>
          <w:sz w:val="28"/>
        </w:rPr>
        <w:t>
      39. Біліктілік куәлігі қайтарылған жағдайда:
</w:t>
      </w:r>
      <w:r>
        <w:br/>
      </w:r>
      <w:r>
        <w:rPr>
          <w:rFonts w:ascii="Times New Roman"/>
          <w:b w:val="false"/>
          <w:i w:val="false"/>
          <w:color w:val="000000"/>
          <w:sz w:val="28"/>
        </w:rPr>
        <w:t>
      1) Комитет, біліктілік куәлігі қайтарылған тұлғаның жұмыс орнына хабарлайды;
</w:t>
      </w:r>
      <w:r>
        <w:br/>
      </w:r>
      <w:r>
        <w:rPr>
          <w:rFonts w:ascii="Times New Roman"/>
          <w:b w:val="false"/>
          <w:i w:val="false"/>
          <w:color w:val="000000"/>
          <w:sz w:val="28"/>
        </w:rPr>
        <w:t>
      2) Қор, біліктілік куәлігі қайтарылған қызметкерін, Комитеттің ескертуін алған заматтан, қызмет атқаруда шеттетіп, ол жөнінде Комитетті 3 күндік мерзімде хабардар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Қорытынды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VІІ тараумен толықтырылды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Үміткерлерді біліктілік емтиханына дайындауды Оқу орталықтары атқарады.
</w:t>
      </w:r>
      <w:r>
        <w:br/>
      </w:r>
      <w:r>
        <w:rPr>
          <w:rFonts w:ascii="Times New Roman"/>
          <w:b w:val="false"/>
          <w:i w:val="false"/>
          <w:color w:val="000000"/>
          <w:sz w:val="28"/>
        </w:rPr>
        <w:t>
      41. Үміткер, Оқу орталығында алдын ала дайындықтан өтпей, біліктілік емтиханын тапсыруға құқылы.
</w:t>
      </w:r>
      <w:r>
        <w:br/>
      </w:r>
      <w:r>
        <w:rPr>
          <w:rFonts w:ascii="Times New Roman"/>
          <w:b w:val="false"/>
          <w:i w:val="false"/>
          <w:color w:val="000000"/>
          <w:sz w:val="28"/>
        </w:rPr>
        <w:t>
      42. Комитеттің шешімімен келіспеген жағдайда, үміткер сот арқылы шағымдануға мүмкіншілігі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1 қосымшасы       
</w:t>
      </w:r>
      <w:r>
        <w:br/>
      </w: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қызметін реттеу жөніндегі
</w:t>
      </w:r>
      <w:r>
        <w:br/>
      </w:r>
      <w:r>
        <w:rPr>
          <w:rFonts w:ascii="Times New Roman"/>
          <w:b w:val="false"/>
          <w:i w:val="false"/>
          <w:color w:val="000000"/>
          <w:sz w:val="28"/>
        </w:rPr>
        <w:t>
Комитеттің біліктілік 
</w:t>
      </w:r>
      <w:r>
        <w:br/>
      </w:r>
      <w:r>
        <w:rPr>
          <w:rFonts w:ascii="Times New Roman"/>
          <w:b w:val="false"/>
          <w:i w:val="false"/>
          <w:color w:val="000000"/>
          <w:sz w:val="28"/>
        </w:rPr>
        <w:t>
комиссиясының төрағасы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_____________________
</w:t>
      </w:r>
      <w:r>
        <w:br/>
      </w:r>
      <w:r>
        <w:rPr>
          <w:rFonts w:ascii="Times New Roman"/>
          <w:b w:val="false"/>
          <w:i w:val="false"/>
          <w:color w:val="000000"/>
          <w:sz w:val="28"/>
        </w:rPr>
        <w:t>
                                                    (аты-жөні)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 қосымша жаңа редакцияда жазылды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Өтініші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Жинақтаушы зейнетақы қорының, филиалының, өкілеттігінің басшы 
</w:t>
      </w:r>
      <w:r>
        <w:br/>
      </w:r>
      <w:r>
        <w:rPr>
          <w:rFonts w:ascii="Times New Roman"/>
          <w:b w:val="false"/>
          <w:i w:val="false"/>
          <w:color w:val="000000"/>
          <w:sz w:val="28"/>
        </w:rPr>
        <w:t>
лауазымына біліктілік емтиханын тапсыруға маған рұқсат беруіңізді 
</w:t>
      </w:r>
      <w:r>
        <w:br/>
      </w:r>
      <w:r>
        <w:rPr>
          <w:rFonts w:ascii="Times New Roman"/>
          <w:b w:val="false"/>
          <w:i w:val="false"/>
          <w:color w:val="000000"/>
          <w:sz w:val="28"/>
        </w:rPr>
        <w:t>
сұраймын.
</w:t>
      </w:r>
      <w:r>
        <w:br/>
      </w:r>
      <w:r>
        <w:rPr>
          <w:rFonts w:ascii="Times New Roman"/>
          <w:b w:val="false"/>
          <w:i w:val="false"/>
          <w:color w:val="000000"/>
          <w:sz w:val="28"/>
        </w:rPr>
        <w:t>
      Қосымша құжаттардың тізімі:
</w:t>
      </w:r>
      <w:r>
        <w:br/>
      </w:r>
      <w:r>
        <w:rPr>
          <w:rFonts w:ascii="Times New Roman"/>
          <w:b w:val="false"/>
          <w:i w:val="false"/>
          <w:color w:val="000000"/>
          <w:sz w:val="28"/>
        </w:rPr>
        <w:t>
      а) лауазымға үміткердің сауалнамасы;
</w:t>
      </w:r>
      <w:r>
        <w:br/>
      </w:r>
      <w:r>
        <w:rPr>
          <w:rFonts w:ascii="Times New Roman"/>
          <w:b w:val="false"/>
          <w:i w:val="false"/>
          <w:color w:val="000000"/>
          <w:sz w:val="28"/>
        </w:rPr>
        <w:t>
      б) жоғары білімі туралы құжаттың нотариалды куәландырылған 
</w:t>
      </w:r>
      <w:r>
        <w:br/>
      </w:r>
      <w:r>
        <w:rPr>
          <w:rFonts w:ascii="Times New Roman"/>
          <w:b w:val="false"/>
          <w:i w:val="false"/>
          <w:color w:val="000000"/>
          <w:sz w:val="28"/>
        </w:rPr>
        <w:t>
ксерокөшірмесі;
</w:t>
      </w:r>
      <w:r>
        <w:br/>
      </w:r>
      <w:r>
        <w:rPr>
          <w:rFonts w:ascii="Times New Roman"/>
          <w:b w:val="false"/>
          <w:i w:val="false"/>
          <w:color w:val="000000"/>
          <w:sz w:val="28"/>
        </w:rPr>
        <w:t>
      в) төлқұжатының (жеке куәлігінің) ксерокөшірмесі;
</w:t>
      </w:r>
      <w:r>
        <w:br/>
      </w:r>
      <w:r>
        <w:rPr>
          <w:rFonts w:ascii="Times New Roman"/>
          <w:b w:val="false"/>
          <w:i w:val="false"/>
          <w:color w:val="000000"/>
          <w:sz w:val="28"/>
        </w:rPr>
        <w:t>
      г) жойылмаған, жабылмаған сотталғандығы туралы ақпараты (Бас 
</w:t>
      </w:r>
      <w:r>
        <w:br/>
      </w:r>
      <w:r>
        <w:rPr>
          <w:rFonts w:ascii="Times New Roman"/>
          <w:b w:val="false"/>
          <w:i w:val="false"/>
          <w:color w:val="000000"/>
          <w:sz w:val="28"/>
        </w:rPr>
        <w:t>
прокуратураның жанындағы АжҚСО-нан);
</w:t>
      </w:r>
      <w:r>
        <w:br/>
      </w:r>
      <w:r>
        <w:rPr>
          <w:rFonts w:ascii="Times New Roman"/>
          <w:b w:val="false"/>
          <w:i w:val="false"/>
          <w:color w:val="000000"/>
          <w:sz w:val="28"/>
        </w:rPr>
        <w:t>
      д) белгіленген тәртіппен куәландырылған еңбек кітапшасының 
</w:t>
      </w:r>
      <w:r>
        <w:br/>
      </w:r>
      <w:r>
        <w:rPr>
          <w:rFonts w:ascii="Times New Roman"/>
          <w:b w:val="false"/>
          <w:i w:val="false"/>
          <w:color w:val="000000"/>
          <w:sz w:val="28"/>
        </w:rPr>
        <w:t>
ксерокөшірмесі.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аты-жөні                                          қолы№
</w:t>
      </w:r>
      <w:r>
        <w:br/>
      </w:r>
      <w:r>
        <w:rPr>
          <w:rFonts w:ascii="Times New Roman"/>
          <w:b w:val="false"/>
          <w:i w:val="false"/>
          <w:color w:val="000000"/>
          <w:sz w:val="28"/>
        </w:rPr>
        <w:t>
     Үміткердің                                              
</w:t>
      </w:r>
      <w:r>
        <w:br/>
      </w:r>
      <w:r>
        <w:rPr>
          <w:rFonts w:ascii="Times New Roman"/>
          <w:b w:val="false"/>
          <w:i w:val="false"/>
          <w:color w:val="000000"/>
          <w:sz w:val="28"/>
        </w:rPr>
        <w:t>
     ______________                                __________200_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ҮМІТКЕРДІҢ САУАЛНАМАСЫ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лауазымы, қордың, филиалдың, өкілеттіктің атауы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суреті
</w:t>
      </w:r>
      <w:r>
        <w:br/>
      </w:r>
      <w:r>
        <w:rPr>
          <w:rFonts w:ascii="Times New Roman"/>
          <w:b w:val="false"/>
          <w:i w:val="false"/>
          <w:color w:val="000000"/>
          <w:sz w:val="28"/>
        </w:rPr>
        <w:t>
     Үміткердің өмірбаяны туралы мәліметтер
</w:t>
      </w:r>
      <w:r>
        <w:br/>
      </w:r>
      <w:r>
        <w:rPr>
          <w:rFonts w:ascii="Times New Roman"/>
          <w:b w:val="false"/>
          <w:i w:val="false"/>
          <w:color w:val="000000"/>
          <w:sz w:val="28"/>
        </w:rPr>
        <w:t>
     1. Тегі___________________________ Аты _____________________
</w:t>
      </w:r>
      <w:r>
        <w:br/>
      </w:r>
      <w:r>
        <w:rPr>
          <w:rFonts w:ascii="Times New Roman"/>
          <w:b w:val="false"/>
          <w:i w:val="false"/>
          <w:color w:val="000000"/>
          <w:sz w:val="28"/>
        </w:rPr>
        <w:t>
     жөні________________________________________________________
</w:t>
      </w:r>
      <w:r>
        <w:br/>
      </w:r>
      <w:r>
        <w:rPr>
          <w:rFonts w:ascii="Times New Roman"/>
          <w:b w:val="false"/>
          <w:i w:val="false"/>
          <w:color w:val="000000"/>
          <w:sz w:val="28"/>
        </w:rPr>
        <w:t>
     2. Бұрын қолданылған тегі туралы, өзгерту себептері көрсетіп
</w:t>
      </w:r>
      <w:r>
        <w:br/>
      </w:r>
      <w:r>
        <w:rPr>
          <w:rFonts w:ascii="Times New Roman"/>
          <w:b w:val="false"/>
          <w:i w:val="false"/>
          <w:color w:val="000000"/>
          <w:sz w:val="28"/>
        </w:rPr>
        <w:t>
     мәлімделсін.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тегі, қолданылған уақыты, қолдану (өзгерту) себептері
</w:t>
      </w:r>
      <w:r>
        <w:br/>
      </w:r>
      <w:r>
        <w:rPr>
          <w:rFonts w:ascii="Times New Roman"/>
          <w:b w:val="false"/>
          <w:i w:val="false"/>
          <w:color w:val="000000"/>
          <w:sz w:val="28"/>
        </w:rPr>
        <w:t>
     3. Туған жылы, күні, айы ___________________________________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4. Туған жері 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5. Ұлты_____________________________________________________
</w:t>
      </w:r>
      <w:r>
        <w:br/>
      </w:r>
      <w:r>
        <w:rPr>
          <w:rFonts w:ascii="Times New Roman"/>
          <w:b w:val="false"/>
          <w:i w:val="false"/>
          <w:color w:val="000000"/>
          <w:sz w:val="28"/>
        </w:rPr>
        <w:t>
     6. Отбасы жағдайы __________________________________________
</w:t>
      </w:r>
      <w:r>
        <w:br/>
      </w:r>
      <w:r>
        <w:rPr>
          <w:rFonts w:ascii="Times New Roman"/>
          <w:b w:val="false"/>
          <w:i w:val="false"/>
          <w:color w:val="000000"/>
          <w:sz w:val="28"/>
        </w:rPr>
        <w:t>
     7. Толық мекен
</w:t>
      </w:r>
      <w:r>
        <w:br/>
      </w:r>
      <w:r>
        <w:rPr>
          <w:rFonts w:ascii="Times New Roman"/>
          <w:b w:val="false"/>
          <w:i w:val="false"/>
          <w:color w:val="000000"/>
          <w:sz w:val="28"/>
        </w:rPr>
        <w:t>
        жайы 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8. Азаматтығы_______________________________________________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Жеке басын куәландыратын құжаттың мәліметтері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10. Телефон нөмірі__________________________________________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(код, үй, жұмыс, мобильді нөмірлері көрсетілсін)
</w:t>
      </w:r>
      <w:r>
        <w:br/>
      </w:r>
      <w:r>
        <w:rPr>
          <w:rFonts w:ascii="Times New Roman"/>
          <w:b w:val="false"/>
          <w:i w:val="false"/>
          <w:color w:val="000000"/>
          <w:sz w:val="28"/>
        </w:rPr>
        <w:t>
     11. Білімі және жұмыс тәжірибесі (біліктілігін арттыру 
</w:t>
      </w:r>
      <w:r>
        <w:br/>
      </w:r>
      <w:r>
        <w:rPr>
          <w:rFonts w:ascii="Times New Roman"/>
          <w:b w:val="false"/>
          <w:i w:val="false"/>
          <w:color w:val="000000"/>
          <w:sz w:val="28"/>
        </w:rPr>
        <w:t>
     курстарды қоса).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Оқу орны  бітірген  мамандығы     диплом    оқу орнының
</w:t>
      </w:r>
      <w:r>
        <w:br/>
      </w:r>
      <w:r>
        <w:rPr>
          <w:rFonts w:ascii="Times New Roman"/>
          <w:b w:val="false"/>
          <w:i w:val="false"/>
          <w:color w:val="000000"/>
          <w:sz w:val="28"/>
        </w:rPr>
        <w:t>
                  жылы                 сертификат  орналасқан
</w:t>
      </w:r>
      <w:r>
        <w:br/>
      </w:r>
      <w:r>
        <w:rPr>
          <w:rFonts w:ascii="Times New Roman"/>
          <w:b w:val="false"/>
          <w:i w:val="false"/>
          <w:color w:val="000000"/>
          <w:sz w:val="28"/>
        </w:rPr>
        <w:t>
                                                       жері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диплом, сертификаттың нотариалды куәландырылған көшірмесі
</w:t>
      </w:r>
      <w:r>
        <w:br/>
      </w:r>
      <w:r>
        <w:rPr>
          <w:rFonts w:ascii="Times New Roman"/>
          <w:b w:val="false"/>
          <w:i w:val="false"/>
          <w:color w:val="000000"/>
          <w:sz w:val="28"/>
        </w:rPr>
        <w:t>
        тіркелсін.
</w:t>
      </w:r>
      <w:r>
        <w:br/>
      </w:r>
      <w:r>
        <w:rPr>
          <w:rFonts w:ascii="Times New Roman"/>
          <w:b w:val="false"/>
          <w:i w:val="false"/>
          <w:color w:val="000000"/>
          <w:sz w:val="28"/>
        </w:rPr>
        <w:t>
     12. Қызметтік және ғылыми жұмыстары туралы қосымша мәліметтері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13. Еңбек жылдары атқарған жұмысы
</w:t>
      </w:r>
      <w:r>
        <w:br/>
      </w:r>
      <w:r>
        <w:rPr>
          <w:rFonts w:ascii="Times New Roman"/>
          <w:b w:val="false"/>
          <w:i w:val="false"/>
          <w:color w:val="000000"/>
          <w:sz w:val="28"/>
        </w:rPr>
        <w:t>
     (бөлек бетте қосымша ретінде берілсін)
</w:t>
      </w:r>
      <w:r>
        <w:br/>
      </w:r>
      <w:r>
        <w:rPr>
          <w:rFonts w:ascii="Times New Roman"/>
          <w:b w:val="false"/>
          <w:i w:val="false"/>
          <w:color w:val="000000"/>
          <w:sz w:val="28"/>
        </w:rPr>
        <w:t>
     14. соңғы лауазымы (мекеменің атауы, жұмыс сипаты, лауазымға
</w:t>
      </w:r>
      <w:r>
        <w:br/>
      </w:r>
      <w:r>
        <w:rPr>
          <w:rFonts w:ascii="Times New Roman"/>
          <w:b w:val="false"/>
          <w:i w:val="false"/>
          <w:color w:val="000000"/>
          <w:sz w:val="28"/>
        </w:rPr>
        <w:t>
     тағайындалған уақыты)
</w:t>
      </w:r>
      <w:r>
        <w:br/>
      </w:r>
      <w:r>
        <w:rPr>
          <w:rFonts w:ascii="Times New Roman"/>
          <w:b w:val="false"/>
          <w:i w:val="false"/>
          <w:color w:val="000000"/>
          <w:sz w:val="28"/>
        </w:rPr>
        <w:t>
     15. біліктілігіңізді анықтайтын басқа да маңызды ақпаратты
</w:t>
      </w:r>
      <w:r>
        <w:br/>
      </w:r>
      <w:r>
        <w:rPr>
          <w:rFonts w:ascii="Times New Roman"/>
          <w:b w:val="false"/>
          <w:i w:val="false"/>
          <w:color w:val="000000"/>
          <w:sz w:val="28"/>
        </w:rPr>
        <w:t>
     беруіңізге болады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ҮМІТКЕР ТУРАЛЫ ҚОСЫМША МӘЛІМЕТТЕР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Соңғы мекен жайыңыз. Кері хронология тәртібінде, соңғы бес
</w:t>
      </w:r>
      <w:r>
        <w:br/>
      </w:r>
      <w:r>
        <w:rPr>
          <w:rFonts w:ascii="Times New Roman"/>
          <w:b w:val="false"/>
          <w:i w:val="false"/>
          <w:color w:val="000000"/>
          <w:sz w:val="28"/>
        </w:rPr>
        <w:t>
      жылда тұрған жеріңізді көрсетіңіз. Тұрған мерзімін көрсетіңіз.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 обылыс_______________________________________________
</w:t>
      </w:r>
      <w:r>
        <w:br/>
      </w:r>
      <w:r>
        <w:rPr>
          <w:rFonts w:ascii="Times New Roman"/>
          <w:b w:val="false"/>
          <w:i w:val="false"/>
          <w:color w:val="000000"/>
          <w:sz w:val="28"/>
        </w:rPr>
        <w:t>
      көше _____________________________________үй__________пошта
</w:t>
      </w:r>
      <w:r>
        <w:br/>
      </w:r>
      <w:r>
        <w:rPr>
          <w:rFonts w:ascii="Times New Roman"/>
          <w:b w:val="false"/>
          <w:i w:val="false"/>
          <w:color w:val="000000"/>
          <w:sz w:val="28"/>
        </w:rPr>
        <w:t>
      индексі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_______нан
</w:t>
      </w:r>
      <w:r>
        <w:br/>
      </w:r>
      <w:r>
        <w:rPr>
          <w:rFonts w:ascii="Times New Roman"/>
          <w:b w:val="false"/>
          <w:i w:val="false"/>
          <w:color w:val="000000"/>
          <w:sz w:val="28"/>
        </w:rPr>
        <w:t>
     дейін ___________________
</w:t>
      </w:r>
      <w:r>
        <w:br/>
      </w:r>
      <w:r>
        <w:rPr>
          <w:rFonts w:ascii="Times New Roman"/>
          <w:b w:val="false"/>
          <w:i w:val="false"/>
          <w:color w:val="000000"/>
          <w:sz w:val="28"/>
        </w:rPr>
        <w:t>
              (айы, жылы)
</w:t>
      </w:r>
      <w:r>
        <w:br/>
      </w:r>
      <w:r>
        <w:rPr>
          <w:rFonts w:ascii="Times New Roman"/>
          <w:b w:val="false"/>
          <w:i w:val="false"/>
          <w:color w:val="000000"/>
          <w:sz w:val="28"/>
        </w:rPr>
        <w:t>
     2. Сот ісіне жауапкер немесе жауапкер мекеменің атынан лауазымды тұлға ретінде қатысқаныңыз бар ма? (иә, жоқ), қатысқан жағдайда, төмендегі кесте бойынша толық ақпарат беріңіз: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Сот ісінің    мерзімі     соттың мекен    Соттың     талап
</w:t>
      </w:r>
      <w:r>
        <w:br/>
      </w:r>
      <w:r>
        <w:rPr>
          <w:rFonts w:ascii="Times New Roman"/>
          <w:b w:val="false"/>
          <w:i w:val="false"/>
          <w:color w:val="000000"/>
          <w:sz w:val="28"/>
        </w:rPr>
        <w:t>
   аты, сипаты                 жайы, атауы    шешімі     сомасы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3. Заңмен белгіленген тәртіпте өтелмеген, алынбаған 
</w:t>
      </w:r>
      <w:r>
        <w:br/>
      </w:r>
      <w:r>
        <w:rPr>
          <w:rFonts w:ascii="Times New Roman"/>
          <w:b w:val="false"/>
          <w:i w:val="false"/>
          <w:color w:val="000000"/>
          <w:sz w:val="28"/>
        </w:rPr>
        <w:t>
     сотталғандығыңыз бар ма?_____________________________________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4. Сіз басқарған кәсіпорын, банк қаржылық тапшылыққа, өтелмес
</w:t>
      </w:r>
      <w:r>
        <w:br/>
      </w:r>
      <w:r>
        <w:rPr>
          <w:rFonts w:ascii="Times New Roman"/>
          <w:b w:val="false"/>
          <w:i w:val="false"/>
          <w:color w:val="000000"/>
          <w:sz w:val="28"/>
        </w:rPr>
        <w:t>
     қарызға, санацияға, лажсыз жойылуға ұшырады ма?
</w:t>
      </w:r>
      <w:r>
        <w:br/>
      </w:r>
      <w:r>
        <w:rPr>
          <w:rFonts w:ascii="Times New Roman"/>
          <w:b w:val="false"/>
          <w:i w:val="false"/>
          <w:color w:val="000000"/>
          <w:sz w:val="28"/>
        </w:rPr>
        <w:t>
     Ұшыраған себептері 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Мәселені шешу нәтижесі_______________________________________
</w:t>
      </w:r>
      <w:r>
        <w:br/>
      </w:r>
      <w:r>
        <w:rPr>
          <w:rFonts w:ascii="Times New Roman"/>
          <w:b w:val="false"/>
          <w:i w:val="false"/>
          <w:color w:val="000000"/>
          <w:sz w:val="28"/>
        </w:rPr>
        <w:t>
  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САУАЛНАМАДАҒЫ МӘЛІМЕТТЕРДІ МАҚҰЛДАУ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өмірбаяндылы жабық ақпараттардың толық және шынайы екендігін мақұлдаймын, Комитетке негіз болатын, басшы лауазымға тағайындалатын келісімнен бас тартып, акционерлер алдында  тағайындалған лауазымнан босату туралы мәселе қоюға себеп болған мәліметтерді, бұрмалауды және қателіктерді мойындаймын. Менің жеке өмірбаянымдағы барлық мәнді өзгерістер туралы Комитетті хабардар етуге міндеттенемін.
</w:t>
      </w:r>
      <w:r>
        <w:br/>
      </w:r>
      <w:r>
        <w:rPr>
          <w:rFonts w:ascii="Times New Roman"/>
          <w:b w:val="false"/>
          <w:i w:val="false"/>
          <w:color w:val="000000"/>
          <w:sz w:val="28"/>
        </w:rPr>
        <w:t>
    ________________________________
</w:t>
      </w:r>
      <w:r>
        <w:br/>
      </w:r>
      <w:r>
        <w:rPr>
          <w:rFonts w:ascii="Times New Roman"/>
          <w:b w:val="false"/>
          <w:i w:val="false"/>
          <w:color w:val="000000"/>
          <w:sz w:val="28"/>
        </w:rPr>
        <w:t>
   (Тегі, аты жөні баспа әріппен жазылсын)
</w:t>
      </w:r>
      <w:r>
        <w:br/>
      </w:r>
      <w:r>
        <w:rPr>
          <w:rFonts w:ascii="Times New Roman"/>
          <w:b w:val="false"/>
          <w:i w:val="false"/>
          <w:color w:val="000000"/>
          <w:sz w:val="28"/>
        </w:rPr>
        <w:t>
    _____________________________________(қолы)
</w:t>
      </w:r>
      <w:r>
        <w:br/>
      </w:r>
      <w:r>
        <w:rPr>
          <w:rFonts w:ascii="Times New Roman"/>
          <w:b w:val="false"/>
          <w:i w:val="false"/>
          <w:color w:val="000000"/>
          <w:sz w:val="28"/>
        </w:rPr>
        <w:t>
    ________________(қол қойылған күні)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3 қосымшасы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қосымшамен толықтырылды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және халықты әлеуметтік қорғау
</w:t>
      </w:r>
      <w:r>
        <w:br/>
      </w:r>
      <w:r>
        <w:rPr>
          <w:rFonts w:ascii="Times New Roman"/>
          <w:b w:val="false"/>
          <w:i w:val="false"/>
          <w:color w:val="000000"/>
          <w:sz w:val="28"/>
        </w:rPr>
        <w:t>
Министрлігінің жинақтаушы зейнетақы қорларының
</w:t>
      </w:r>
      <w:r>
        <w:br/>
      </w:r>
      <w:r>
        <w:rPr>
          <w:rFonts w:ascii="Times New Roman"/>
          <w:b w:val="false"/>
          <w:i w:val="false"/>
          <w:color w:val="000000"/>
          <w:sz w:val="28"/>
        </w:rPr>
        <w:t>
қызметін реттеу жөніндегі Комитеті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Емтихан ведомості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емтиханы өткізілген уақыты: _________________  20___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комиссиясы төрағасының тегі, аты-жөні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рет.  үміткер  тест қоры- билет  N 1  N 2  N3  қосым  қорытындысы:
</w:t>
      </w:r>
      <w:r>
        <w:br/>
      </w:r>
      <w:r>
        <w:rPr>
          <w:rFonts w:ascii="Times New Roman"/>
          <w:b w:val="false"/>
          <w:i w:val="false"/>
          <w:color w:val="000000"/>
          <w:sz w:val="28"/>
        </w:rPr>
        <w:t>
   N              тындысы    N      сұр  сұр  сұр ша     "сынақтан
</w:t>
      </w:r>
      <w:r>
        <w:br/>
      </w:r>
      <w:r>
        <w:rPr>
          <w:rFonts w:ascii="Times New Roman"/>
          <w:b w:val="false"/>
          <w:i w:val="false"/>
          <w:color w:val="000000"/>
          <w:sz w:val="28"/>
        </w:rPr>
        <w:t>
                                    ақ   ақ   ақ  сұр    өтті" сынақ
</w:t>
      </w:r>
      <w:r>
        <w:br/>
      </w:r>
      <w:r>
        <w:rPr>
          <w:rFonts w:ascii="Times New Roman"/>
          <w:b w:val="false"/>
          <w:i w:val="false"/>
          <w:color w:val="000000"/>
          <w:sz w:val="28"/>
        </w:rPr>
        <w:t>
                                                   ақ     тан өткен
</w:t>
      </w:r>
      <w:r>
        <w:br/>
      </w:r>
      <w:r>
        <w:rPr>
          <w:rFonts w:ascii="Times New Roman"/>
          <w:b w:val="false"/>
          <w:i w:val="false"/>
          <w:color w:val="000000"/>
          <w:sz w:val="28"/>
        </w:rPr>
        <w:t>
                                                           жоқ"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комиссиясы төрағасының қолы)
</w:t>
      </w:r>
      <w:r>
        <w:br/>
      </w:r>
      <w:r>
        <w:rPr>
          <w:rFonts w:ascii="Times New Roman"/>
          <w:b w:val="false"/>
          <w:i w:val="false"/>
          <w:color w:val="000000"/>
          <w:sz w:val="28"/>
        </w:rPr>
        <w:t>
      (Біліктілік комиссиясы хатшысының қолы)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N 4 қосымшасы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 қосымшамен толықтырылды - ҚР Еңбек және халықты әлеуметтiк қорғау министрлiгiнің Жинақтаушы зейнетақы қорларының қызметін реттеу жөніндегі комитеті Төрағасының 2000 жылғы 19 желтоқсандағы N 156-Ө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куәлігі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N_________________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Куәлік берілген ______________________________________________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(тегі, аты, әкесінің аты ілік септікте жазылады)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еңбек және халықты әлеуметтік қорғау
</w:t>
      </w:r>
      <w:r>
        <w:br/>
      </w:r>
      <w:r>
        <w:rPr>
          <w:rFonts w:ascii="Times New Roman"/>
          <w:b w:val="false"/>
          <w:i w:val="false"/>
          <w:color w:val="000000"/>
          <w:sz w:val="28"/>
        </w:rPr>
        <w:t>
     Министрлігінің жинақтаушы зейнетақы қорларының қызметін реттеу
</w:t>
      </w:r>
      <w:r>
        <w:br/>
      </w:r>
      <w:r>
        <w:rPr>
          <w:rFonts w:ascii="Times New Roman"/>
          <w:b w:val="false"/>
          <w:i w:val="false"/>
          <w:color w:val="000000"/>
          <w:sz w:val="28"/>
        </w:rPr>
        <w:t>
     жөніндегі Комитеттің біліктілік комиссиясының шешімі бойынша,
</w:t>
      </w:r>
      <w:r>
        <w:br/>
      </w:r>
      <w:r>
        <w:rPr>
          <w:rFonts w:ascii="Times New Roman"/>
          <w:b w:val="false"/>
          <w:i w:val="false"/>
          <w:color w:val="000000"/>
          <w:sz w:val="28"/>
        </w:rPr>
        <w:t>
     ___________________________________________жинақтаушы зейнетақы
</w:t>
      </w:r>
      <w:r>
        <w:br/>
      </w:r>
      <w:r>
        <w:rPr>
          <w:rFonts w:ascii="Times New Roman"/>
          <w:b w:val="false"/>
          <w:i w:val="false"/>
          <w:color w:val="000000"/>
          <w:sz w:val="28"/>
        </w:rPr>
        <w:t>
     уақыт форматы "ХХ" айы ХХХХ жылы"
</w:t>
      </w:r>
      <w:r>
        <w:br/>
      </w:r>
      <w:r>
        <w:rPr>
          <w:rFonts w:ascii="Times New Roman"/>
          <w:b w:val="false"/>
          <w:i w:val="false"/>
          <w:color w:val="000000"/>
          <w:sz w:val="28"/>
        </w:rPr>
        <w:t>
     қорларында_____________________________________________________
</w:t>
      </w:r>
      <w:r>
        <w:br/>
      </w:r>
      <w:r>
        <w:rPr>
          <w:rFonts w:ascii="Times New Roman"/>
          <w:b w:val="false"/>
          <w:i w:val="false"/>
          <w:color w:val="000000"/>
          <w:sz w:val="28"/>
        </w:rPr>
        <w:t>
     қызмет атқаруға рұқсат 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Қолдану мерзімі
</w:t>
      </w:r>
      <w:r>
        <w:br/>
      </w:r>
      <w:r>
        <w:rPr>
          <w:rFonts w:ascii="Times New Roman"/>
          <w:b w:val="false"/>
          <w:i w:val="false"/>
          <w:color w:val="000000"/>
          <w:sz w:val="28"/>
        </w:rPr>
        <w:t>
                    _____________________________
</w:t>
      </w:r>
      <w:r>
        <w:br/>
      </w:r>
      <w:r>
        <w:rPr>
          <w:rFonts w:ascii="Times New Roman"/>
          <w:b w:val="false"/>
          <w:i w:val="false"/>
          <w:color w:val="000000"/>
          <w:sz w:val="28"/>
        </w:rPr>
        <w:t>
                      "ХХ" айы  "ХХХХ" жылы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Біліктілік комиссиясының төрағасы (қолы)         (тегі, аты) 
</w:t>
      </w:r>
      <w:r>
        <w:br/>
      </w:r>
      <w:r>
        <w:rPr>
          <w:rFonts w:ascii="Times New Roman"/>
          <w:b w:val="false"/>
          <w:i w:val="false"/>
          <w:color w:val="000000"/>
          <w:sz w:val="28"/>
        </w:rPr>
        <w:t>
     Біліктілік комиссиясының хатшысы (қолы)          (тегі, аты)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М.О.(Комитет мөрінің таңбасы)                  Алматы қаласы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