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62f4" w14:textId="a486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"Инвестициялық жобаға қойылатын талаптар" нұсқаулығын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Инвестициялар жөнiндегi мемлекеттiк комитетi 1997 жылғы 28 наурыз N 3 Қазақстан Республикасы Әділет министрлігінде 1997 жылғы 15 қазанда тіркелді. Тіркеу N 396. Күші жойылды - ҚР Индустрия және сауда министрлігі Инвестициялар жөніндегі комитеті төрағасының 2003 жылғы 18 наурыздағы N 18-п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"Тiкелей инвестицияларды мемлекеттiк қолдау туралы" 1997 жылғы 28 ақпандағы Қазақстан Республикасы Заңының 11, 12 және 15-баптарына сәйкес Қазақстан Республикасының Инвестициялар жөнiндегi мемлекеттiк комитетi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"Инвестициялық жобаға қойылатын талаптар" нұсқаулығы бекiтiлсiн.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бiрiншi орынбасары,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Инвестициялар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мемлекеттiк комитетiнiң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жөнiндегi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комитетiнiң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28 наурыздағы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қаулысымен бекiтiлген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Инвестициялар жөнiндегi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мемлекеттiк комитетiнiң "Инвестициялық жобаға қойылатын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талаптар" нұсқаулығы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Осы Нұсқаулық "Тiкелей инвестицияларды мемлекеттiк қолдау туралы" Қазақстан Республикасы Заңының 11, 12 және 15-баптарына сәйкес әзiрлендi және инвестициялық жобаға қойылатын талаптарды айқындайды.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Инвестициялық жобаға қойылатын талаптар - Қазақстан Республикасы Инвестициялар жөнiндегi мемлекеттiк комитетiнiң (бұдан әрi - Комитет) жеңiлдiктер мен преференциялар беру туралы шешiм қабылдау, инвестордың инвестициялық және пайдалану бағдарламалары бойынша қабылдаған мiндеттемелерiн орындауына бақылау жасау үшiн инвестициялық жобаның әртүрлi фазасында оған қойылатын талаптары.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Инвестициялық жоба - инвестициялық жобаға байланысты және инвестиция алдындағы инвестициялық және пайдалану фазаларынан тұратын шаралар циклы.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Инвестиция алдындағы фазаға қойылатын талаптар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Инвестиция алдындағы фаза - инвестициялық жоба фазасы, онда мыналар айқындалады: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инвестициялық мүмкiншiлiктер;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жоба бойынша техникалық-экономикалық негiздеменi бағалау;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жобаның балама нұсқаларын талдау;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жобаны алдын ала таңдау;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қаржыландыру схемасы.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Инвестор Комитетке жоба бойынша өзiнiң қаржылық, техникалық және ұйымдастырушылық мүмкiншiлiктерiмен техникалық - экономикалық негiздемесi туралы толық ақпар бередi, ол жалпы қабылданымды халықаралық стандарттар мен Қазақстан Республикасында қабылданған стандарттарға сәйкес әзiрленуi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Инвестор барлық ақпараттың дәлдiгiне және ол үшiн Қазақстан Республикасының қолданып жүрген заңдарына сәйкес толық жауапкершiлiкте болады.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Инвестициялық фазаға қойылатын талаптар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Инвестициялық фаза - инвестициялық жоба фазасы, онда мыналар жүргiзiледi: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жобаны жүзеге асыру үшiн құқықтық, қаржылық және ұйымдастыру негiздерi;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негiзгi жобалық жұмыстарды қоса алғанда, технологияларды сатып алу және беру;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келiсiм-шарттарды берушiлермен және тұтынушылармен егжей-тегжей тиянақтау және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жердi сатып алу, құрылыс жұмыстары мен жабдықтарды орнату;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өндiрiс алдындағы маркетинг;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қызметкерлердi жинақтау және оқыту;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өндiрiстердi пайдалануға беру және iске қосу.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Инвестор келiсiм-шарттағы тiкелей инвестициялардың көлемдерi мен оларды салудың мерзiмдерi, өндiрiстi пайдалануға беру мен iске қосудың мерзiмдерi, басқа да жағдайлар бойынша өзiне қабылдаған мiндеттемелерiн орындауы тиiс.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Пайдалану фазасына қойылатын талаптар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Пайдалану фазасы - инвестициялық жоба фазасы, онда тауарларды немесе қызмет көрсетулердi өнеркәсiптiк өңдеу және инвестицияларға салынатын қаражатты қайтару басталады.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Инвестор жобаны өзiне: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жалпы;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техникалық;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ұйымдастыру-басқару;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қаржы;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экономикалық;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бюджеттiк тиiмдiлiк негiзiнде жеңiлдiктер мен преференциялар берiлген пайдалану фазасына қатысты өлшемдерге барынша сәйкестiкте жүргiзуге мiндеттi.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Қорытынды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Инвестиция алдындағы фазаға қойылатын талаптардың орындалуын тексеру "Инвестордан түскен өтiнiмге сараптама ұйымдастыру мен жүргiзудiң тәртiбi туралы" ережеге сәйкес инвестордың өтiнiмiн сараптаудың негiзiнде және Комитет пен инвестордың арасында келiсiм-шарт әзiрлеу және оған "Келiсiм-шартқа сараптама ұйымдастыру мен оны жүргiзудiң тәртiбi туралы" ережеге сәйкес сараптама жүргiзу жолымен жүргiзiледi.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Инвестициялық және пайдалану фазаларына қойылатын талаптардың орындалуын тексеру Комитеттiң "Бекiтiлген инвесторлардың өздерiне алған мiндеттемелерiнiң атқарылуына бақылау жасауды қоса, инвестициялық жобалардың жүзеге асуына бақылау жасаудың тәртiбi туралы" нұсқаулығына сәйкес жүргiзiледi.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