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aef9" w14:textId="ee7a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бекiтiлген инвестордың инвестициялық жобаларды жүзеге асыруы жөнiндегi қызметiн үйлестiруiнiң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жөнiндегi мемлекеттiк комитетiнің қаулысы 1997 жылғы 30 маусым N 25. Қазақстан Республикасы Әділет министрлігінде 1997 жылғы 3 қарашада тіркелді. Тіркеу N 411.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Индустрия және сауда министрлігі Инвестициялар жөнiндегi комитетi Төрағасының 2004 жылғы 20 ақпандағы N 7-п бұйрығынан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11) "Мемлекеттiк органдардың бекiтiлген инвестордың инвестициялық жобаларды жүзеге асыруы жөнiндегi қызметiн үйлестiруiнiң тәртiбi туралы" нұсқаулықты бекiту туралы" Қазақстан Республикасының Инвестициялар жөнiндегi мемлекеттiк комитетiнiң 1997 жылғы 30 маусымдағы N 25 қаулысы (1997 жылғы 20 қазан N 411)....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"Тiкелей инвестицияларды мемлекеттiк қолдау туралы" Қазақстан Республикасы Заңының 15 және 16-баптарына сәйкес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"Мемлекеттiк органдардың бекiтiлген инвестордың инвестициялық жобаларды жүзеге асыруы жөнiндегi қызметiн үйлестiруiнiң тәртiбi туралы нұсқаулық"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30 маусымдағы
</w:t>
      </w:r>
      <w:r>
        <w:br/>
      </w:r>
      <w:r>
        <w:rPr>
          <w:rFonts w:ascii="Times New Roman"/>
          <w:b w:val="false"/>
          <w:i w:val="false"/>
          <w:color w:val="000000"/>
          <w:sz w:val="28"/>
        </w:rPr>
        <w:t>
N 25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органдардың бекiтiлген инвестордың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жүзеге асыруы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үйлестiруiнiң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"Тiкелей инвестицияларды мемлекеттiк қолдау туралы" Қазақстан Республикасы Заңының 15 және 16-баптарының негiзiнде әзiрлендi және Қазақстан Республикасының Инвестициялар жөнiндегi мемлекеттiк комитетi (бұдан әрi - "Комитет") министрлiктердiң, мемлекеттiк комитеттер мен өзге де орталық және жергiлiктi атқарушы органдардың (бұдан әрi - "мемлекеттiк органдар") бекiтiлген инвесторлардың жүзеге асыратын инвестициялық жобасын (бұдан әрi "жоба") iске асыру жөнiндегi қызметiн үйлестiруiнiң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Негiзгi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Нұсқаулықтың негiзгi мiндетi бекiтiлген инвестордың инвестициялық жобаны жүзеге асыруы үшiн қолайлы жағдайлар жасау және оның қызметiн экономиканың басым секторларында кеңейту мақсатында мемлекеттiк органдардың қызметiн үйлестiру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Жобаны жүзеге асыру барысындағы үйлестiру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Комитеттiң негiзгi функцияларына сәйкес мемлекеттiк органдардың келiсiм-шартты өзгертудi талап ететiн немесе қандай да болмасын төлемдердi өзгертуге апарып соғатын қосымша жағдаяттар туындайтын кезде олардың iс-әрекетiн келiсу жолымен жобаны жүзеге асыру жөнiндегi келiсiм-шарттың ережелерiн атқаруын қамтамасыз етедi. 
</w:t>
      </w:r>
      <w:r>
        <w:br/>
      </w:r>
      <w:r>
        <w:rPr>
          <w:rFonts w:ascii="Times New Roman"/>
          <w:b w:val="false"/>
          <w:i w:val="false"/>
          <w:color w:val="000000"/>
          <w:sz w:val="28"/>
        </w:rPr>
        <w:t>
      3.2. Мемлекеттiк органдар бiр айлық мерзiмде жобаны жүзеге асыруға қатысты бекiтiлген инвестордың өтiнiшiн қарайды. 
</w:t>
      </w:r>
      <w:r>
        <w:br/>
      </w:r>
      <w:r>
        <w:rPr>
          <w:rFonts w:ascii="Times New Roman"/>
          <w:b w:val="false"/>
          <w:i w:val="false"/>
          <w:color w:val="000000"/>
          <w:sz w:val="28"/>
        </w:rPr>
        <w:t>
      3.3. Жобаның тиiмдiлiгiн арттыру және осы бағыттағы жұмысты жүйелеу жөнiнде ұсыныстар әзiрлеу үшiн мемлекеттiк органдар комитетке жобаларды жүзеге асыру және сала немесе аумақ бойынша мүмкiн ұсыныстармен рұқсат етушi құжаттарды пайдаланудың барысы туралы шолу ақпаратын жолдай алады. 
</w:t>
      </w:r>
      <w:r>
        <w:br/>
      </w:r>
      <w:r>
        <w:rPr>
          <w:rFonts w:ascii="Times New Roman"/>
          <w:b w:val="false"/>
          <w:i w:val="false"/>
          <w:color w:val="000000"/>
          <w:sz w:val="28"/>
        </w:rPr>
        <w:t>
      3.4. Мемлекеттiк органдардың Комитетпен келiспей жоспарланбаған тексерiстер жүргiзуiне, ұсыныстамалар беруiне қосымша төлемдер мен жарналар тағайындауына және инвестордың шаруашылық қызметiне өзге де араласуына жол берiлмейдi. 
</w:t>
      </w:r>
      <w:r>
        <w:br/>
      </w:r>
      <w:r>
        <w:rPr>
          <w:rFonts w:ascii="Times New Roman"/>
          <w:b w:val="false"/>
          <w:i w:val="false"/>
          <w:color w:val="000000"/>
          <w:sz w:val="28"/>
        </w:rPr>
        <w:t>
      3.5. Инвестициялық жобаның жүзеге асырылуына кедергi келтiретiн факторлар анықталған жағдайда комитет лауазымды тұлғаның "Тiкелей инвестицияларды мемлекеттiк қолдау туралы" Қазақстан Республикасының Заңын бұзғаны туралы мәселе қоюға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