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241c" w14:textId="c8b2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24 Бухгалтерлiк есеп стандарты бухгалтерлiк қызметтердi ұйымдастыру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1997 жылғы 31 желтоқсандағы N 455 Қазақстан Республикасы Әділет министрлігінде 1998 жылғы 11 ақпанда тіркелді. Тіркеу N 455.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Қызметтердiң мақсаты және ауқымы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Стандарттың барлық мәтiнi бойынша "субъектiлердiң", "субъект", "субъектiлерi", "субъектiлерде", "субъектiсiне", "субъектiнiң", "субъектiлер", "шаруашылық операцияларын", "шаруашылық операцияларының", "шаруашылық операциялары", "басшы", "басшысы", "машина", "мүлiктi түгендеу мен қаржылық мiндеттемелердiң", "мүлiкке және ақшалай мiндеттемелерге", "мүлiктер мен мiндеттемелердiң" деген сөздер тиiсiнше "ұйымдардың", "ұйым", "ұйымдары", "ұйымдарда", "ұйымына", "ұйымның", "ұйымдар", "операциялары мен оқиғаларын", "операциялар мен оқиғаларының", "операциялары мен оқиғалары", "басшылық", "басшылығы", "электронды", "активтердi және мiндеттемелердi түгендеудiң", "активтер мен мiндеттемелерге", "активтер мен мiндеттемелердiң" деген сөздермен ауыстырылды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Бухгалтерлiк қызметтердi ұйымдастырудың тәртiбiн ұйымдардың осы стандарты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1-тармаққа ескерту алынып тасталынды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Бухгалтерлiк есептi жүргiзу және қаржылық есеп берудi құру ұйымдардың төмендегi негiздерiнде: 
</w:t>
      </w:r>
      <w:r>
        <w:br/>
      </w:r>
      <w:r>
        <w:rPr>
          <w:rFonts w:ascii="Times New Roman"/>
          <w:b w:val="false"/>
          <w:i w:val="false"/>
          <w:color w:val="000000"/>
          <w:sz w:val="28"/>
        </w:rPr>
        <w:t>
      "Бухгалтерлiк есепке алу және қаржылық есеп беру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 
</w:t>
      </w:r>
      <w:r>
        <w:br/>
      </w:r>
      <w:r>
        <w:rPr>
          <w:rFonts w:ascii="Times New Roman"/>
          <w:b w:val="false"/>
          <w:i w:val="false"/>
          <w:color w:val="000000"/>
          <w:sz w:val="28"/>
        </w:rPr>
        <w:t>
      бухгалтерлiк есептiң стандарттарымен (БЕС); 
</w:t>
      </w:r>
      <w:r>
        <w:br/>
      </w:r>
      <w:r>
        <w:rPr>
          <w:rFonts w:ascii="Times New Roman"/>
          <w:b w:val="false"/>
          <w:i w:val="false"/>
          <w:color w:val="000000"/>
          <w:sz w:val="28"/>
        </w:rPr>
        <w:t>
      БЕС-ке арналған әдiстемелiк ұсынымдарымен; 
</w:t>
      </w:r>
      <w:r>
        <w:br/>
      </w:r>
      <w:r>
        <w:rPr>
          <w:rFonts w:ascii="Times New Roman"/>
          <w:b w:val="false"/>
          <w:i w:val="false"/>
          <w:color w:val="000000"/>
          <w:sz w:val="28"/>
        </w:rPr>
        <w:t>
      бухгалтерлiк есептi ұйымдастыру ұйымдары бойынша бұйрықтар, нұсқаулықтар, нұсқаулар, есептеу саясатымен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стандарт қызметiн реттеу мен қадағалау Қазақстан Республикасының заңнамасына сәйкес Қазақстан Республикасының Ұлттық Банкiне жүктелген ұйымдарды қоспағанда, бухгалтерлiк қызметтi ұйымдастыру кезiнде ұйымдардың барлық түрiне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3-тармақ жаңа редакцияда жазылды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Бухгалтерлiк қызметтердiң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Бухгалтерлiк қызметтердiң мiндеттерi - басшылықтың және басқарудың жеделдiгi үшiн қажеттi кәсiпкерлер мен ұйымдардың қаржылық жағдайы, қызметiнiң нәтижелерi және қаржылық жағдайындағы өзгерiстерi туралы, сондай-ақ бухгалтерлiк есеп ережелерiн жүргiзу және қаржылық есеп берудi құру және қағидаттарын белгiлеудi бухгалтерлiк есептiң стандарттарына сәйкес инвесторлардың, жеткiзушiлердiң, сатып алушылардың, қарыз берушiлердiң, мемлекеттiк органдардың, банктердiң және өзге де мүдделi азаматтардың пайдалануы үшiн толық және нақты ақпараттармен қалыптастыруды жүзеге асыру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Бухгалтерлiк қызметтердi ұйымдастыру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Бухгалтерлiк есептi ұйымдастырушы ұйым - iс-әрекеттiң түрлерiне, шаруашылықтың көлемiне және нақтылы шарттармен; 
</w:t>
      </w:r>
      <w:r>
        <w:br/>
      </w:r>
      <w:r>
        <w:rPr>
          <w:rFonts w:ascii="Times New Roman"/>
          <w:b w:val="false"/>
          <w:i w:val="false"/>
          <w:color w:val="000000"/>
          <w:sz w:val="28"/>
        </w:rPr>
        <w:t>
      бухгалтерлiк жұмыстар түрлерiн ұйымдастыруды жеке-дара белгiлеудi; 
</w:t>
      </w:r>
      <w:r>
        <w:br/>
      </w:r>
      <w:r>
        <w:rPr>
          <w:rFonts w:ascii="Times New Roman"/>
          <w:b w:val="false"/>
          <w:i w:val="false"/>
          <w:color w:val="000000"/>
          <w:sz w:val="28"/>
        </w:rPr>
        <w:t>
      есептеу саясатын қалыптастыруды; 
</w:t>
      </w:r>
      <w:r>
        <w:br/>
      </w:r>
      <w:r>
        <w:rPr>
          <w:rFonts w:ascii="Times New Roman"/>
          <w:b w:val="false"/>
          <w:i w:val="false"/>
          <w:color w:val="000000"/>
          <w:sz w:val="28"/>
        </w:rPr>
        <w:t>
      өндiрiстiк және қаржылық есептердiң қызметтiк ажыратуларын жүргiзудi; 
</w:t>
      </w:r>
      <w:r>
        <w:br/>
      </w:r>
      <w:r>
        <w:rPr>
          <w:rFonts w:ascii="Times New Roman"/>
          <w:b w:val="false"/>
          <w:i w:val="false"/>
          <w:color w:val="000000"/>
          <w:sz w:val="28"/>
        </w:rPr>
        <w:t>
      бухгалтерлiк есептi ұйымдастыру үшiн қажеттi операцияларға бақылау тәртiптерiн дайындауды жүзеге асырады, сондай-ақ басқа да шешiмдер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Бухгалтерлiк есептi ұйымдастырудың ұйымына, операциялары мен оқиғаларын орындау кезiнде заңдарды сақтауға - басшылық жауапкершiлiк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Бухгалтерлiк есептiң ұйымы - бас бухгалтер басшылық ететiн оның құрылымдық бөлiмшелерiмен (қызметiмен), немесе егер ұйымның жеке бухгалтерi жоқ болса, бухгалтермен жүзеге асырады. 
</w:t>
      </w:r>
      <w:r>
        <w:br/>
      </w:r>
      <w:r>
        <w:rPr>
          <w:rFonts w:ascii="Times New Roman"/>
          <w:b w:val="false"/>
          <w:i w:val="false"/>
          <w:color w:val="000000"/>
          <w:sz w:val="28"/>
        </w:rPr>
        <w:t>
      Бухгалтерлiк қызмет - қызметтерiнiң ұйымдастыру түрлерi бойынша бөлiмдерге, әлде секторларға, немесе топтарға бөлiнуi мүмкiн. 
</w:t>
      </w:r>
      <w:r>
        <w:br/>
      </w:r>
      <w:r>
        <w:rPr>
          <w:rFonts w:ascii="Times New Roman"/>
          <w:b w:val="false"/>
          <w:i w:val="false"/>
          <w:color w:val="000000"/>
          <w:sz w:val="28"/>
        </w:rPr>
        <w:t>
      Бухгалтерлiк қызметтерi жоқ ұйымдар - бухгалтерлiк есеп пен қаржылық есеп берудi мамандандырылған бухгалтерлiк ұйымдар немесе бухгалтерлермен (маманмен) шартты негiзде жүзеге асыруы қажет. Басшылық бухгалтерлiк есептi жеке өзi жүргiзуiне де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 бухгалтердi (бухгалтердi) қызметтен босатқан кезде жаңадан тағайындалған бас бухгалтерге (бухгалтерге) (егер ол жоқ болса - ұйымның бұйрықпен тағайындалған қызметкерiне) құжаттар тапсырылады, ұйым басшылығы бекiткен актiге сәйкес бухгалтерлiк есептiң ахуалын және есеп берудiң нақтылы мәлiмет дәлелдiгiн тексеру процесi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Ұйым бухгалтерлiк есеп шоттарының үлiгiлiк жоспарына сәйкес екi жазба жүргiзу жолымен активтердiң, мiндеттемелердiң меншiктi капиталдың, кiрiстер мен шығыстардың болуы мен қозғалысына байланысты операциялар мен оқиғалардың бухгалтерлiк есебiн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9-тармақ жаңа редакцияда жазылды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Ұйымдардың бухгалтерлiк есептi жүргiзген кездегi қамтамасыз ететiн нәрселерi: 
</w:t>
      </w:r>
      <w:r>
        <w:br/>
      </w:r>
      <w:r>
        <w:rPr>
          <w:rFonts w:ascii="Times New Roman"/>
          <w:b w:val="false"/>
          <w:i w:val="false"/>
          <w:color w:val="000000"/>
          <w:sz w:val="28"/>
        </w:rPr>
        <w:t>
      есеп беру кезеңi уақытында жеке операциялары мен оқиғалары және активтерге баға беру мен мiндеттемелердi айқындауды есепке алу саясатының өзгермеуi; 
</w:t>
      </w:r>
      <w:r>
        <w:br/>
      </w:r>
      <w:r>
        <w:rPr>
          <w:rFonts w:ascii="Times New Roman"/>
          <w:b w:val="false"/>
          <w:i w:val="false"/>
          <w:color w:val="000000"/>
          <w:sz w:val="28"/>
        </w:rPr>
        <w:t>
      барлық операциялары мен оқиғаларының есеп беру кезеңiнде осы кезеңдегi жүзеге асырылған жеке активтердi және мiндеттемелердi түгендеудiң қорытындыларына толығымен есеп берудi айғақтау; 
</w:t>
      </w:r>
      <w:r>
        <w:br/>
      </w:r>
      <w:r>
        <w:rPr>
          <w:rFonts w:ascii="Times New Roman"/>
          <w:b w:val="false"/>
          <w:i w:val="false"/>
          <w:color w:val="000000"/>
          <w:sz w:val="28"/>
        </w:rPr>
        <w:t>
      есеп беру кезеңiнде табыстар мен шығындарды жатқызудың дұрыстығы; 
</w:t>
      </w:r>
      <w:r>
        <w:br/>
      </w:r>
      <w:r>
        <w:rPr>
          <w:rFonts w:ascii="Times New Roman"/>
          <w:b w:val="false"/>
          <w:i w:val="false"/>
          <w:color w:val="000000"/>
          <w:sz w:val="28"/>
        </w:rPr>
        <w:t>
      әрбiр айдың басында айналым мен қалдықтардың синтетикалық есеп берудiң шоттары бойынша берiлген талдау есептерiнiң бiрдей мәлiметтермен шығуы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Ұйым басшылығы касса операцияларын жүзеге асыра отырып, қолда бар ақша iс-қимылын есепке алуды қамтамасыз етуi қажет. 
</w:t>
      </w:r>
      <w:r>
        <w:br/>
      </w:r>
      <w:r>
        <w:rPr>
          <w:rFonts w:ascii="Times New Roman"/>
          <w:b w:val="false"/>
          <w:i w:val="false"/>
          <w:color w:val="000000"/>
          <w:sz w:val="28"/>
        </w:rPr>
        <w:t>
      Қолда бар ақша iс-қимылы алдын ала алғашқы құжаттардың негiзiне сәйкес бухгалтерлiк касса кiтабында тiркелiп, белгiленуi тиiс. 
</w:t>
      </w:r>
      <w:r>
        <w:br/>
      </w:r>
      <w:r>
        <w:rPr>
          <w:rFonts w:ascii="Times New Roman"/>
          <w:b w:val="false"/>
          <w:i w:val="false"/>
          <w:color w:val="000000"/>
          <w:sz w:val="28"/>
        </w:rPr>
        <w:t>
      Касса кiтабы - нөмiрленген, жiппен тiгiлген және мөрленген болуы тиiс. Касса кiтабының бет саны басшылық мен бас бухгалтердiң (бухгалтердiң) қолымен куәландырылуы тиiс. 
</w:t>
      </w:r>
      <w:r>
        <w:br/>
      </w:r>
      <w:r>
        <w:rPr>
          <w:rFonts w:ascii="Times New Roman"/>
          <w:b w:val="false"/>
          <w:i w:val="false"/>
          <w:color w:val="000000"/>
          <w:sz w:val="28"/>
        </w:rPr>
        <w:t>
      Касса кiтабындағы жазбалар - көшiрме қағазы арқылы екi дана етiп жүргiзiлуi тиiс. Қағаздың екiншi данасы кассир есебi үшiн жыртылатындай болуы тиiс. Қағаздың бiрiншi данасы касса кiтабында қалуы керек. Қағаздың бiрiншi және екiншi данасы бiрдей нөмiрленедi.
</w:t>
      </w:r>
      <w:r>
        <w:br/>
      </w:r>
      <w:r>
        <w:rPr>
          <w:rFonts w:ascii="Times New Roman"/>
          <w:b w:val="false"/>
          <w:i w:val="false"/>
          <w:color w:val="000000"/>
          <w:sz w:val="28"/>
        </w:rPr>
        <w:t>
      Өшiру және келiсiмсiз жөндеулерге рұқсат жоқ. Ал, кейбiр жөндеулер кассир мен бас бухгалтердiң (бухгалтердiң) мөрмен куәландырылған қолы қойылады.
</w:t>
      </w:r>
      <w:r>
        <w:br/>
      </w:r>
      <w:r>
        <w:rPr>
          <w:rFonts w:ascii="Times New Roman"/>
          <w:b w:val="false"/>
          <w:i w:val="false"/>
          <w:color w:val="000000"/>
          <w:sz w:val="28"/>
        </w:rPr>
        <w:t>
      Касса кiтабы - автоматтандырылған тәсiлмен жүргiзiлiп, оның беттерi машинограмма түрiнде - "Касса кiтабының жапсырма қағазы" болып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Операциялардың құжаттары, құжаттар айналымы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Бухгалтерлiк есептiң тiзiлiмдегi жазбалар үшiн - операциялары мен оқиғалары жасалған мәлiметтер тiркелген ең алғашқы құжаттар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Операциялар мен оқиғаларды ресiмдеу үшiн қолданылатын бастапқы құжаттарға арналған нысандарды немесе оларға қойылатын талаптарды уәкiлеттi орган Қазақстан Республикасының заңнамасына сәйкес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Уәкiлеттi орган нысандарын немесе нысандарын немесе оларға қойылатын талаптарды бекiтпеген, қағазға түсiрiлген және электронды жеткiзушiлердегi бастапқы құжаттарды кәсiпкерлер мен ұйымдар дербес әзiрлейдi және оларда мынадай деректемелер мiндеттi түрде қамтылуға тиiс:
</w:t>
      </w:r>
      <w:r>
        <w:br/>
      </w:r>
      <w:r>
        <w:rPr>
          <w:rFonts w:ascii="Times New Roman"/>
          <w:b w:val="false"/>
          <w:i w:val="false"/>
          <w:color w:val="000000"/>
          <w:sz w:val="28"/>
        </w:rPr>
        <w:t>
      құжаттар атауын (түрлерiн);
</w:t>
      </w:r>
      <w:r>
        <w:br/>
      </w:r>
      <w:r>
        <w:rPr>
          <w:rFonts w:ascii="Times New Roman"/>
          <w:b w:val="false"/>
          <w:i w:val="false"/>
          <w:color w:val="000000"/>
          <w:sz w:val="28"/>
        </w:rPr>
        <w:t>
      құрылған күнiн;
</w:t>
      </w:r>
      <w:r>
        <w:br/>
      </w:r>
      <w:r>
        <w:rPr>
          <w:rFonts w:ascii="Times New Roman"/>
          <w:b w:val="false"/>
          <w:i w:val="false"/>
          <w:color w:val="000000"/>
          <w:sz w:val="28"/>
        </w:rPr>
        <w:t>
      ұйымның атауы немесе атына құжат жасалған кәсiпкердiң тегi және аты-жөнi;
</w:t>
      </w:r>
      <w:r>
        <w:br/>
      </w:r>
      <w:r>
        <w:rPr>
          <w:rFonts w:ascii="Times New Roman"/>
          <w:b w:val="false"/>
          <w:i w:val="false"/>
          <w:color w:val="000000"/>
          <w:sz w:val="28"/>
        </w:rPr>
        <w:t>
      операцияның немесе оқиғаның мазмұны;
</w:t>
      </w:r>
      <w:r>
        <w:br/>
      </w:r>
      <w:r>
        <w:rPr>
          <w:rFonts w:ascii="Times New Roman"/>
          <w:b w:val="false"/>
          <w:i w:val="false"/>
          <w:color w:val="000000"/>
          <w:sz w:val="28"/>
        </w:rPr>
        <w:t>
      операцияның немесе оқиғаның өлшем бiрлiгi (сандық және құндық шағылымда);
</w:t>
      </w:r>
      <w:r>
        <w:br/>
      </w:r>
      <w:r>
        <w:rPr>
          <w:rFonts w:ascii="Times New Roman"/>
          <w:b w:val="false"/>
          <w:i w:val="false"/>
          <w:color w:val="000000"/>
          <w:sz w:val="28"/>
        </w:rPr>
        <w:t>
      лауазымдар атауы, тектерi, аты-жөнi және операцияның жасалуына жауапты тұлғалардың қолы (оқиғаны растау) және оны рәсiмдеу дұрыстығы.
</w:t>
      </w:r>
      <w:r>
        <w:br/>
      </w:r>
      <w:r>
        <w:rPr>
          <w:rFonts w:ascii="Times New Roman"/>
          <w:b w:val="false"/>
          <w:i w:val="false"/>
          <w:color w:val="000000"/>
          <w:sz w:val="28"/>
        </w:rPr>
        <w:t>
      Операция немесе оқиға сипаттамаларының түрлерiне, нормативтiк құқықтық актiлердiң талаптарына және есептеу ақпараттарының дайындау тәсiлдерiне орай алғашқы құжаттарға қосымша деректемелер қосылуы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Бастапқы құжаттарды және бухгалтерлiк есеп тiркелiмдерiн электронды жеткiзушiлерде жасаған кезде кәсiпкерлер мен ұйымдар операциялардың басқа қатысушылары үшiн, сондай-ақ осындай талап ету құқығы Қазақстан Республикасының заңнамасына сәйкес ұсынылған мемлекеттiк органдардың талабы бойынша қағаз жеткiзушiлерiнде осындай құжаттардың көшiрмесiн дайындауы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Алғашқы құжаттар операциялар жасалып жатқан кезде жасалуы қажет, егер де бұл мүмкiн емес жағдайда операцияның тәмәмдалуы бойынша мiндеттi түрде жасалуы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17. Кассалық және банктiк бастапқы құжаттарға түзетулер енгiзуге болмайды. Ал өзге алғашқы құжаттарға түзетулердi - операциялары мен оқиғаларына қатысушылардың келiсiмi бойынша құжаттарға қол қойған сол азаматтардың түзету енгiзген күнiн көрсетiп қол қоюмен бекiтiп, енгiзуге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толықтырылды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Есепке алуға қабылданған бастапқы құжаттарда қамтылған ақпарат нысандарын немесе оларға қойылатын талаптарды уәкiлеттi орган Қазақстан Республикасының заңнамасына сәйкес бекiтетiн бухгалтерлiк есепке алу тiркелiмдерiнде жинақталады және жүйелендiрiледi. Бухгалтерлiк есептiң регистрлер мәлiметi топталған түрде қаржылай есеп беруге аударылады.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Бухгалтерлiк құжаттарға қол қоюға құқылы адамды басшылық белгiлейдi. Сонымен қатар ақша сомасының көлемiне, iс-әрекет ауқымына және операциялардың мәндiлiгiне лауазымдық қызметке байланысты қол қоюдың лауазымдық сатысы белгiленуi мүмкiн. 
</w:t>
      </w:r>
      <w:r>
        <w:br/>
      </w:r>
      <w:r>
        <w:rPr>
          <w:rFonts w:ascii="Times New Roman"/>
          <w:b w:val="false"/>
          <w:i w:val="false"/>
          <w:color w:val="000000"/>
          <w:sz w:val="28"/>
        </w:rPr>
        <w:t>
      Электронды қол қоюды пайдаланушы кәсiпкерлер немесе ұйымдар электронды қол қоюға қатысты пайдаланудың және оған рұқсатқа барғанда кейбiр сақтық шараларын және бақылауды белгiлеуi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Бухгалтерлiк есептiң алғашқы құжаттарын жүргiзгенде (басқа ұйымдардан құру немесе алу, есепке алу, дайындау, архивке өткiзу - құжат айналымы) ұйым басшылығы бекiткен кестемен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Құжаттар айналымын реттейтiн кесте үшiн жауапты, сондай-ақ құжаттарды дер кезiнде және сапалы жасаған, бухгалтерлiк есеп және есеп берудi айғақтау үшiн уақытылы берудi, құжаттарда көрсетiлген мәлiметтердiң дұрыстығына осы құжаттарды бастаған және қол қойған азаматтар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Кәсiпкерлер мен ұйымдар бухгалтерлiк есепке алудың бастапқы құжаттарын, қағазға түсiрiлген және (немесе) электронды жеткiзушiлердегi бухгалтерлiк есепке алудың тiркелiмдерiн, қаржылық есеп берудi, есеп саясатын, есепке алу деректерiнiң электрондық өңдеу бағдарламасын Қазақстан Республикасының заңнамасында белгiленген кезең iшiнде сақтауға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редакцияда жазылды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Түгендеу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Бухгалтерлiк есептiң және қаржылай есеп беру деректерiнiң нақтылығын қамтамасыз ету мақсатында кемiнде жылына бiр мәрте мүлiкке және ақшалай мiндеттемелерге түгендеу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Есеп беру кезеңiндегi түгендеу жүргiзудiң санына, оларды жүргiзу күнiн, тексерiлген әрбiр мүлiктер мен мiндеттемелердiң тiзiлiмдерiн ұйымның өзi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өзгертілді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Мiндеттi түрде түгендеу:
</w:t>
      </w:r>
      <w:r>
        <w:br/>
      </w:r>
      <w:r>
        <w:rPr>
          <w:rFonts w:ascii="Times New Roman"/>
          <w:b w:val="false"/>
          <w:i w:val="false"/>
          <w:color w:val="000000"/>
          <w:sz w:val="28"/>
        </w:rPr>
        <w:t>
      материалды жауапты адам ауысқан кезде (iстi қабылдау-тапсыру күнi);
</w:t>
      </w:r>
      <w:r>
        <w:br/>
      </w:r>
      <w:r>
        <w:rPr>
          <w:rFonts w:ascii="Times New Roman"/>
          <w:b w:val="false"/>
          <w:i w:val="false"/>
          <w:color w:val="000000"/>
          <w:sz w:val="28"/>
        </w:rPr>
        <w:t>
      ұрлау немесе аса зиян келтiру деректерi айқындалған кезде, сондай-ақ негiзгi құралдардың және/немесе тауарлы-материалдық қосалқы заттардың бүлiнуi кезiнде;
</w:t>
      </w:r>
      <w:r>
        <w:br/>
      </w:r>
      <w:r>
        <w:rPr>
          <w:rFonts w:ascii="Times New Roman"/>
          <w:b w:val="false"/>
          <w:i w:val="false"/>
          <w:color w:val="000000"/>
          <w:sz w:val="28"/>
        </w:rPr>
        <w:t>
      кездейсоқ жағдаяттар әсерiнен туындаған төтенше жағдайлар, өрт, апат немесе басқа да төтенше жағдайларда;
</w:t>
      </w:r>
      <w:r>
        <w:br/>
      </w:r>
      <w:r>
        <w:rPr>
          <w:rFonts w:ascii="Times New Roman"/>
          <w:b w:val="false"/>
          <w:i w:val="false"/>
          <w:color w:val="000000"/>
          <w:sz w:val="28"/>
        </w:rPr>
        <w:t>
      бөлiну балансын жасар алдында ұйымды қайта ұйымдастырған кезде және Қазақстан Республикасының заңнамасында көзделген басқа да жағдайларда;
</w:t>
      </w:r>
      <w:r>
        <w:br/>
      </w:r>
      <w:r>
        <w:rPr>
          <w:rFonts w:ascii="Times New Roman"/>
          <w:b w:val="false"/>
          <w:i w:val="false"/>
          <w:color w:val="000000"/>
          <w:sz w:val="28"/>
        </w:rPr>
        <w:t>
      жылдық қаржылық есептiлiктi жасаған кезде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өзгертілді,толықтырылды - ҚР Қаржы министрінің 2003 жылғы 11 наурыздағы N 101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күнi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Бухгалтерлiк есептiң бұл стандарты 1998 жылдың 1 қаңтарынан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