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3fda" w14:textId="21e3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есебінен ұсталатын ұйымдардағы бухгалтерлік есеп жөніндегі Нұсқаулыққа N 1 толықтырулар мен өзгерістер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департаментінің бұйрығымен Бекітілген 1998 жылғы 22 сәуір N 184 Қазақстан Республикасы Әділет министрлігінде 1998 жылғы 26 мамырда тіркелді. Тіркеу N 81.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4" w:id="0"/>
    <w:p>
      <w:pPr>
        <w:spacing w:after="0"/>
        <w:ind w:left="0"/>
        <w:jc w:val="both"/>
      </w:pPr>
      <w:r>
        <w:rPr>
          <w:rFonts w:ascii="Times New Roman"/>
          <w:b w:val="false"/>
          <w:i w:val="false"/>
          <w:color w:val="000000"/>
          <w:sz w:val="28"/>
        </w:rPr>
        <w:t>
      Қазақстан Республикасы Қаржы министрлігінің Қазынашылық департаменті Қазақстан Республикасы Қаржы министрлігінің Қазынашылық департаментінің 1998 жылғы 27 қаңтардағы N 30 </w:t>
      </w:r>
      <w:r>
        <w:rPr>
          <w:rFonts w:ascii="Times New Roman"/>
          <w:b w:val="false"/>
          <w:i w:val="false"/>
          <w:color w:val="000000"/>
          <w:sz w:val="28"/>
        </w:rPr>
        <w:t xml:space="preserve">V980489_ </w:t>
      </w:r>
      <w:r>
        <w:rPr>
          <w:rFonts w:ascii="Times New Roman"/>
          <w:b w:val="false"/>
          <w:i w:val="false"/>
          <w:color w:val="000000"/>
          <w:sz w:val="28"/>
        </w:rPr>
        <w:t xml:space="preserve">бұйрығымен бекітілген Республикалық және жергілікті бюджеттердің есебінен ұсталатын ұйымдардағы бухгалтерлік есеп жөніндегі Нұсқаулығына осы толықтырулармен және өзгерістермен сыртқы заемдар есебінен қаржыландырылатын жобалары бойынша қаржылық операциялардың бухгалтерлік есептегі көрінісін айқындайды. </w:t>
      </w:r>
      <w:r>
        <w:br/>
      </w:r>
      <w:r>
        <w:rPr>
          <w:rFonts w:ascii="Times New Roman"/>
          <w:b w:val="false"/>
          <w:i w:val="false"/>
          <w:color w:val="000000"/>
          <w:sz w:val="28"/>
        </w:rPr>
        <w:t xml:space="preserve">
      1) "Бюджеттік ұйымдар үшін шығыстар сметасы атқарылуының бухгалтерлік есептеме шоттарының жоспары": </w:t>
      </w:r>
      <w:r>
        <w:br/>
      </w:r>
      <w:r>
        <w:rPr>
          <w:rFonts w:ascii="Times New Roman"/>
          <w:b w:val="false"/>
          <w:i w:val="false"/>
          <w:color w:val="000000"/>
          <w:sz w:val="28"/>
        </w:rPr>
        <w:t xml:space="preserve">
      1.1. 11 "Бюджеттен тыс және валюталық шоттар" шотының атауы "Сыртқы заемдармен бірлесіп қаржыландыру бойынша бюджеттен тыс, валюталық шоттар және арнаулы шоттар"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енгізілсін: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V бөлімге. 11 "Сыртқы заемдар мен бірлесіп қаржыландыру бойынша бюджеттен тыс, валюталық шоттар және арнаулы шоттар" шоттар бойынша "Ақша қаражаттары" - 113 "Сыртқы заемдар бойынша арнаулы шоттар" қосалқы шоты және 114 "Бірлесіп қаржыландырудың арнаулы шоты" қосалқы шоты. </w:t>
      </w:r>
      <w:r>
        <w:br/>
      </w:r>
      <w:r>
        <w:rPr>
          <w:rFonts w:ascii="Times New Roman"/>
          <w:b w:val="false"/>
          <w:i w:val="false"/>
          <w:color w:val="000000"/>
          <w:sz w:val="28"/>
        </w:rPr>
        <w:t xml:space="preserve">
      1.3 VII бөлімге. 15 "Орындалған жұмыстар мен көрсетілген қызмет көрсету үшін жеткізушілермен, мердігерлермен және тапсырыс берушілермен есеп айырысулар" шоты бойынша "Есептесулер" - 151 "Сыртқы заемдар есебінен міндеттемелер бойынша есеп айырысулар" қосалқы шоты. </w:t>
      </w:r>
      <w:r>
        <w:br/>
      </w:r>
      <w:r>
        <w:rPr>
          <w:rFonts w:ascii="Times New Roman"/>
          <w:b w:val="false"/>
          <w:i w:val="false"/>
          <w:color w:val="000000"/>
          <w:sz w:val="28"/>
        </w:rPr>
        <w:t xml:space="preserve">
      1.4 VIII бөлімге. 20 "Бюджет бойынша шығыстар" шоты бойынша "Шығыстар" - 204 "Сыртқы заемдар есебінен қаржыландырылатын жобалар бойынша шығыстар" қосалқы шоты. </w:t>
      </w:r>
      <w:r>
        <w:br/>
      </w:r>
      <w:r>
        <w:rPr>
          <w:rFonts w:ascii="Times New Roman"/>
          <w:b w:val="false"/>
          <w:i w:val="false"/>
          <w:color w:val="000000"/>
          <w:sz w:val="28"/>
        </w:rPr>
        <w:t xml:space="preserve">
      1.5 IX бөлімге. 23 "Қаржыландыру" шоты бойынша "Қаржыландыру" - 239 "Сыртқы заем қаражаттарынан жобаларды қаржыландыру". </w:t>
      </w:r>
      <w:r>
        <w:br/>
      </w:r>
      <w:r>
        <w:rPr>
          <w:rFonts w:ascii="Times New Roman"/>
          <w:b w:val="false"/>
          <w:i w:val="false"/>
          <w:color w:val="000000"/>
          <w:sz w:val="28"/>
        </w:rPr>
        <w:t xml:space="preserve">
      2) "Бюджеттік және бюджеттен тыс қаражаттар бойынша сметалардың атқарылуы жөніндегі операциялардың есебі": </w:t>
      </w:r>
      <w:r>
        <w:br/>
      </w:r>
      <w:r>
        <w:rPr>
          <w:rFonts w:ascii="Times New Roman"/>
          <w:b w:val="false"/>
          <w:i w:val="false"/>
          <w:color w:val="000000"/>
          <w:sz w:val="28"/>
        </w:rPr>
        <w:t xml:space="preserve">
      2.1. 11 "Сыртқы заемдар мен бірлесіп қаржыландыру бойынша бюджеттен тыс, валюталық шоттар және арнаулы шоттар" шотының "Ақша қаражаттары" V бөлімінің 129-тармағы 113 "Сыртқы заемдар бойынша арнаулы шоттар" және 114 "Бірлесіп қаржыландырудың арнаулы шотымен" толықтырылсын; </w:t>
      </w:r>
      <w:r>
        <w:br/>
      </w:r>
      <w:r>
        <w:rPr>
          <w:rFonts w:ascii="Times New Roman"/>
          <w:b w:val="false"/>
          <w:i w:val="false"/>
          <w:color w:val="000000"/>
          <w:sz w:val="28"/>
        </w:rPr>
        <w:t xml:space="preserve">
      132.1-тармаққа мынадай сөздер енгізілсін: "Сыртқы заемдар (заем қаражаттары) бойынша қаражаттардың түсуі және жұмсалуы бойынша қаржылық операциялар" 113 "Сыртқы заемдар бойынша арнаулы шоттар" қосалқы шотында ескеріледі. Арнаулы шот Қазақстан Республикасының Ұлттық Банкі ұсынған екінші деңгейдегі банкте ашылады. </w:t>
      </w:r>
      <w:r>
        <w:br/>
      </w:r>
      <w:r>
        <w:rPr>
          <w:rFonts w:ascii="Times New Roman"/>
          <w:b w:val="false"/>
          <w:i w:val="false"/>
          <w:color w:val="000000"/>
          <w:sz w:val="28"/>
        </w:rPr>
        <w:t xml:space="preserve">
      Сыртқы заемдар бойынша арнаулы шоттарға қаражаттар түскен кезде 113 қосалқы шоттың дебетіне және 229 "Сыртқы заем қаражаттарынан жобаларды қаржыландыру" қосалқы шотының кредитіне жазба жазылады. </w:t>
      </w:r>
      <w:r>
        <w:br/>
      </w:r>
      <w:r>
        <w:rPr>
          <w:rFonts w:ascii="Times New Roman"/>
          <w:b w:val="false"/>
          <w:i w:val="false"/>
          <w:color w:val="000000"/>
          <w:sz w:val="28"/>
        </w:rPr>
        <w:t xml:space="preserve">
      Сыртқы заем қаражаттарының қозғалысы бойынша операциялардың есебі н.381 жинақтаушы ведомостында (2 мемориалды ордер) жүргізіледі. Жазбалар бет шоттың және оларға қоса берілген құжаттардың үзінді көшірмелері негізінде жүргізіледі. </w:t>
      </w:r>
      <w:r>
        <w:br/>
      </w:r>
      <w:r>
        <w:rPr>
          <w:rFonts w:ascii="Times New Roman"/>
          <w:b w:val="false"/>
          <w:i w:val="false"/>
          <w:color w:val="000000"/>
          <w:sz w:val="28"/>
        </w:rPr>
        <w:t xml:space="preserve">
      113 қосалқы шот бойынша талдау есебі н.294-а карточкаларында шығыстардың бюджеттік сыныптамасының кодтары бойынша жүргізіледі". </w:t>
      </w:r>
      <w:r>
        <w:br/>
      </w:r>
      <w:r>
        <w:rPr>
          <w:rFonts w:ascii="Times New Roman"/>
          <w:b w:val="false"/>
          <w:i w:val="false"/>
          <w:color w:val="000000"/>
          <w:sz w:val="28"/>
        </w:rPr>
        <w:t xml:space="preserve">
      2.2. мынадай мазмұндағы 132.2-тармақ енгізілсін: "Республикалық бюджеттен жобаларды бірлесіп қаржыландыру қаражаттарының түсуінің және жұмсалуының есебі 114 "Бірлесіп қаржыландырудың арнаулы шоты" қосалқы шотында жүргізіледі. Арнаулы шот бірлесіп қаржыландырудың арнаулы шотын ашуға деген рұқсат бар жағдайда ашылады. Республикалық бюджет есебінен ұсталатын ұйымдарды бірлесіп қаржыландырудың арнаулы шоттарын ашуға рұқсатты қаражаттарды соңғы алушымен Қазақстан Республикасы Қаржы министрлігімен жасалған, Заем туралы келісім бар болғанда Қазақстан Республикасы Қаржы министрлігінің Қазынашылық департаменті береді. </w:t>
      </w:r>
      <w:r>
        <w:br/>
      </w:r>
      <w:r>
        <w:rPr>
          <w:rFonts w:ascii="Times New Roman"/>
          <w:b w:val="false"/>
          <w:i w:val="false"/>
          <w:color w:val="000000"/>
          <w:sz w:val="28"/>
        </w:rPr>
        <w:t xml:space="preserve">
      Республикалық бюджеттен бірлесіп қаржыландырылатын жобаларды жүзеге асыру мақсатында, бюджеттік шотқа қаржыландыруға түскен ұйымдар 090 "Ведомостволық бағынысты ұйымдар мен басқа шараларға арнап аудару үшін ұйымдардың шығыстарына арналған ашық лимиттер" қосалқы шотының дебеті және 230 "Ұйымдардың және басқа шаралардың шығыстарына арнап бюджеттен қаржыландыру" қосалқы шотының дебетінде көрініс табады. Сонымен бірге, арнаулы шотқа қаражаттарды аудару кезінде 090 қосалқы шотында кредиттеледі, бұл ретте 114 қосалқы шотында дебеттеледі. </w:t>
      </w:r>
      <w:r>
        <w:br/>
      </w:r>
      <w:r>
        <w:rPr>
          <w:rFonts w:ascii="Times New Roman"/>
          <w:b w:val="false"/>
          <w:i w:val="false"/>
          <w:color w:val="000000"/>
          <w:sz w:val="28"/>
        </w:rPr>
        <w:t xml:space="preserve">
      Қаржы жылының 25 желтоқсанына дейін бірлесіп қаржыландырудың арнаулы шотындағы пайдаланылмаған қаражаттар жобаны орындауды жүзеге асырушы ұйымдардың есебінен бюджеттік шотқа қалпына келтіруге жатады, бұл ретте 090 қосалқы шот кредитінің дебеті және 114 қосалқы шот кредиті бойынша жазба жасалады. </w:t>
      </w:r>
      <w:r>
        <w:br/>
      </w:r>
      <w:r>
        <w:rPr>
          <w:rFonts w:ascii="Times New Roman"/>
          <w:b w:val="false"/>
          <w:i w:val="false"/>
          <w:color w:val="000000"/>
          <w:sz w:val="28"/>
        </w:rPr>
        <w:t xml:space="preserve">
      Бюджеттен бірлесіп қаржыландыру қаражаттарының қозғалысы бойынша операциялардың есебі н.381 жинақтаушы ведомостында (2 мемориалды ордер) жүргізіледі. Жазбалар бет шоттың және оларға қоса берілген құжаттардың үзінді көшірмелері негізінде жүргізіледі. </w:t>
      </w:r>
      <w:r>
        <w:br/>
      </w:r>
      <w:r>
        <w:rPr>
          <w:rFonts w:ascii="Times New Roman"/>
          <w:b w:val="false"/>
          <w:i w:val="false"/>
          <w:color w:val="000000"/>
          <w:sz w:val="28"/>
        </w:rPr>
        <w:t xml:space="preserve">
      114 қосалқы шот бойынша талдау есебі н.292-а карточкаларында жүргізіледі". </w:t>
      </w:r>
      <w:r>
        <w:br/>
      </w:r>
      <w:r>
        <w:rPr>
          <w:rFonts w:ascii="Times New Roman"/>
          <w:b w:val="false"/>
          <w:i w:val="false"/>
          <w:color w:val="000000"/>
          <w:sz w:val="28"/>
        </w:rPr>
        <w:t xml:space="preserve">
      2.3 "Есептесулер" VII бөлімінің 149-тармағы "151 "Сыртқы заемдар есебінен міндеттемелер бойынша есептесулер" деп толықтырылсын; </w:t>
      </w:r>
      <w:r>
        <w:br/>
      </w:r>
      <w:r>
        <w:rPr>
          <w:rFonts w:ascii="Times New Roman"/>
          <w:b w:val="false"/>
          <w:i w:val="false"/>
          <w:color w:val="000000"/>
          <w:sz w:val="28"/>
        </w:rPr>
        <w:t xml:space="preserve">
      150.1-тармаққа мынадай сөздер енгізілсін: "151 "Сыртқы заемдар есебінен міндеттемелер бойынша есептесулер" қосалқы шотында жоба бойынша жұмыстарды (қызмет көрсетулерді) орындауға арнап келісім (шарт) жасасқан жеткізушілермен және мердігерлермен есеп айырысулар ескеріледі. </w:t>
      </w:r>
      <w:r>
        <w:br/>
      </w:r>
      <w:r>
        <w:rPr>
          <w:rFonts w:ascii="Times New Roman"/>
          <w:b w:val="false"/>
          <w:i w:val="false"/>
          <w:color w:val="000000"/>
          <w:sz w:val="28"/>
        </w:rPr>
        <w:t xml:space="preserve">
      151 қосалқы шот дебеті бойынша мердігермен (жеткізушімен) есеп айырысу бойынша орындалған жұмыстар үшін аударылған сомалар көрініс табады, бұл ретте 113 "Сыртқы заемдар бойынша арнаулы шоттар" қосалқы шотында кредиттеледі. Мердігер (жеткізуші) орындаған жұмыстардың (қызмет көрсетулердің) сомаларына 204 "Сыртқы заемдар есебінен қаржыландырылатын жобалар бойынша шығыстар" қосалқы шот дебетіне және 151 қосалқы шот кредитіне жазба жасалады. </w:t>
      </w:r>
      <w:r>
        <w:br/>
      </w:r>
      <w:r>
        <w:rPr>
          <w:rFonts w:ascii="Times New Roman"/>
          <w:b w:val="false"/>
          <w:i w:val="false"/>
          <w:color w:val="000000"/>
          <w:sz w:val="28"/>
        </w:rPr>
        <w:t xml:space="preserve">
      Материалдық құндылықтардың сатып алынған активтерінің құны тиісті материалдық құндылық активтері дебеті және 151 қосалқы шот кредиті бойынша көрініс табады. Сонымен бірге активтерді сатып алу кезінде 204 қосалқы шотының дебеті және 250 "Активтердегі қорлар" қосалқы шотының кредиті бойынша жазба жасалады. </w:t>
      </w:r>
      <w:r>
        <w:br/>
      </w:r>
      <w:r>
        <w:rPr>
          <w:rFonts w:ascii="Times New Roman"/>
          <w:b w:val="false"/>
          <w:i w:val="false"/>
          <w:color w:val="000000"/>
          <w:sz w:val="28"/>
        </w:rPr>
        <w:t xml:space="preserve">
      151 қосалқы шот бойынша талдау есебі н.292-а талдау есебінің карточкаларында әр жеткізуші және мердігер бойынша жүргізіледі". </w:t>
      </w:r>
      <w:r>
        <w:br/>
      </w:r>
      <w:r>
        <w:rPr>
          <w:rFonts w:ascii="Times New Roman"/>
          <w:b w:val="false"/>
          <w:i w:val="false"/>
          <w:color w:val="000000"/>
          <w:sz w:val="28"/>
        </w:rPr>
        <w:t xml:space="preserve">
      2.4. 20 "Бюджет бойынша есептесулер" шотының "Шығыстар" III бөлімінің 195-тармағы "204 "Сыртқы заемдар есебінен қаржыландырылатын жобалар бойынша шығыстар қосалқы шотында" сыртқы заемдар есебінен жобаларды жүзеге асыру барысында жасалған нақтылы шығындар ескеріледі. </w:t>
      </w:r>
      <w:r>
        <w:br/>
      </w:r>
      <w:r>
        <w:rPr>
          <w:rFonts w:ascii="Times New Roman"/>
          <w:b w:val="false"/>
          <w:i w:val="false"/>
          <w:color w:val="000000"/>
          <w:sz w:val="28"/>
        </w:rPr>
        <w:t xml:space="preserve">
      Заем қаражаттары Заем туралы келісімде көзделген нысаналы мақсаттарға сәйкес қатаң жұмсалады. </w:t>
      </w:r>
      <w:r>
        <w:br/>
      </w:r>
      <w:r>
        <w:rPr>
          <w:rFonts w:ascii="Times New Roman"/>
          <w:b w:val="false"/>
          <w:i w:val="false"/>
          <w:color w:val="000000"/>
          <w:sz w:val="28"/>
        </w:rPr>
        <w:t xml:space="preserve">
      Жалақы төлеу және консультант қызметкерлерге қосымша ақы төлеу сыртқы заем қаражаттарынан сыйақыларды (гонорарларды) төлеу жолымен жүргізіледі. Есептелген сыйақылардың (гонорарлардың) сомасына 180 "Жұмысшылармен және қызметшілермен есептесулер" қосалқы шотының кредитіне және 204 қосалқы шот дебетіне жазба жасалады. Қолданылып жүрген заңдармен белгіленген міндетті жарналарға есептелген сомалар 159, 171, 198/1, 199 тиісті қосалқы шоттардың кредиті және 204 қосалқы шоттың дебеті бойынша көрініс табады. Төленген сыйақылардың (гонорарлардың) белгіленген тәртіпте ұсталған сомалары 183 қосалқы шот дебеті және 120 "Касса", 113 "Сыртқы заемдар бойынша арнаулы шот" қосалқы шоттарының кредиті және 17 "Түрлі дебиторлар мен кредиторлармен есептесулер" шотының тиісті шоттарында көрсетіледі. </w:t>
      </w:r>
      <w:r>
        <w:br/>
      </w:r>
      <w:r>
        <w:rPr>
          <w:rFonts w:ascii="Times New Roman"/>
          <w:b w:val="false"/>
          <w:i w:val="false"/>
          <w:color w:val="000000"/>
          <w:sz w:val="28"/>
        </w:rPr>
        <w:t xml:space="preserve">
      Сыртқы заемдар бойынша арнаулы шоттар операцияларының банктік қызметтеріне төлем жасау 204 қосалқы шот дебеті және 113 қосалқы шот кредиті бойынша көрініс табады. </w:t>
      </w:r>
      <w:r>
        <w:br/>
      </w:r>
      <w:r>
        <w:rPr>
          <w:rFonts w:ascii="Times New Roman"/>
          <w:b w:val="false"/>
          <w:i w:val="false"/>
          <w:color w:val="000000"/>
          <w:sz w:val="28"/>
        </w:rPr>
        <w:t xml:space="preserve">
      Есеп беретін адамның жұмсаған авансының есептен шығарылған сомасына 160 "Есеп беретін адамның есептесулері" қосалқы шотының кредитіне және 113 қосалқы шоттың дебетіне жазба жасалады. </w:t>
      </w:r>
      <w:r>
        <w:br/>
      </w:r>
      <w:r>
        <w:rPr>
          <w:rFonts w:ascii="Times New Roman"/>
          <w:b w:val="false"/>
          <w:i w:val="false"/>
          <w:color w:val="000000"/>
          <w:sz w:val="28"/>
        </w:rPr>
        <w:t xml:space="preserve">
      Қаржы жылының соңында 204 қосалқы шот 239 "Сыртқы заем қаражаттарынан жобаларды қаржыландыру" қосалқы шот дебетіне нақтылы жасалған шығындарды есептен шығару жолымен жабылады. </w:t>
      </w:r>
      <w:r>
        <w:br/>
      </w:r>
      <w:r>
        <w:rPr>
          <w:rFonts w:ascii="Times New Roman"/>
          <w:b w:val="false"/>
          <w:i w:val="false"/>
          <w:color w:val="000000"/>
          <w:sz w:val="28"/>
        </w:rPr>
        <w:t xml:space="preserve">
      Сыртқы заемдар есебінен жасалған нақтылы шығындардың талдау есебі н.294-а карточкасында жүргізіледі. </w:t>
      </w:r>
      <w:r>
        <w:br/>
      </w:r>
      <w:r>
        <w:rPr>
          <w:rFonts w:ascii="Times New Roman"/>
          <w:b w:val="false"/>
          <w:i w:val="false"/>
          <w:color w:val="000000"/>
          <w:sz w:val="28"/>
        </w:rPr>
        <w:t xml:space="preserve">
      2.5 23 "Қаржыландыру" шотының "Қаржыландыру" IX бөлімінің 209-тармағы 239 "Сыртқы заемдардың қаражаттарынан жобаларды қаржыландыру" деп толықтырылсын; </w:t>
      </w:r>
      <w:r>
        <w:br/>
      </w:r>
      <w:r>
        <w:rPr>
          <w:rFonts w:ascii="Times New Roman"/>
          <w:b w:val="false"/>
          <w:i w:val="false"/>
          <w:color w:val="000000"/>
          <w:sz w:val="28"/>
        </w:rPr>
        <w:t xml:space="preserve">
      мынадай мазмұндағы 213.1-тармақ енгізілсін: "239 "Сыртқы заемдардың қаражаттарынан жобаларды қаржыландыру" қосалқы шотында" сыртқы заем қаражаттары есебінен жүзеге асырылатын жобаларды қаржыландыру ескеріледі. </w:t>
      </w:r>
      <w:r>
        <w:br/>
      </w:r>
      <w:r>
        <w:rPr>
          <w:rFonts w:ascii="Times New Roman"/>
          <w:b w:val="false"/>
          <w:i w:val="false"/>
          <w:color w:val="000000"/>
          <w:sz w:val="28"/>
        </w:rPr>
        <w:t xml:space="preserve">
      Қаржы жылы аяқталған бойда сыртқы заемдардың есебінен шығыстардың қорытынды айналымдарын есептен шығару 239 қосалқы шот дебеті, 204 "Сыртқы заемдар есебінен қаржыландырылатын жобалар бойынша шығыстар" қосалқы шоты бойынша бухгалтерлік жазба жазылады. 239 қосалқы шот бойынша талдау есебі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бағдарламалар, ішкі бағдарламалар және н.292-а талдау есебінің </w:t>
      </w:r>
    </w:p>
    <w:p>
      <w:pPr>
        <w:spacing w:after="0"/>
        <w:ind w:left="0"/>
        <w:jc w:val="both"/>
      </w:pPr>
      <w:r>
        <w:rPr>
          <w:rFonts w:ascii="Times New Roman"/>
          <w:b w:val="false"/>
          <w:i w:val="false"/>
          <w:color w:val="000000"/>
          <w:sz w:val="28"/>
        </w:rPr>
        <w:t>карточкасында шығыстардың есебі бойынша жүргізіледі.</w:t>
      </w:r>
    </w:p>
    <w:p>
      <w:pPr>
        <w:spacing w:after="0"/>
        <w:ind w:left="0"/>
        <w:jc w:val="both"/>
      </w:pPr>
      <w:r>
        <w:rPr>
          <w:rFonts w:ascii="Times New Roman"/>
          <w:b w:val="false"/>
          <w:i w:val="false"/>
          <w:color w:val="000000"/>
          <w:sz w:val="28"/>
        </w:rPr>
        <w:t xml:space="preserve">     3) Республикалық және жергілікті бюджеттердің есебінен ұсталатын </w:t>
      </w:r>
    </w:p>
    <w:p>
      <w:pPr>
        <w:spacing w:after="0"/>
        <w:ind w:left="0"/>
        <w:jc w:val="both"/>
      </w:pPr>
      <w:r>
        <w:rPr>
          <w:rFonts w:ascii="Times New Roman"/>
          <w:b w:val="false"/>
          <w:i w:val="false"/>
          <w:color w:val="000000"/>
          <w:sz w:val="28"/>
        </w:rPr>
        <w:t xml:space="preserve">ұйымдардағы бухгалтерлік есеп жөніндегі Нұсқаулыққа "Негізгі бухгалтерлік </w:t>
      </w:r>
    </w:p>
    <w:p>
      <w:pPr>
        <w:spacing w:after="0"/>
        <w:ind w:left="0"/>
        <w:jc w:val="both"/>
      </w:pPr>
      <w:r>
        <w:rPr>
          <w:rFonts w:ascii="Times New Roman"/>
          <w:b w:val="false"/>
          <w:i w:val="false"/>
          <w:color w:val="000000"/>
          <w:sz w:val="28"/>
        </w:rPr>
        <w:t>операциялар бойынша қосалқы шоттар корреспонденциясы"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            Операцияның мазмұны               |  Нөмірі  | Қосалқы |</w:t>
      </w:r>
    </w:p>
    <w:p>
      <w:pPr>
        <w:spacing w:after="0"/>
        <w:ind w:left="0"/>
        <w:jc w:val="both"/>
      </w:pPr>
      <w:r>
        <w:rPr>
          <w:rFonts w:ascii="Times New Roman"/>
          <w:b w:val="false"/>
          <w:i w:val="false"/>
          <w:color w:val="000000"/>
          <w:sz w:val="28"/>
        </w:rPr>
        <w:t>|     |                                              |          | шоттар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I бөлім. Активтер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2.1 |Машиналар мен жабдықтарды, транспорт          | 013,015, |   151   |</w:t>
      </w:r>
    </w:p>
    <w:p>
      <w:pPr>
        <w:spacing w:after="0"/>
        <w:ind w:left="0"/>
        <w:jc w:val="both"/>
      </w:pPr>
      <w:r>
        <w:rPr>
          <w:rFonts w:ascii="Times New Roman"/>
          <w:b w:val="false"/>
          <w:i w:val="false"/>
          <w:color w:val="000000"/>
          <w:sz w:val="28"/>
        </w:rPr>
        <w:t>|     |құралдарын, құрал-жабдықтарды және басқа      | 016,019  |         |</w:t>
      </w:r>
    </w:p>
    <w:p>
      <w:pPr>
        <w:spacing w:after="0"/>
        <w:ind w:left="0"/>
        <w:jc w:val="both"/>
      </w:pPr>
      <w:r>
        <w:rPr>
          <w:rFonts w:ascii="Times New Roman"/>
          <w:b w:val="false"/>
          <w:i w:val="false"/>
          <w:color w:val="000000"/>
          <w:sz w:val="28"/>
        </w:rPr>
        <w:t>|     |активтерді сатып алу                          |          |         |</w:t>
      </w:r>
    </w:p>
    <w:p>
      <w:pPr>
        <w:spacing w:after="0"/>
        <w:ind w:left="0"/>
        <w:jc w:val="both"/>
      </w:pPr>
      <w:r>
        <w:rPr>
          <w:rFonts w:ascii="Times New Roman"/>
          <w:b w:val="false"/>
          <w:i w:val="false"/>
          <w:color w:val="000000"/>
          <w:sz w:val="28"/>
        </w:rPr>
        <w:t>|     |Сонымен бірге екінші жазба жазылады           |    204   |   250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|13.1 |Сыртқы заемдарға алынған активтердің          |    250   |   020   |</w:t>
      </w:r>
    </w:p>
    <w:p>
      <w:pPr>
        <w:spacing w:after="0"/>
        <w:ind w:left="0"/>
        <w:jc w:val="both"/>
      </w:pPr>
      <w:r>
        <w:rPr>
          <w:rFonts w:ascii="Times New Roman"/>
          <w:b w:val="false"/>
          <w:i w:val="false"/>
          <w:color w:val="000000"/>
          <w:sz w:val="28"/>
        </w:rPr>
        <w:t>|     |тозуын есептеу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II бөлім. Материалдық қорлар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|32.1 |Материалдар мен тамақ өнімдерінің түсуі       | 060-069  | 113,151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|36.1 |Дәлелді құжаттардың негізінде жұмсалған       |    204   | 060-065,|</w:t>
      </w:r>
    </w:p>
    <w:p>
      <w:pPr>
        <w:spacing w:after="0"/>
        <w:ind w:left="0"/>
        <w:jc w:val="both"/>
      </w:pPr>
      <w:r>
        <w:rPr>
          <w:rFonts w:ascii="Times New Roman"/>
          <w:b w:val="false"/>
          <w:i w:val="false"/>
          <w:color w:val="000000"/>
          <w:sz w:val="28"/>
        </w:rPr>
        <w:t>|     |материалдар мен тамақ өнімдерін есептен       |          | 067,069 |</w:t>
      </w:r>
    </w:p>
    <w:p>
      <w:pPr>
        <w:spacing w:after="0"/>
        <w:ind w:left="0"/>
        <w:jc w:val="both"/>
      </w:pPr>
      <w:r>
        <w:rPr>
          <w:rFonts w:ascii="Times New Roman"/>
          <w:b w:val="false"/>
          <w:i w:val="false"/>
          <w:color w:val="000000"/>
          <w:sz w:val="28"/>
        </w:rPr>
        <w:t>|     |шығару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V бөлім. Ақша қаражаттары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|61.1 |Сыртқы заем бойынша арнау шотқа               |    113   |   239   |</w:t>
      </w:r>
    </w:p>
    <w:p>
      <w:pPr>
        <w:spacing w:after="0"/>
        <w:ind w:left="0"/>
        <w:jc w:val="both"/>
      </w:pPr>
      <w:r>
        <w:rPr>
          <w:rFonts w:ascii="Times New Roman"/>
          <w:b w:val="false"/>
          <w:i w:val="false"/>
          <w:color w:val="000000"/>
          <w:sz w:val="28"/>
        </w:rPr>
        <w:t>|     |түскен қаражаттар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|61.2 |Жобаларды республикалық бюджеттен бірлесіп    |    090   |   230   |</w:t>
      </w:r>
    </w:p>
    <w:p>
      <w:pPr>
        <w:spacing w:after="0"/>
        <w:ind w:left="0"/>
        <w:jc w:val="both"/>
      </w:pPr>
      <w:r>
        <w:rPr>
          <w:rFonts w:ascii="Times New Roman"/>
          <w:b w:val="false"/>
          <w:i w:val="false"/>
          <w:color w:val="000000"/>
          <w:sz w:val="28"/>
        </w:rPr>
        <w:t>|     |қаржыландыруға арналған қаржыландырудың       |          |         |</w:t>
      </w:r>
    </w:p>
    <w:p>
      <w:pPr>
        <w:spacing w:after="0"/>
        <w:ind w:left="0"/>
        <w:jc w:val="both"/>
      </w:pPr>
      <w:r>
        <w:rPr>
          <w:rFonts w:ascii="Times New Roman"/>
          <w:b w:val="false"/>
          <w:i w:val="false"/>
          <w:color w:val="000000"/>
          <w:sz w:val="28"/>
        </w:rPr>
        <w:t>|     |түсі.                                         |          |         |</w:t>
      </w:r>
    </w:p>
    <w:p>
      <w:pPr>
        <w:spacing w:after="0"/>
        <w:ind w:left="0"/>
        <w:jc w:val="both"/>
      </w:pPr>
      <w:r>
        <w:rPr>
          <w:rFonts w:ascii="Times New Roman"/>
          <w:b w:val="false"/>
          <w:i w:val="false"/>
          <w:color w:val="000000"/>
          <w:sz w:val="28"/>
        </w:rPr>
        <w:t>|     |Сонымен бірге бірлесіп қаржыландырудың        |    114   |   090   |</w:t>
      </w:r>
    </w:p>
    <w:p>
      <w:pPr>
        <w:spacing w:after="0"/>
        <w:ind w:left="0"/>
        <w:jc w:val="both"/>
      </w:pPr>
      <w:r>
        <w:rPr>
          <w:rFonts w:ascii="Times New Roman"/>
          <w:b w:val="false"/>
          <w:i w:val="false"/>
          <w:color w:val="000000"/>
          <w:sz w:val="28"/>
        </w:rPr>
        <w:t>|     |арнаулы шоттарына арнап қаражаттарды аудару   |          |         |</w:t>
      </w:r>
    </w:p>
    <w:p>
      <w:pPr>
        <w:spacing w:after="0"/>
        <w:ind w:left="0"/>
        <w:jc w:val="both"/>
      </w:pPr>
      <w:r>
        <w:rPr>
          <w:rFonts w:ascii="Times New Roman"/>
          <w:b w:val="false"/>
          <w:i w:val="false"/>
          <w:color w:val="000000"/>
          <w:sz w:val="28"/>
        </w:rPr>
        <w:t>|     |кезінде екінші жазба жасалды.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|63.1 |Бірлесіп қаржыландырудың қаржы жылының        |    090   |   114   |</w:t>
      </w:r>
    </w:p>
    <w:p>
      <w:pPr>
        <w:spacing w:after="0"/>
        <w:ind w:left="0"/>
        <w:jc w:val="both"/>
      </w:pPr>
      <w:r>
        <w:rPr>
          <w:rFonts w:ascii="Times New Roman"/>
          <w:b w:val="false"/>
          <w:i w:val="false"/>
          <w:color w:val="000000"/>
          <w:sz w:val="28"/>
        </w:rPr>
        <w:t>|     |25 желтоқсанына дейін пайдаланылмаған         |          |         |</w:t>
      </w:r>
    </w:p>
    <w:p>
      <w:pPr>
        <w:spacing w:after="0"/>
        <w:ind w:left="0"/>
        <w:jc w:val="both"/>
      </w:pPr>
      <w:r>
        <w:rPr>
          <w:rFonts w:ascii="Times New Roman"/>
          <w:b w:val="false"/>
          <w:i w:val="false"/>
          <w:color w:val="000000"/>
          <w:sz w:val="28"/>
        </w:rPr>
        <w:t>|     |қаражаттарын бюджеттік шотқа қайта            |          |         |</w:t>
      </w:r>
    </w:p>
    <w:p>
      <w:pPr>
        <w:spacing w:after="0"/>
        <w:ind w:left="0"/>
        <w:jc w:val="both"/>
      </w:pPr>
      <w:r>
        <w:rPr>
          <w:rFonts w:ascii="Times New Roman"/>
          <w:b w:val="false"/>
          <w:i w:val="false"/>
          <w:color w:val="000000"/>
          <w:sz w:val="28"/>
        </w:rPr>
        <w:t>|     |қалпына келтіру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VІІ бөлім. Есептесулер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|105.1|Жеткізушілердің (мердігерлерді) орындаған     |    204   |   151   |</w:t>
      </w:r>
    </w:p>
    <w:p>
      <w:pPr>
        <w:spacing w:after="0"/>
        <w:ind w:left="0"/>
        <w:jc w:val="both"/>
      </w:pPr>
      <w:r>
        <w:rPr>
          <w:rFonts w:ascii="Times New Roman"/>
          <w:b w:val="false"/>
          <w:i w:val="false"/>
          <w:color w:val="000000"/>
          <w:sz w:val="28"/>
        </w:rPr>
        <w:t>|     |жұмыстары, қызмет көрсетулерді жүзеге         |          |         |</w:t>
      </w:r>
    </w:p>
    <w:p>
      <w:pPr>
        <w:spacing w:after="0"/>
        <w:ind w:left="0"/>
        <w:jc w:val="both"/>
      </w:pPr>
      <w:r>
        <w:rPr>
          <w:rFonts w:ascii="Times New Roman"/>
          <w:b w:val="false"/>
          <w:i w:val="false"/>
          <w:color w:val="000000"/>
          <w:sz w:val="28"/>
        </w:rPr>
        <w:t>|     |асырғаны үшін ұсынған шоты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|139.1|Материалдық құндылықтар, жабдықтар, басқа да  |    151   |   113   |</w:t>
      </w:r>
    </w:p>
    <w:p>
      <w:pPr>
        <w:spacing w:after="0"/>
        <w:ind w:left="0"/>
        <w:jc w:val="both"/>
      </w:pPr>
      <w:r>
        <w:rPr>
          <w:rFonts w:ascii="Times New Roman"/>
          <w:b w:val="false"/>
          <w:i w:val="false"/>
          <w:color w:val="000000"/>
          <w:sz w:val="28"/>
        </w:rPr>
        <w:t>|     |активтер (орындалған жұмыстар, жүзеге         |          |         |</w:t>
      </w:r>
    </w:p>
    <w:p>
      <w:pPr>
        <w:spacing w:after="0"/>
        <w:ind w:left="0"/>
        <w:jc w:val="both"/>
      </w:pPr>
      <w:r>
        <w:rPr>
          <w:rFonts w:ascii="Times New Roman"/>
          <w:b w:val="false"/>
          <w:i w:val="false"/>
          <w:color w:val="000000"/>
          <w:sz w:val="28"/>
        </w:rPr>
        <w:t>|     |асырылған қызмет көрсетулер) үшін ұсынылған   |          |         |</w:t>
      </w:r>
    </w:p>
    <w:p>
      <w:pPr>
        <w:spacing w:after="0"/>
        <w:ind w:left="0"/>
        <w:jc w:val="both"/>
      </w:pPr>
      <w:r>
        <w:rPr>
          <w:rFonts w:ascii="Times New Roman"/>
          <w:b w:val="false"/>
          <w:i w:val="false"/>
          <w:color w:val="000000"/>
          <w:sz w:val="28"/>
        </w:rPr>
        <w:t>|     |шоттарға сәйкес жеткізушіге (мердігерге)      |          |         |</w:t>
      </w:r>
    </w:p>
    <w:p>
      <w:pPr>
        <w:spacing w:after="0"/>
        <w:ind w:left="0"/>
        <w:jc w:val="both"/>
      </w:pPr>
      <w:r>
        <w:rPr>
          <w:rFonts w:ascii="Times New Roman"/>
          <w:b w:val="false"/>
          <w:i w:val="false"/>
          <w:color w:val="000000"/>
          <w:sz w:val="28"/>
        </w:rPr>
        <w:t>|     |аударылған сома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|144.1|Консультант-қызметкерлерге сыйақыларды        |    204   |   180   |</w:t>
      </w:r>
    </w:p>
    <w:p>
      <w:pPr>
        <w:spacing w:after="0"/>
        <w:ind w:left="0"/>
        <w:jc w:val="both"/>
      </w:pPr>
      <w:r>
        <w:rPr>
          <w:rFonts w:ascii="Times New Roman"/>
          <w:b w:val="false"/>
          <w:i w:val="false"/>
          <w:color w:val="000000"/>
          <w:sz w:val="28"/>
        </w:rPr>
        <w:t>|     |(гонорарларды) есептеу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|145.1|Сыйақылардан (гонорарлардан) салықтарды       |    180   |   173   |</w:t>
      </w:r>
    </w:p>
    <w:p>
      <w:pPr>
        <w:spacing w:after="0"/>
        <w:ind w:left="0"/>
        <w:jc w:val="both"/>
      </w:pPr>
      <w:r>
        <w:rPr>
          <w:rFonts w:ascii="Times New Roman"/>
          <w:b w:val="false"/>
          <w:i w:val="false"/>
          <w:color w:val="000000"/>
          <w:sz w:val="28"/>
        </w:rPr>
        <w:t>|     |ұстау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|146.1|Консультант-қызметкерлерге сыйақыларды        |    180   | 120,113 |</w:t>
      </w:r>
    </w:p>
    <w:p>
      <w:pPr>
        <w:spacing w:after="0"/>
        <w:ind w:left="0"/>
        <w:jc w:val="both"/>
      </w:pPr>
      <w:r>
        <w:rPr>
          <w:rFonts w:ascii="Times New Roman"/>
          <w:b w:val="false"/>
          <w:i w:val="false"/>
          <w:color w:val="000000"/>
          <w:sz w:val="28"/>
        </w:rPr>
        <w:t>|     |(гонорарларды) төлеу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|152.1|Міндетті жарналардың сомаларын есептеу        |    204   | 159,171,|</w:t>
      </w:r>
    </w:p>
    <w:p>
      <w:pPr>
        <w:spacing w:after="0"/>
        <w:ind w:left="0"/>
        <w:jc w:val="both"/>
      </w:pPr>
      <w:r>
        <w:rPr>
          <w:rFonts w:ascii="Times New Roman"/>
          <w:b w:val="false"/>
          <w:i w:val="false"/>
          <w:color w:val="000000"/>
          <w:sz w:val="28"/>
        </w:rPr>
        <w:t>|     |                                              |          |198/1,199|</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|152.2|Міндетті жарналардың сомаларын аудару         | 159,171, |   113   |</w:t>
      </w:r>
    </w:p>
    <w:p>
      <w:pPr>
        <w:spacing w:after="0"/>
        <w:ind w:left="0"/>
        <w:jc w:val="both"/>
      </w:pPr>
      <w:r>
        <w:rPr>
          <w:rFonts w:ascii="Times New Roman"/>
          <w:b w:val="false"/>
          <w:i w:val="false"/>
          <w:color w:val="000000"/>
          <w:sz w:val="28"/>
        </w:rPr>
        <w:t>|     |                                              |198/1,199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|120.1|Жұмсалған есеп берілетін сомалар туралы       |    204   |   160   |</w:t>
      </w:r>
    </w:p>
    <w:p>
      <w:pPr>
        <w:spacing w:after="0"/>
        <w:ind w:left="0"/>
        <w:jc w:val="both"/>
      </w:pPr>
      <w:r>
        <w:rPr>
          <w:rFonts w:ascii="Times New Roman"/>
          <w:b w:val="false"/>
          <w:i w:val="false"/>
          <w:color w:val="000000"/>
          <w:sz w:val="28"/>
        </w:rPr>
        <w:t>|     |аванстық есепті ұсыну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VIII бөлім. Шығыстар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|159.1|Сыртқы заемдар есебінен басқа да шығындарды   |    204   |   113   |</w:t>
      </w:r>
    </w:p>
    <w:p>
      <w:pPr>
        <w:spacing w:after="0"/>
        <w:ind w:left="0"/>
        <w:jc w:val="both"/>
      </w:pPr>
      <w:r>
        <w:rPr>
          <w:rFonts w:ascii="Times New Roman"/>
          <w:b w:val="false"/>
          <w:i w:val="false"/>
          <w:color w:val="000000"/>
          <w:sz w:val="28"/>
        </w:rPr>
        <w:t>|     |төлеу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IX бөлім. Қаржыландыру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|162.1|Қаржы жылының аяқталған бойы сыртқы қарыздар  |    239   |   204   |</w:t>
      </w:r>
    </w:p>
    <w:p>
      <w:pPr>
        <w:spacing w:after="0"/>
        <w:ind w:left="0"/>
        <w:jc w:val="both"/>
      </w:pPr>
      <w:r>
        <w:rPr>
          <w:rFonts w:ascii="Times New Roman"/>
          <w:b w:val="false"/>
          <w:i w:val="false"/>
          <w:color w:val="000000"/>
          <w:sz w:val="28"/>
        </w:rPr>
        <w:t>|     |есебінен жасалған шығындардың соңғы           |          |         |</w:t>
      </w:r>
    </w:p>
    <w:p>
      <w:pPr>
        <w:spacing w:after="0"/>
        <w:ind w:left="0"/>
        <w:jc w:val="both"/>
      </w:pPr>
      <w:r>
        <w:rPr>
          <w:rFonts w:ascii="Times New Roman"/>
          <w:b w:val="false"/>
          <w:i w:val="false"/>
          <w:color w:val="000000"/>
          <w:sz w:val="28"/>
        </w:rPr>
        <w:t>|     |айналымын есептен шығару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|162.2|Республикалық бюджеттен бірлесіп              |    230   |   200   |</w:t>
      </w:r>
    </w:p>
    <w:p>
      <w:pPr>
        <w:spacing w:after="0"/>
        <w:ind w:left="0"/>
        <w:jc w:val="both"/>
      </w:pPr>
      <w:r>
        <w:rPr>
          <w:rFonts w:ascii="Times New Roman"/>
          <w:b w:val="false"/>
          <w:i w:val="false"/>
          <w:color w:val="000000"/>
          <w:sz w:val="28"/>
        </w:rPr>
        <w:t>|     |қаржыландырылатын жобалар бойынша жасалған    |          |         |</w:t>
      </w:r>
    </w:p>
    <w:p>
      <w:pPr>
        <w:spacing w:after="0"/>
        <w:ind w:left="0"/>
        <w:jc w:val="both"/>
      </w:pPr>
      <w:r>
        <w:rPr>
          <w:rFonts w:ascii="Times New Roman"/>
          <w:b w:val="false"/>
          <w:i w:val="false"/>
          <w:color w:val="000000"/>
          <w:sz w:val="28"/>
        </w:rPr>
        <w:t>|     |шығындардың соңғы айналымын есептен шығару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