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2715" w14:textId="16a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1997 жылғы 30 шілдедегі N 113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1998 жылғы 5 маусым N 6 Қаулысы. Қазақстан Республикасы Әділет министрлігінде 1998 жылғы 26 маусымда тіркелді. Тіркеу N 86. Күші жойылды - ҚР Қаржы нарығын және қаржы ұйымдарын реттеу мен қадағалау жөніндегі агенттігі басқармасының 2004 жылғы 27 желтоқсандағы N 392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күнінен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27 желтоқсандағы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392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Қазақстан Республикасының Бағалы қағаздар жөнiндегi ұлттық комиссиясының "Қазақстан Республикасының Бағалы қағаздар жөнiндегi ұлттық комиссиясының 1997 жылғы 30 шiлдедегi N 113 қаулысына өзгерiстер енгiзу туралы" 1998 жылғы 5 маусымдағы N 6 қаулысы (Қазақстан Республикасының нормативтiк құқықтық актiлерiн мемлекеттiк тiркеу тiзiлiмiнде N 86 тiркелген, Қазақстан Республикасының бағалы қағаздар рыногы жөнiндегi нормативтiк актiлер жинағында жарияланған, 1998 жыл, 2-том)...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 реформасын жүзеге асыру мақсатында Қазақстан Республикасының Бағалы қағаздар жөніндегі ұлттық комиссиясы (бұдан әрі "Ұлттық комиссия" деп аталатын)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1997 жылғы 30 шілдедегі "Бағалы қағаздар рыногының кәсіпқой қатысушыларына қойылатын талаптар туралы" (Ұлттық комиссияның 1997 жылғы 11 қарашадағы N 191 қаулысымен енгізілген өзгерістерді ескере отырып) N 113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"1998 жылғы 1 мамырға дейін" сөздерден кейін "Ұлттық комиссияның Директораты рұқсат еткен жағдайларды қоспағанда"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тіркелген сәттен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Ұлттық комиссия орталық аппаратының Лицензиялау және қадағалау басқармасына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Ұлттық комиссияның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Ұлттық комиссияның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