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5647" w14:textId="c7e56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орындаушылар және приставтарды аттестациялау туралы Ережесі мен Орталық аттестациялық комиссия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1998 жылғы 20 қазандағы N 111 бұйрығы. Қазақстан Республикасының Әділет министрлігінде 1998 жылғы 26 қазанда тіркелді. Тіркеу N 631. Күші жойылды - Қазақстан Республикасы Әділет министрлінің 2010 жылғы 12 наурыздағы № 82 Бұйрығымен</w:t>
      </w:r>
    </w:p>
    <w:p>
      <w:pPr>
        <w:spacing w:after="0"/>
        <w:ind w:left="0"/>
        <w:jc w:val="both"/>
      </w:pPr>
      <w:r>
        <w:rPr>
          <w:rFonts w:ascii="Times New Roman"/>
          <w:b w:val="false"/>
          <w:i w:val="false"/>
          <w:color w:val="ff0000"/>
          <w:sz w:val="28"/>
        </w:rPr>
        <w:t xml:space="preserve">      Күші жойылды - ҚР Әділет министрлінің 2010.03.12 </w:t>
      </w:r>
      <w:r>
        <w:rPr>
          <w:rFonts w:ascii="Times New Roman"/>
          <w:b w:val="false"/>
          <w:i w:val="false"/>
          <w:color w:val="ff0000"/>
          <w:sz w:val="28"/>
        </w:rPr>
        <w:t>№ 82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Президентінің 1996 жылғы 20 тамыздағы N 3088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қызметшілерді аттестациядан өткізудің тәртібі мен шарттары туралы Ережені басшылыққа ала отырып, БҰЙЫРАМЫН: </w:t>
      </w:r>
      <w:r>
        <w:br/>
      </w:r>
      <w:r>
        <w:rPr>
          <w:rFonts w:ascii="Times New Roman"/>
          <w:b w:val="false"/>
          <w:i w:val="false"/>
          <w:color w:val="000000"/>
          <w:sz w:val="28"/>
        </w:rPr>
        <w:t xml:space="preserve">
     Сот орындаушылары мен приставтарды аттестациялау туралы және Орталық аттестациялық комиссия жөніндегі ұсынылған Ережелер бекітілсін.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1998 жылғы қазанның 20 </w:t>
      </w:r>
      <w:r>
        <w:br/>
      </w:r>
      <w:r>
        <w:rPr>
          <w:rFonts w:ascii="Times New Roman"/>
          <w:b w:val="false"/>
          <w:i w:val="false"/>
          <w:color w:val="000000"/>
          <w:sz w:val="28"/>
        </w:rPr>
        <w:t xml:space="preserve">
                                            N 111 бұйрығымен </w:t>
      </w:r>
      <w:r>
        <w:br/>
      </w:r>
      <w:r>
        <w:rPr>
          <w:rFonts w:ascii="Times New Roman"/>
          <w:b w:val="false"/>
          <w:i w:val="false"/>
          <w:color w:val="000000"/>
          <w:sz w:val="28"/>
        </w:rPr>
        <w:t xml:space="preserve">
                                              "БЕКІТІЛДІ" </w:t>
      </w:r>
    </w:p>
    <w:p>
      <w:pPr>
        <w:spacing w:after="0"/>
        <w:ind w:left="0"/>
        <w:jc w:val="left"/>
      </w:pPr>
      <w:r>
        <w:rPr>
          <w:rFonts w:ascii="Times New Roman"/>
          <w:b/>
          <w:i w:val="false"/>
          <w:color w:val="000000"/>
        </w:rPr>
        <w:t xml:space="preserve"> Орталық аттестациялық комиссия туралы </w:t>
      </w:r>
      <w:r>
        <w:br/>
      </w:r>
      <w:r>
        <w:rPr>
          <w:rFonts w:ascii="Times New Roman"/>
          <w:b/>
          <w:i w:val="false"/>
          <w:color w:val="000000"/>
        </w:rPr>
        <w:t xml:space="preserve">
ЕРЕЖЕ </w:t>
      </w:r>
    </w:p>
    <w:p>
      <w:pPr>
        <w:spacing w:after="0"/>
        <w:ind w:left="0"/>
        <w:jc w:val="both"/>
      </w:pPr>
      <w:r>
        <w:rPr>
          <w:rFonts w:ascii="Times New Roman"/>
          <w:b w:val="false"/>
          <w:i w:val="false"/>
          <w:color w:val="000000"/>
          <w:sz w:val="28"/>
        </w:rPr>
        <w:t xml:space="preserve">      1. Орталық аттестациялық комиссия (бұдан әрі - Комиссия) аймақтық, аттестациялық комиссиялардың шешімдеріне жасалған шағымдарды қарау, дәлелді себептермен аймақтық аттестациялық комиссияға екі рет келмеген, келмеуінің дәлелді себептерін растайтын құжаттарымен аттестацияланушының жазбаша өтініші негізінде сот орындаушылар мен приставтарды аттестациядан өткізу.  </w:t>
      </w:r>
      <w:r>
        <w:br/>
      </w:r>
      <w:r>
        <w:rPr>
          <w:rFonts w:ascii="Times New Roman"/>
          <w:b w:val="false"/>
          <w:i w:val="false"/>
          <w:color w:val="000000"/>
          <w:sz w:val="28"/>
        </w:rPr>
        <w:t xml:space="preserve">
      2. Комиссияны Қазақстан Республикасының Әділет Министрі, Қазақстан Республикасы Әділет Министрлігі орталық аппаратының бөлім жетекшілері білікті мамандары санынан құрады, оның құрамына Вице-министр - комиссияның төрағасы және басқа жауапты қызметкерлер кіреді.  </w:t>
      </w:r>
      <w:r>
        <w:br/>
      </w:r>
      <w:r>
        <w:rPr>
          <w:rFonts w:ascii="Times New Roman"/>
          <w:b w:val="false"/>
          <w:i w:val="false"/>
          <w:color w:val="000000"/>
          <w:sz w:val="28"/>
        </w:rPr>
        <w:t xml:space="preserve">
      3. Комиссия қызметіне басшылық жасауды Қазақстан Республикасының Әділет Министрі жүзеге асырады.  </w:t>
      </w:r>
      <w:r>
        <w:br/>
      </w:r>
      <w:r>
        <w:rPr>
          <w:rFonts w:ascii="Times New Roman"/>
          <w:b w:val="false"/>
          <w:i w:val="false"/>
          <w:color w:val="000000"/>
          <w:sz w:val="28"/>
        </w:rPr>
        <w:t xml:space="preserve">
      4. Комиссияның мәжілістері қажеттілікке қарай өткізіледі.  </w:t>
      </w:r>
      <w:r>
        <w:br/>
      </w:r>
      <w:r>
        <w:rPr>
          <w:rFonts w:ascii="Times New Roman"/>
          <w:b w:val="false"/>
          <w:i w:val="false"/>
          <w:color w:val="000000"/>
          <w:sz w:val="28"/>
        </w:rPr>
        <w:t xml:space="preserve">
      5. Аймақтық аттестациялық комиссияның шешіміне шағым, шешімнің көшірмесін алған күннен бастап санағанда, он күн ішінде Комиссияға беріледі.  </w:t>
      </w:r>
      <w:r>
        <w:br/>
      </w:r>
      <w:r>
        <w:rPr>
          <w:rFonts w:ascii="Times New Roman"/>
          <w:b w:val="false"/>
          <w:i w:val="false"/>
          <w:color w:val="000000"/>
          <w:sz w:val="28"/>
        </w:rPr>
        <w:t xml:space="preserve">
      6. Комиссияға берілген шағым тіркеледі және оның қаралу күні өтініш иесіне, комиссия мәжілісі өткізілерден кем дегенде жеті күн бұрын хабарланады.  </w:t>
      </w:r>
      <w:r>
        <w:br/>
      </w:r>
      <w:r>
        <w:rPr>
          <w:rFonts w:ascii="Times New Roman"/>
          <w:b w:val="false"/>
          <w:i w:val="false"/>
          <w:color w:val="000000"/>
          <w:sz w:val="28"/>
        </w:rPr>
        <w:t xml:space="preserve">
      7. Комиссия аймақтық аттестациялық комиссия шешіміне жасалған шағымды, оның және аймақтық комиссиядан талап етілген алғашқы материалдардың түскен күнінен бастап, отыз күн ішінде қарайды, Қазақстан Республикасындағы сот орындаушылар мен приставтарды аттестациядан өткізу туралы Ережеге сәйкес, аттестациядан өткізеді және төмендегі шешімдердің бірін қабылдайды:  </w:t>
      </w:r>
      <w:r>
        <w:br/>
      </w:r>
      <w:r>
        <w:rPr>
          <w:rFonts w:ascii="Times New Roman"/>
          <w:b w:val="false"/>
          <w:i w:val="false"/>
          <w:color w:val="000000"/>
          <w:sz w:val="28"/>
        </w:rPr>
        <w:t xml:space="preserve">
      - сот орындаушы мен приставтың атқарып отырған лауазымына сәйкестігі туралы (аймақтық аттестациялық комиссия шешімін бірден бұзумен);  </w:t>
      </w:r>
      <w:r>
        <w:br/>
      </w:r>
      <w:r>
        <w:rPr>
          <w:rFonts w:ascii="Times New Roman"/>
          <w:b w:val="false"/>
          <w:i w:val="false"/>
          <w:color w:val="000000"/>
          <w:sz w:val="28"/>
        </w:rPr>
        <w:t xml:space="preserve">
      - атқарып отырған лауазымына сәйкес еместігі туралы (аймақтық аттестация комиссиясының шешімімен келісу).  </w:t>
      </w:r>
      <w:r>
        <w:br/>
      </w:r>
      <w:r>
        <w:rPr>
          <w:rFonts w:ascii="Times New Roman"/>
          <w:b w:val="false"/>
          <w:i w:val="false"/>
          <w:color w:val="000000"/>
          <w:sz w:val="28"/>
        </w:rPr>
        <w:t xml:space="preserve">
      8. Комиссия шағымды шағымданушының қатысуынсыз қарауға құқылы.  </w:t>
      </w:r>
      <w:r>
        <w:br/>
      </w:r>
      <w:r>
        <w:rPr>
          <w:rFonts w:ascii="Times New Roman"/>
          <w:b w:val="false"/>
          <w:i w:val="false"/>
          <w:color w:val="000000"/>
          <w:sz w:val="28"/>
        </w:rPr>
        <w:t xml:space="preserve">
      9. Комиссия, шағымданушы адамға, қажет болған жағдайда қосымша сұрақтар бере алады, оған қайтарылатын жауаптар аттестациялық комиссияның ұйғаруымен ауызша немесе жазбаша беріледі. </w:t>
      </w:r>
      <w:r>
        <w:br/>
      </w:r>
      <w:r>
        <w:rPr>
          <w:rFonts w:ascii="Times New Roman"/>
          <w:b w:val="false"/>
          <w:i w:val="false"/>
          <w:color w:val="000000"/>
          <w:sz w:val="28"/>
        </w:rPr>
        <w:t xml:space="preserve">
      10. Комиссия, мәжілісіне кемінде құрамының үштен екісі қатысқанда ғана, өкілетті болып есептелінеді. </w:t>
      </w:r>
      <w:r>
        <w:br/>
      </w:r>
      <w:r>
        <w:rPr>
          <w:rFonts w:ascii="Times New Roman"/>
          <w:b w:val="false"/>
          <w:i w:val="false"/>
          <w:color w:val="000000"/>
          <w:sz w:val="28"/>
        </w:rPr>
        <w:t xml:space="preserve">
      11. Егер қатынасушы мүшелерінің басым көпшілігі дауыс берсе, Комиссияның шешімі қабылданды деп есептелінеді. </w:t>
      </w:r>
      <w:r>
        <w:br/>
      </w:r>
      <w:r>
        <w:rPr>
          <w:rFonts w:ascii="Times New Roman"/>
          <w:b w:val="false"/>
          <w:i w:val="false"/>
          <w:color w:val="000000"/>
          <w:sz w:val="28"/>
        </w:rPr>
        <w:t xml:space="preserve">
      Дауысқа салу ашық түрде аттестациялаудан өткізілетін адамның қатысуынсыз жүргізіледі. </w:t>
      </w:r>
      <w:r>
        <w:br/>
      </w:r>
      <w:r>
        <w:rPr>
          <w:rFonts w:ascii="Times New Roman"/>
          <w:b w:val="false"/>
          <w:i w:val="false"/>
          <w:color w:val="000000"/>
          <w:sz w:val="28"/>
        </w:rPr>
        <w:t xml:space="preserve">
      Дауыс саны тең болған жағдайда, комиссияның төрағасы қосымша дауыс беруге құқылы. </w:t>
      </w:r>
      <w:r>
        <w:br/>
      </w:r>
      <w:r>
        <w:rPr>
          <w:rFonts w:ascii="Times New Roman"/>
          <w:b w:val="false"/>
          <w:i w:val="false"/>
          <w:color w:val="000000"/>
          <w:sz w:val="28"/>
        </w:rPr>
        <w:t xml:space="preserve">
      Қабылданған шешім туралы өтініш иесіне немесе аттестациядан өтушіге жазбаша түрде, дауыс беруден соң бірден хабарланады. </w:t>
      </w:r>
      <w:r>
        <w:br/>
      </w:r>
      <w:r>
        <w:rPr>
          <w:rFonts w:ascii="Times New Roman"/>
          <w:b w:val="false"/>
          <w:i w:val="false"/>
          <w:color w:val="000000"/>
          <w:sz w:val="28"/>
        </w:rPr>
        <w:t xml:space="preserve">
      12. Комиссия шешімі бір данада жасалады және оған дауыс беруге қатынасқан Комиссия төрағасы, хатшысы және мүшелері қол қойып, Қазақстан Республикасының Әділет министрлігінде сақтауға қалдырылады.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