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05107" w14:textId="45051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ішкі істер органдары әскери-дәрігерлік сараптама туралы ережені және Бейбіт және соғыс уақытында Қазақстан Республикасының ішкі істер органдары дәрігерлік куәландыру ережесін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Ішкі істер министрлігі 1998 жылғы 24 желтоқсан N 470 бұйрық. Қазақстан Республикасының Әділет министрлігінде 1999 жылғы 26 наурызда N 716 тіркелді. Күші жойылды - Қазақстан Республикасы Ішкі істер министрінің 2010 жылғы 27 шілдедегі N 325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Күші жойылды - Қазақстан Республикасы Ішкі істер министрінің 2010.07.27 </w:t>
      </w:r>
      <w:r>
        <w:rPr>
          <w:rFonts w:ascii="Times New Roman"/>
          <w:b w:val="false"/>
          <w:i w:val="false"/>
          <w:color w:val="ff0000"/>
          <w:sz w:val="28"/>
        </w:rPr>
        <w:t>N 325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жарияланғаннан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Ескерту: Ереженің тақырыбы жаңа редакцияда - Ішкі істер министрінің 2008.04.14 </w:t>
      </w:r>
      <w:r>
        <w:rPr>
          <w:rFonts w:ascii="Times New Roman"/>
          <w:b w:val="false"/>
          <w:i w:val="false"/>
          <w:color w:val="ff0000"/>
          <w:sz w:val="28"/>
        </w:rPr>
        <w:t>N 139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3-тармақтан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 Бұйрығымен.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Ішкі істер министрлігінің органдары мен ішкі әскерлерді қолайлы іріктеу, жеке құрамды медициналық қамтамасыз етуді және Қазақстан Республикасының заңдарына сәйкес дәрігерлік-әлеуметтік көмекті жетілдіру мақсатында Бұйырамын: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ішкі істер органдары әскери-дәрігерлік сараптама туралы ереже (N 1 қосымша)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Ескерту: 1-тармақ жаңа редакцияда - Ішкі істер министрінің 2008.04.14 </w:t>
      </w:r>
      <w:r>
        <w:rPr>
          <w:rFonts w:ascii="Times New Roman"/>
          <w:b w:val="false"/>
          <w:i w:val="false"/>
          <w:color w:val="000000"/>
          <w:sz w:val="28"/>
        </w:rPr>
        <w:t>N 139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>3-тармақтан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 Бұйрығымен.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Бейбіт және соғыс уақытында Қазақстан Республикасының ішкі істер органдары дәрігерлік куәландыру ережесі (N 2 қосымша)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Ескерту: 2-тармақ жаңа редакцияда - Ішкі істер министрінің 2008.04.14 </w:t>
      </w:r>
      <w:r>
        <w:rPr>
          <w:rFonts w:ascii="Times New Roman"/>
          <w:b w:val="false"/>
          <w:i w:val="false"/>
          <w:color w:val="000000"/>
          <w:sz w:val="28"/>
        </w:rPr>
        <w:t>N 139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>3-тармақтан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 Бұйрығымен.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Ішкіісминінің 1992 жылғы 13 тамыздағы N 258 бұйрығы күшін жойған деп есептелсін.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Ішкі істер министрі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Ішкі әскерлері қолбасшысы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Ескерту: Бұйрықтың қосымшасының мемлекеттік тілдегі  аудармасы болмағандықтан ресми тілдегі мәтінді қараңыз.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Ескерту: Ережеге өзгерту енгізілді - Ішкі істер министрлігінің 2004.02.10 </w:t>
      </w:r>
      <w:r>
        <w:rPr>
          <w:rFonts w:ascii="Times New Roman"/>
          <w:b w:val="false"/>
          <w:i w:val="false"/>
          <w:color w:val="ff0000"/>
          <w:sz w:val="28"/>
        </w:rPr>
        <w:t>N 99</w:t>
      </w:r>
      <w:r>
        <w:rPr>
          <w:rFonts w:ascii="Times New Roman"/>
          <w:b w:val="false"/>
          <w:i w:val="false"/>
          <w:color w:val="ff0000"/>
          <w:sz w:val="28"/>
        </w:rPr>
        <w:t xml:space="preserve">, 2006.05.24 </w:t>
      </w:r>
      <w:r>
        <w:rPr>
          <w:rFonts w:ascii="Times New Roman"/>
          <w:b w:val="false"/>
          <w:i w:val="false"/>
          <w:color w:val="ff0000"/>
          <w:sz w:val="28"/>
        </w:rPr>
        <w:t>N 237</w:t>
      </w:r>
      <w:r>
        <w:rPr>
          <w:rFonts w:ascii="Times New Roman"/>
          <w:b w:val="false"/>
          <w:i w:val="false"/>
          <w:color w:val="ff0000"/>
          <w:sz w:val="28"/>
        </w:rPr>
        <w:t xml:space="preserve">, 2008.04.14 </w:t>
      </w:r>
      <w:r>
        <w:rPr>
          <w:rFonts w:ascii="Times New Roman"/>
          <w:b w:val="false"/>
          <w:i w:val="false"/>
          <w:color w:val="ff0000"/>
          <w:sz w:val="28"/>
        </w:rPr>
        <w:t>N 139</w:t>
      </w:r>
      <w:r>
        <w:rPr>
          <w:rFonts w:ascii="Times New Roman"/>
          <w:b w:val="false"/>
          <w:i w:val="false"/>
          <w:color w:val="ff0000"/>
          <w:sz w:val="28"/>
        </w:rPr>
        <w:t xml:space="preserve">(қолданысқа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3-тармақтан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 Бұйрықтарымен.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