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fd4" w14:textId="666c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Еліміз Президентінің Қазақстан халқына Жолдауына сәйкес аз қамтамасыз етілген азаматтарды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ХV сессиясының 1998 жылғы 30 қаңтардағы N 15/2 шешімі. Солтүстік Қазақстан облысы Әділет басқармасында 1999 жылғы 12 қаңтарда N 53 тіркелді. Күші жойылды - Солтүстік Қазақстан облыстық мәслихатының 2011 жылғы 19 тамыздағы N 37/4 Шешімімен</w:t>
      </w:r>
    </w:p>
    <w:p>
      <w:pPr>
        <w:spacing w:after="0"/>
        <w:ind w:left="0"/>
        <w:jc w:val="both"/>
      </w:pPr>
      <w:r>
        <w:rPr>
          <w:rFonts w:ascii="Times New Roman"/>
          <w:b w:val="false"/>
          <w:i w:val="false"/>
          <w:color w:val="ff0000"/>
          <w:sz w:val="28"/>
        </w:rPr>
        <w:t>      Ескерту. Күші жойылды - Солтүстік Қазақстан облыстық мәслихатының 2011.08.19 N 37/4 Шешімімен</w:t>
      </w:r>
    </w:p>
    <w:bookmarkStart w:name="z2" w:id="0"/>
    <w:p>
      <w:pPr>
        <w:spacing w:after="0"/>
        <w:ind w:left="0"/>
        <w:jc w:val="both"/>
      </w:pPr>
      <w:r>
        <w:rPr>
          <w:rFonts w:ascii="Times New Roman"/>
          <w:b w:val="false"/>
          <w:i w:val="false"/>
          <w:color w:val="000000"/>
          <w:sz w:val="28"/>
        </w:rPr>
        <w:t>      Облыстық мәслихаттың сессиясы еңбек және халықты әлеуметтiк қорғау жөнiндегi департаментiнiң бастығы И.Е. Шнитко мырзаның хабарламасын тыңдай келiп мынаны атап көрсетедi: ел Президентiнiң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орындау мақсатында аз қамтамасыз етiлген азаматтарды әлеуметтiк қорғау, кедейлiк пен жұмыссыздықты жою жөнiнде облыста айтарлықтай жұмыс жүргiзiлiп отыр. Облыс әкiмi аймақтағы кедейлiктi жою мәселелерiмен айналысатын комиссия құрды. </w:t>
      </w:r>
      <w:r>
        <w:br/>
      </w:r>
      <w:r>
        <w:rPr>
          <w:rFonts w:ascii="Times New Roman"/>
          <w:b w:val="false"/>
          <w:i w:val="false"/>
          <w:color w:val="000000"/>
          <w:sz w:val="28"/>
        </w:rPr>
        <w:t>
</w:t>
      </w:r>
      <w:r>
        <w:rPr>
          <w:rFonts w:ascii="Times New Roman"/>
          <w:b w:val="false"/>
          <w:i w:val="false"/>
          <w:color w:val="000000"/>
          <w:sz w:val="28"/>
        </w:rPr>
        <w:t xml:space="preserve">
      Кедейлiкпен және жұмыссыздықпен күрес, аз қамтамасыз етiлген азаматтарды әлеуметтiк қорғау жөнiндегi 1998 жылға арналған облыстық бағдарламаның жобасы жасалды. </w:t>
      </w:r>
      <w:r>
        <w:br/>
      </w:r>
      <w:r>
        <w:rPr>
          <w:rFonts w:ascii="Times New Roman"/>
          <w:b w:val="false"/>
          <w:i w:val="false"/>
          <w:color w:val="000000"/>
          <w:sz w:val="28"/>
        </w:rPr>
        <w:t>
</w:t>
      </w:r>
      <w:r>
        <w:rPr>
          <w:rFonts w:ascii="Times New Roman"/>
          <w:b w:val="false"/>
          <w:i w:val="false"/>
          <w:color w:val="000000"/>
          <w:sz w:val="28"/>
        </w:rPr>
        <w:t xml:space="preserve">
      Аз қамтамасыз етiлгендердi әлеуметтiк қорғауды күшейту мақсатында облыста аз қамтамасыз етiлген азаматтарды қолдау жөнiнде қор жұмыс iстейдi, оның негiзгi мақсаты халықтың әлеуметтiк қорғалмаған жiктерiне материалдық және қаржылық көмек көрсету болып табылады. </w:t>
      </w:r>
      <w:r>
        <w:br/>
      </w:r>
      <w:r>
        <w:rPr>
          <w:rFonts w:ascii="Times New Roman"/>
          <w:b w:val="false"/>
          <w:i w:val="false"/>
          <w:color w:val="000000"/>
          <w:sz w:val="28"/>
        </w:rPr>
        <w:t>
</w:t>
      </w:r>
      <w:r>
        <w:rPr>
          <w:rFonts w:ascii="Times New Roman"/>
          <w:b w:val="false"/>
          <w:i w:val="false"/>
          <w:color w:val="000000"/>
          <w:sz w:val="28"/>
        </w:rPr>
        <w:t xml:space="preserve">
      Облыста қайырымдылық акциялары мен шараларын өткiзу жөнiнде белгiлi тәжiрибе қалыптасты. Аз қамтамасыз етiлген азаматтарды, жалғызбасты адамдар мен мүгедектердi қолдау жөнiнде айлықтар мен екi айлықтар өткiзу тәжiрибеге ендi. Сенбiлiктер, телерадиомарафондар өткiзу де дәстүрге айналды, олардан түсетiн қаржы облыстық, қалалық және аудандық қорларға түседi. </w:t>
      </w:r>
      <w:r>
        <w:br/>
      </w:r>
      <w:r>
        <w:rPr>
          <w:rFonts w:ascii="Times New Roman"/>
          <w:b w:val="false"/>
          <w:i w:val="false"/>
          <w:color w:val="000000"/>
          <w:sz w:val="28"/>
        </w:rPr>
        <w:t>
</w:t>
      </w:r>
      <w:r>
        <w:rPr>
          <w:rFonts w:ascii="Times New Roman"/>
          <w:b w:val="false"/>
          <w:i w:val="false"/>
          <w:color w:val="000000"/>
          <w:sz w:val="28"/>
        </w:rPr>
        <w:t xml:space="preserve">
      Өткен 1997 жылы аудандық және қалалық қорларға 6888,6 мың теңге, облыстыққа - 2374,0 мың теңге түстi. </w:t>
      </w:r>
      <w:r>
        <w:br/>
      </w:r>
      <w:r>
        <w:rPr>
          <w:rFonts w:ascii="Times New Roman"/>
          <w:b w:val="false"/>
          <w:i w:val="false"/>
          <w:color w:val="000000"/>
          <w:sz w:val="28"/>
        </w:rPr>
        <w:t>
</w:t>
      </w:r>
      <w:r>
        <w:rPr>
          <w:rFonts w:ascii="Times New Roman"/>
          <w:b w:val="false"/>
          <w:i w:val="false"/>
          <w:color w:val="000000"/>
          <w:sz w:val="28"/>
        </w:rPr>
        <w:t xml:space="preserve">
      Сонымен бiрге облыстық мәслихаттың сессиясы аз қамтамасыз етiлген азаматтарды қолдау жөнiндегi жұмыс облыстың көтерген аудандары мен қалаларында толық дәрежеде жүргiзiлмейтiнiн атап көрсетедi. Олардың кемшiлiгiнде халықтың аз қамтамасыз етiлген жiктерiн әлеуметтiк қолдау және көмек көрсету жөнiндегi нақтылы және ықпалды шаралардың жоспарлары әлi жасалмаған. Облыс халқының аз қамтамасыз етiлген категорияға жататын топтарын нақты талдау жүргiзiлмейдi, соның салдарынан атап көрсету жағы ақсап жатады. Азаматтарды әлеуметтiк қорғау жөнiндегi комиссиялар барлық жерде бiрдей ықпалды жұмыс iстемейдi. 3ерендi, Сергеев, Уәлиханов аудандарында осы уақытқа дейiн қажет ететiндер үшiн тегiн тамақтандыру ұйымдастырылмаған. Жергiлiктi атқару және өкiлеттi органдар аудандардың қайырымдылық есепшоттарына ақша қаржысын қорландыру жөнiнде жұмысты жеткiлiксiз жүргiзедi. Бұл жұмыс әсiресе Ақжар /59,3/, Жамбыл /68,9/, Тимирязев /24,0/, Уәлиханов /8,7/ аудандарында қанағаттанғысыз. </w:t>
      </w:r>
      <w:r>
        <w:br/>
      </w:r>
      <w:r>
        <w:rPr>
          <w:rFonts w:ascii="Times New Roman"/>
          <w:b w:val="false"/>
          <w:i w:val="false"/>
          <w:color w:val="000000"/>
          <w:sz w:val="28"/>
        </w:rPr>
        <w:t>
</w:t>
      </w:r>
      <w:r>
        <w:rPr>
          <w:rFonts w:ascii="Times New Roman"/>
          <w:b w:val="false"/>
          <w:i w:val="false"/>
          <w:color w:val="000000"/>
          <w:sz w:val="28"/>
        </w:rPr>
        <w:t xml:space="preserve">
      Жұмыссыздар саны көбеюде. Үстiмiздегi жылдың басында есепте 35006 адам тұрды, олардың 24391-i әйелдер, 11048-i жастар. Жұмыссыздар саны өткен жылдың сәйкес кезеңiмен салыстырғанда 1,5 есе өстi. Әсiресе, Петропавл қаласында, Мамлют, Еңбекшiлдер, Совет аудандарында жұмыссыздықтың жоғары деңгейi сақталып отыр. </w:t>
      </w:r>
      <w:r>
        <w:br/>
      </w:r>
      <w:r>
        <w:rPr>
          <w:rFonts w:ascii="Times New Roman"/>
          <w:b w:val="false"/>
          <w:i w:val="false"/>
          <w:color w:val="000000"/>
          <w:sz w:val="28"/>
        </w:rPr>
        <w:t>
</w:t>
      </w:r>
      <w:r>
        <w:rPr>
          <w:rFonts w:ascii="Times New Roman"/>
          <w:b w:val="false"/>
          <w:i w:val="false"/>
          <w:color w:val="000000"/>
          <w:sz w:val="28"/>
        </w:rPr>
        <w:t xml:space="preserve">
      Облыстық мәслихаттың XV сессиясы былай деп шештi: </w:t>
      </w:r>
      <w:r>
        <w:br/>
      </w:r>
      <w:r>
        <w:rPr>
          <w:rFonts w:ascii="Times New Roman"/>
          <w:b w:val="false"/>
          <w:i w:val="false"/>
          <w:color w:val="000000"/>
          <w:sz w:val="28"/>
        </w:rPr>
        <w:t xml:space="preserve">
      1. Еңбек және облыс халқын әлеуметтiк қорғау жөнiндегi департамент бастығы И.Е. Шнитконың хабарламасы еске алынсын. </w:t>
      </w:r>
      <w:r>
        <w:br/>
      </w:r>
      <w:r>
        <w:rPr>
          <w:rFonts w:ascii="Times New Roman"/>
          <w:b w:val="false"/>
          <w:i w:val="false"/>
          <w:color w:val="000000"/>
          <w:sz w:val="28"/>
        </w:rPr>
        <w:t xml:space="preserve">
      "Кедейлiкпен және жұмыссыздықпен күрес, аз қамтамасыз етiлген азаматтарды әлеуметтiк қорғау жөнiндегi 1998 жылға арналған облыстық бағдарлама"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1997 жылғы 10 желтоқсандағы "Аз қамтамасыз етiлген азаматтарды қолдау жөніндегi жалпыұлттық қор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бұрын облыс бойынша жұмыс iстеп тұрған "Қамқорлық" қайырымдылық қорлары қайта тiркеуден өткiзiлсiн, олардың жұмысы қажет ететiндерге ұдайы материалдық қолдау үшiн қажеттi қаржыны жинақтау iсiне бағытталсын. </w:t>
      </w:r>
      <w:r>
        <w:br/>
      </w:r>
      <w:r>
        <w:rPr>
          <w:rFonts w:ascii="Times New Roman"/>
          <w:b w:val="false"/>
          <w:i w:val="false"/>
          <w:color w:val="000000"/>
          <w:sz w:val="28"/>
        </w:rPr>
        <w:t>
</w:t>
      </w:r>
      <w:r>
        <w:rPr>
          <w:rFonts w:ascii="Times New Roman"/>
          <w:b w:val="false"/>
          <w:i w:val="false"/>
          <w:color w:val="000000"/>
          <w:sz w:val="28"/>
        </w:rPr>
        <w:t xml:space="preserve">
      3. Облыстық қаржы басқармасы ҰОС мүгедектерi мен қатысушыларын санаторийлiк-курорттық емдеудi облыстық бюджеттен қаржыландырудың орындылығы туралы мәселенi қарайтын болсын. </w:t>
      </w:r>
      <w:r>
        <w:br/>
      </w:r>
      <w:r>
        <w:rPr>
          <w:rFonts w:ascii="Times New Roman"/>
          <w:b w:val="false"/>
          <w:i w:val="false"/>
          <w:color w:val="000000"/>
          <w:sz w:val="28"/>
        </w:rPr>
        <w:t>
</w:t>
      </w:r>
      <w:r>
        <w:rPr>
          <w:rFonts w:ascii="Times New Roman"/>
          <w:b w:val="false"/>
          <w:i w:val="false"/>
          <w:color w:val="000000"/>
          <w:sz w:val="28"/>
        </w:rPr>
        <w:t xml:space="preserve">
      4. Жергiлiктi өкiлеттi және атқару органдары, еңбек және халықты әлеуметтiк қорғау жөнiндегi департамент және оның қалалар мен аудандардағы бөлiмдерi қайырымдылық есепшоттарында ақша қаржысын қорландыру, қажет ететiн азаматтарға атаулы көмек көрсету жөнiндегi жұмысты күшейтетiн болсын. </w:t>
      </w:r>
      <w:r>
        <w:br/>
      </w:r>
      <w:r>
        <w:rPr>
          <w:rFonts w:ascii="Times New Roman"/>
          <w:b w:val="false"/>
          <w:i w:val="false"/>
          <w:color w:val="000000"/>
          <w:sz w:val="28"/>
        </w:rPr>
        <w:t>
</w:t>
      </w:r>
      <w:r>
        <w:rPr>
          <w:rFonts w:ascii="Times New Roman"/>
          <w:b w:val="false"/>
          <w:i w:val="false"/>
          <w:color w:val="000000"/>
          <w:sz w:val="28"/>
        </w:rPr>
        <w:t xml:space="preserve">
      5. Облыстық жұмыспен қамту орталығы, еңбек және халықты әлеуметтiк қорғау департаментi жергiлiктi өкiлеттi және атқарушы органдар жұмыссыздарды еңбекке орналастырудың, оларды шағын және орта бизнеспен айналысуға тартудың қажеттi шараларын қолданатын болсын. </w:t>
      </w:r>
      <w:r>
        <w:br/>
      </w:r>
      <w:r>
        <w:rPr>
          <w:rFonts w:ascii="Times New Roman"/>
          <w:b w:val="false"/>
          <w:i w:val="false"/>
          <w:color w:val="000000"/>
          <w:sz w:val="28"/>
        </w:rPr>
        <w:t>
</w:t>
      </w:r>
      <w:r>
        <w:rPr>
          <w:rFonts w:ascii="Times New Roman"/>
          <w:b w:val="false"/>
          <w:i w:val="false"/>
          <w:color w:val="000000"/>
          <w:sz w:val="28"/>
        </w:rPr>
        <w:t>
      6. Облыстық мәслихаттың халықтың денсаулығын сақтау, оны әлеуметтiк қорғау, бiлiм беру, мәдениет және жастар iстерi мәселелерi бойынша тұрақты комиссиясы, Петропавл, Көкшетау қалалық және облыстық аудандық мәслихаттары Қазақстан Республикасы Президентiнiң </w:t>
      </w:r>
      <w:r>
        <w:rPr>
          <w:rFonts w:ascii="Times New Roman"/>
          <w:b w:val="false"/>
          <w:i w:val="false"/>
          <w:color w:val="000000"/>
          <w:sz w:val="28"/>
        </w:rPr>
        <w:t xml:space="preserve">Жолдауын </w:t>
      </w:r>
      <w:r>
        <w:rPr>
          <w:rFonts w:ascii="Times New Roman"/>
          <w:b w:val="false"/>
          <w:i w:val="false"/>
          <w:color w:val="000000"/>
          <w:sz w:val="28"/>
        </w:rPr>
        <w:t xml:space="preserve">және облыстың азаматтардың аз қамтамасыз етiлген жiктерiн әлеуметтiк қорғау жөнiндегi бағдарламасын жүзеге асыру барысына ұдайы бақылау жасайтын, қажет болған жағдайда бұл мәселенi мәслихаттардан комиссияларының мәжiлiстерi мен сессияларында қарайтын болсын. </w:t>
      </w:r>
    </w:p>
    <w:bookmarkEnd w:id="0"/>
    <w:p>
      <w:pPr>
        <w:spacing w:after="0"/>
        <w:ind w:left="0"/>
        <w:jc w:val="both"/>
      </w:pPr>
      <w:r>
        <w:rPr>
          <w:rFonts w:ascii="Times New Roman"/>
          <w:b w:val="false"/>
          <w:i/>
          <w:color w:val="000000"/>
          <w:sz w:val="28"/>
        </w:rPr>
        <w:t xml:space="preserve">      Облыстық мәслихаттың XV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