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ef0d" w14:textId="085e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"Тендер өткізу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1999 жылғы 6 қаңтар N 2 бұйрығы. Қазақстан Республикасы Әділет министрлігінде 26.01.1999 ж. тіркелді. Тіркеу N 675. Күші жойылды - ҚР Ауыл шаруашылығы министрлігі 2004 жылғы 27 қыркүйектегі N 520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Ауыл шаруашылығын қаржылай қолдау мемлекеттік қорының балансына бұрын берілген борыштарды талап ету құқығын шегіндіру (сату) жөніндегі іс-шаралардың "Ауыл шаруашылығын қаржылай қолдау қоры" АҚ толық аяқталуына байланысты: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"Тендер өткізу ережесі туралы" Қазақстан Республикасы Ауыл шаруашылығы министрінің 1999 жылғы 6 қаңтардағы N 2 бұйрығының( Нормативтік құқықтық актілерді мемлекеттік тіркеу тізілімінде 1999 жылғы 26 қаңтарды N 675 болып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"Ауыл шаруашылығын қаржылай қолдау қоры" жабық акционерлік қоғамының кейбір мәселелері туралы N 1332 
</w:t>
      </w:r>
      <w:r>
        <w:rPr>
          <w:rFonts w:ascii="Times New Roman"/>
          <w:b w:val="false"/>
          <w:i w:val="false"/>
          <w:color w:val="000000"/>
          <w:sz w:val="28"/>
        </w:rPr>
        <w:t xml:space="preserve"> P981332_ </w:t>
      </w:r>
      <w:r>
        <w:rPr>
          <w:rFonts w:ascii="Times New Roman"/>
          <w:b w:val="false"/>
          <w:i w:val="false"/>
          <w:color w:val="000000"/>
          <w:sz w:val="28"/>
        </w:rPr>
        <w:t>
 1998 жылғы 24 желтоқсанда қабылданған Қазақстан Республикасы Үкіметінің қаулысын орындау мақсатында бұйырамын: 
</w:t>
      </w:r>
      <w:r>
        <w:br/>
      </w:r>
      <w:r>
        <w:rPr>
          <w:rFonts w:ascii="Times New Roman"/>
          <w:b w:val="false"/>
          <w:i w:val="false"/>
          <w:color w:val="000000"/>
          <w:sz w:val="28"/>
        </w:rPr>
        <w:t>
      1. "Борышты талап ету құқығын беру шартын жасасу тендерін өткізу ережесі" бекітілсін.
</w:t>
      </w:r>
      <w:r>
        <w:br/>
      </w:r>
      <w:r>
        <w:rPr>
          <w:rFonts w:ascii="Times New Roman"/>
          <w:b w:val="false"/>
          <w:i w:val="false"/>
          <w:color w:val="000000"/>
          <w:sz w:val="28"/>
        </w:rPr>
        <w:t>
      2. "Ауыл шаруашылығын қаржылай қолдау қоры" жабық акционерлік қоғамы бір апта мерзім ішінде керекті құжаттарды дайындап, "Борышты талап ету құқығын беру шартын жасасу тендерін өткізу ережесі" Қазақстан Республикасы Әділет министрлігіне тіркеуге берсін.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 талап ету құқығын беру шартын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жасасу тендерін өткізу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"Ауыл шаруашылығын қаржылай қолдау қоры" жабық акционерлік қоғамының (бұдан әрі - Қор) борышты талап ету құқығын беру шартын жасасу тендерін өткізу тәртібі осы ережеде қарастырылған. 
</w:t>
      </w:r>
      <w:r>
        <w:br/>
      </w:r>
      <w:r>
        <w:rPr>
          <w:rFonts w:ascii="Times New Roman"/>
          <w:b w:val="false"/>
          <w:i w:val="false"/>
          <w:color w:val="000000"/>
          <w:sz w:val="28"/>
        </w:rPr>
        <w:t>
      2. Тендер өткізу мақсаты - талаптары алдын-ала қарастырылған борышты талап ету құқығын беру шартын жасасу.
</w:t>
      </w:r>
      <w:r>
        <w:br/>
      </w:r>
      <w:r>
        <w:rPr>
          <w:rFonts w:ascii="Times New Roman"/>
          <w:b w:val="false"/>
          <w:i w:val="false"/>
          <w:color w:val="000000"/>
          <w:sz w:val="28"/>
        </w:rPr>
        <w:t>
      3. Тендерге Қазақстан Республикасы заңдары негізінде құрылған және осы ереженің талаптарына сәйкес тиісті түрде тіркеуден өткен Қазақстан және шетел мекемелері (бұдан әрі - Қатысушылар) қатысады.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Тендер комиссиясының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Қор құрамы келесі мекемелердің қызметкерлерінен тұратын тендер комиссиясын құрады:
</w:t>
      </w:r>
      <w:r>
        <w:br/>
      </w:r>
      <w:r>
        <w:rPr>
          <w:rFonts w:ascii="Times New Roman"/>
          <w:b w:val="false"/>
          <w:i w:val="false"/>
          <w:color w:val="000000"/>
          <w:sz w:val="28"/>
        </w:rPr>
        <w:t>
      Қазақстан Республикасы Қаржы Министрлігі мемлекеттік мүлік және жекешелендіру департаменті;
</w:t>
      </w:r>
      <w:r>
        <w:br/>
      </w:r>
      <w:r>
        <w:rPr>
          <w:rFonts w:ascii="Times New Roman"/>
          <w:b w:val="false"/>
          <w:i w:val="false"/>
          <w:color w:val="000000"/>
          <w:sz w:val="28"/>
        </w:rPr>
        <w:t>
      Қазақстан Республикасы ауыл шаруашылық министрлігі;
</w:t>
      </w:r>
      <w:r>
        <w:br/>
      </w:r>
      <w:r>
        <w:rPr>
          <w:rFonts w:ascii="Times New Roman"/>
          <w:b w:val="false"/>
          <w:i w:val="false"/>
          <w:color w:val="000000"/>
          <w:sz w:val="28"/>
        </w:rPr>
        <w:t>
      "Ауыл шаруашылығын қаржылай қолдау қоры" жабық акционерлік қоғамы;
</w:t>
      </w:r>
      <w:r>
        <w:br/>
      </w:r>
      <w:r>
        <w:rPr>
          <w:rFonts w:ascii="Times New Roman"/>
          <w:b w:val="false"/>
          <w:i w:val="false"/>
          <w:color w:val="000000"/>
          <w:sz w:val="28"/>
        </w:rPr>
        <w:t>
      Тендер комиссиясының төрағасы болып "Ауыл шаруашылығын қаржылай қолдау қоры" жабық акционерлік қоғамының қызметкері тағайындалады.
</w:t>
      </w:r>
      <w:r>
        <w:br/>
      </w:r>
      <w:r>
        <w:rPr>
          <w:rFonts w:ascii="Times New Roman"/>
          <w:b w:val="false"/>
          <w:i w:val="false"/>
          <w:color w:val="000000"/>
          <w:sz w:val="28"/>
        </w:rPr>
        <w:t>
      5. Тендер комиссиясы:
</w:t>
      </w:r>
      <w:r>
        <w:br/>
      </w:r>
      <w:r>
        <w:rPr>
          <w:rFonts w:ascii="Times New Roman"/>
          <w:b w:val="false"/>
          <w:i w:val="false"/>
          <w:color w:val="000000"/>
          <w:sz w:val="28"/>
        </w:rPr>
        <w:t>
      Қойылған талап бойынша тендер өткізу мағлұматтарын жариялауды ұйымдастырады;
</w:t>
      </w:r>
      <w:r>
        <w:br/>
      </w:r>
      <w:r>
        <w:rPr>
          <w:rFonts w:ascii="Times New Roman"/>
          <w:b w:val="false"/>
          <w:i w:val="false"/>
          <w:color w:val="000000"/>
          <w:sz w:val="28"/>
        </w:rPr>
        <w:t>
      Жұмыс тәртібін жасайды және бекітеді;
</w:t>
      </w:r>
      <w:r>
        <w:br/>
      </w:r>
      <w:r>
        <w:rPr>
          <w:rFonts w:ascii="Times New Roman"/>
          <w:b w:val="false"/>
          <w:i w:val="false"/>
          <w:color w:val="000000"/>
          <w:sz w:val="28"/>
        </w:rPr>
        <w:t>
      Керекті жағдайда консультациялық фирмаларды кірістіреді;
</w:t>
      </w:r>
      <w:r>
        <w:br/>
      </w:r>
      <w:r>
        <w:rPr>
          <w:rFonts w:ascii="Times New Roman"/>
          <w:b w:val="false"/>
          <w:i w:val="false"/>
          <w:color w:val="000000"/>
          <w:sz w:val="28"/>
        </w:rPr>
        <w:t>
      Тендер комиссиясына қажетті құжаттарды қабылдап, сол бойда тіркеу, құжаттарда жіберілген кемшіліктерді қысқа мерзім ішінде жою туралы тендерге қатысушыларды хабарландыру;
</w:t>
      </w:r>
      <w:r>
        <w:br/>
      </w:r>
      <w:r>
        <w:rPr>
          <w:rFonts w:ascii="Times New Roman"/>
          <w:b w:val="false"/>
          <w:i w:val="false"/>
          <w:color w:val="000000"/>
          <w:sz w:val="28"/>
        </w:rPr>
        <w:t>
      Өтініш берушіні тендерге қатысуын немесе қатыспайтын себебін жазбаша түрде хабарлайды;
</w:t>
      </w:r>
      <w:r>
        <w:br/>
      </w:r>
      <w:r>
        <w:rPr>
          <w:rFonts w:ascii="Times New Roman"/>
          <w:b w:val="false"/>
          <w:i w:val="false"/>
          <w:color w:val="000000"/>
          <w:sz w:val="28"/>
        </w:rPr>
        <w:t>
      Тендер жеңімпазын анықтайды;
</w:t>
      </w:r>
      <w:r>
        <w:br/>
      </w:r>
      <w:r>
        <w:rPr>
          <w:rFonts w:ascii="Times New Roman"/>
          <w:b w:val="false"/>
          <w:i w:val="false"/>
          <w:color w:val="000000"/>
          <w:sz w:val="28"/>
        </w:rPr>
        <w:t>
      Тендер шешімі туралы протоколға қол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Тендер өткізу дайындығы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Қор тендер өткізу шешімін қабылдайды, тендер жеңімпазына борышты талап ету шартын жасау тәртібін ұсынады және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Тендерге Қатысушыларға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Тендерге Қатысушыларды тіркеу хабарландыру берген күннен басталады да тендер өткізу уақытына 1 күн қалғанда тоқтатылады.
</w:t>
      </w:r>
      <w:r>
        <w:br/>
      </w:r>
      <w:r>
        <w:rPr>
          <w:rFonts w:ascii="Times New Roman"/>
          <w:b w:val="false"/>
          <w:i w:val="false"/>
          <w:color w:val="000000"/>
          <w:sz w:val="28"/>
        </w:rPr>
        <w:t>
      8. Тендерге Қатысушы ретінде тіркелу үшін келесі құжаттар тапсырылуы тиісті:
</w:t>
      </w:r>
      <w:r>
        <w:br/>
      </w:r>
      <w:r>
        <w:rPr>
          <w:rFonts w:ascii="Times New Roman"/>
          <w:b w:val="false"/>
          <w:i w:val="false"/>
          <w:color w:val="000000"/>
          <w:sz w:val="28"/>
        </w:rPr>
        <w:t>
      Тендерге қатысу туралы өтініш;
</w:t>
      </w:r>
      <w:r>
        <w:br/>
      </w:r>
      <w:r>
        <w:rPr>
          <w:rFonts w:ascii="Times New Roman"/>
          <w:b w:val="false"/>
          <w:i w:val="false"/>
          <w:color w:val="000000"/>
          <w:sz w:val="28"/>
        </w:rPr>
        <w:t>
      Қатысушының құқығын дәлелдейтін құжат;
</w:t>
      </w:r>
      <w:r>
        <w:br/>
      </w:r>
      <w:r>
        <w:rPr>
          <w:rFonts w:ascii="Times New Roman"/>
          <w:b w:val="false"/>
          <w:i w:val="false"/>
          <w:color w:val="000000"/>
          <w:sz w:val="28"/>
        </w:rPr>
        <w:t>
      Нотариус арқылы бекітілген құрылтайлық құжат және мемлекеттік тіркеу куәлігі;
</w:t>
      </w:r>
      <w:r>
        <w:br/>
      </w:r>
      <w:r>
        <w:rPr>
          <w:rFonts w:ascii="Times New Roman"/>
          <w:b w:val="false"/>
          <w:i w:val="false"/>
          <w:color w:val="000000"/>
          <w:sz w:val="28"/>
        </w:rPr>
        <w:t>
      Келесі жағдайлар қарастырылған Тендерге Қатысушылар меморандумы:
</w:t>
      </w:r>
      <w:r>
        <w:br/>
      </w:r>
      <w:r>
        <w:rPr>
          <w:rFonts w:ascii="Times New Roman"/>
          <w:b w:val="false"/>
          <w:i w:val="false"/>
          <w:color w:val="000000"/>
          <w:sz w:val="28"/>
        </w:rPr>
        <w:t>
      Борышты өндіріп алу жолдары қаралған бағдарламаның жалпы сипаттамасы;
</w:t>
      </w:r>
      <w:r>
        <w:br/>
      </w:r>
      <w:r>
        <w:rPr>
          <w:rFonts w:ascii="Times New Roman"/>
          <w:b w:val="false"/>
          <w:i w:val="false"/>
          <w:color w:val="000000"/>
          <w:sz w:val="28"/>
        </w:rPr>
        <w:t>
      Тендерге Қатысушылардың профессионалдық қабілеті;
</w:t>
      </w:r>
      <w:r>
        <w:br/>
      </w:r>
      <w:r>
        <w:rPr>
          <w:rFonts w:ascii="Times New Roman"/>
          <w:b w:val="false"/>
          <w:i w:val="false"/>
          <w:color w:val="000000"/>
          <w:sz w:val="28"/>
        </w:rPr>
        <w:t>
      Бағдарламы этаптары және оның орындалуының дәлелдемесі;
</w:t>
      </w:r>
      <w:r>
        <w:br/>
      </w:r>
      <w:r>
        <w:rPr>
          <w:rFonts w:ascii="Times New Roman"/>
          <w:b w:val="false"/>
          <w:i w:val="false"/>
          <w:color w:val="000000"/>
          <w:sz w:val="28"/>
        </w:rPr>
        <w:t>
      Ұсынылған бағдарламаның ақшалай қайтарылымының есебі;
</w:t>
      </w:r>
      <w:r>
        <w:br/>
      </w:r>
      <w:r>
        <w:rPr>
          <w:rFonts w:ascii="Times New Roman"/>
          <w:b w:val="false"/>
          <w:i w:val="false"/>
          <w:color w:val="000000"/>
          <w:sz w:val="28"/>
        </w:rPr>
        <w:t>
      Тендерге Қатысушының соңғы 2 жыл балансы (N1 форма) және қаражат көрсеткіштері (N2 форма) отчеттары;
</w:t>
      </w:r>
      <w:r>
        <w:br/>
      </w:r>
      <w:r>
        <w:rPr>
          <w:rFonts w:ascii="Times New Roman"/>
          <w:b w:val="false"/>
          <w:i w:val="false"/>
          <w:color w:val="000000"/>
          <w:sz w:val="28"/>
        </w:rPr>
        <w:t>
      Негізгі финанс көрсеткіштері отчеттары (N1-ф формасы);
</w:t>
      </w:r>
      <w:r>
        <w:br/>
      </w:r>
      <w:r>
        <w:rPr>
          <w:rFonts w:ascii="Times New Roman"/>
          <w:b w:val="false"/>
          <w:i w:val="false"/>
          <w:color w:val="000000"/>
          <w:sz w:val="28"/>
        </w:rPr>
        <w:t>
      Осы ережемен толық танысқандығы туралы тиісті түрде жазылған қолхат.
</w:t>
      </w:r>
      <w:r>
        <w:br/>
      </w:r>
      <w:r>
        <w:rPr>
          <w:rFonts w:ascii="Times New Roman"/>
          <w:b w:val="false"/>
          <w:i w:val="false"/>
          <w:color w:val="000000"/>
          <w:sz w:val="28"/>
        </w:rPr>
        <w:t>
      9. Тендерге қатысуға өтініш берген мекемелер туралы мағлұматтар жариялауға жатпайды.
</w:t>
      </w:r>
      <w:r>
        <w:br/>
      </w:r>
      <w:r>
        <w:rPr>
          <w:rFonts w:ascii="Times New Roman"/>
          <w:b w:val="false"/>
          <w:i w:val="false"/>
          <w:color w:val="000000"/>
          <w:sz w:val="28"/>
        </w:rPr>
        <w:t>
      10. Тендерге Қатысушының құқығы:
</w:t>
      </w:r>
      <w:r>
        <w:br/>
      </w:r>
      <w:r>
        <w:rPr>
          <w:rFonts w:ascii="Times New Roman"/>
          <w:b w:val="false"/>
          <w:i w:val="false"/>
          <w:color w:val="000000"/>
          <w:sz w:val="28"/>
        </w:rPr>
        <w:t>
      Тендер өткізу мерзімінен 3 күн бұрын жазбаша хабарландыру беру арқылы өзінің берген өтінішін қайтарып алуға;
</w:t>
      </w:r>
      <w:r>
        <w:br/>
      </w:r>
      <w:r>
        <w:rPr>
          <w:rFonts w:ascii="Times New Roman"/>
          <w:b w:val="false"/>
          <w:i w:val="false"/>
          <w:color w:val="000000"/>
          <w:sz w:val="28"/>
        </w:rPr>
        <w:t>
      тендерге қатысуға келісім бермеген жағдайда тендер комиссиясынан себептері көрсетілген жазбаша түсініктеме алуға.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Тендер өткізу тәртібі мен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Тендерге қатысушылар саны үшеуден артық болған жағдайда тендер өткізіледі.
</w:t>
      </w:r>
      <w:r>
        <w:br/>
      </w:r>
      <w:r>
        <w:rPr>
          <w:rFonts w:ascii="Times New Roman"/>
          <w:b w:val="false"/>
          <w:i w:val="false"/>
          <w:color w:val="000000"/>
          <w:sz w:val="28"/>
        </w:rPr>
        <w:t>
      12. Борышты талап ету шартын жасау тендері тендерге қатысушылардың борышты өндіріп алу шартын орындауда алатын сыйақысын төмендету арқылы өткізіледі.
</w:t>
      </w:r>
      <w:r>
        <w:br/>
      </w:r>
      <w:r>
        <w:rPr>
          <w:rFonts w:ascii="Times New Roman"/>
          <w:b w:val="false"/>
          <w:i w:val="false"/>
          <w:color w:val="000000"/>
          <w:sz w:val="28"/>
        </w:rPr>
        <w:t>
      13. Тендерді тендер комиссиясы өткізеді. Тендер өткізу тәртібі мен талаптарды хабарландыру арқылы басталады.
</w:t>
      </w:r>
      <w:r>
        <w:br/>
      </w:r>
      <w:r>
        <w:rPr>
          <w:rFonts w:ascii="Times New Roman"/>
          <w:b w:val="false"/>
          <w:i w:val="false"/>
          <w:color w:val="000000"/>
          <w:sz w:val="28"/>
        </w:rPr>
        <w:t>
      14. Шарт бойынша сауда тендер комиссиясының шешімімен қойылған алғашқы сыйақының мөлшерін хабарлаудан басталады.
</w:t>
      </w:r>
      <w:r>
        <w:br/>
      </w:r>
      <w:r>
        <w:rPr>
          <w:rFonts w:ascii="Times New Roman"/>
          <w:b w:val="false"/>
          <w:i w:val="false"/>
          <w:color w:val="000000"/>
          <w:sz w:val="28"/>
        </w:rPr>
        <w:t>
      15. Тендерге қатысушылар шартты қандай сыйақы мөлшерінде орындайтындарын өздеріне берілген нөмірлерін көтеру арқылы ауызша 
</w:t>
      </w:r>
      <w:r>
        <w:br/>
      </w:r>
      <w:r>
        <w:rPr>
          <w:rFonts w:ascii="Times New Roman"/>
          <w:b w:val="false"/>
          <w:i w:val="false"/>
          <w:color w:val="000000"/>
          <w:sz w:val="28"/>
        </w:rPr>
        <w:t>
хабарлайды. Сыйақы мөлшерін өзгерту 2 адамнан кем болмауы тиіс. Ең аз сыйақы мөлшеріне келісім берген тендерге Қатысушы тендердің жеңімпазы аталады.
</w:t>
      </w:r>
      <w:r>
        <w:br/>
      </w:r>
      <w:r>
        <w:rPr>
          <w:rFonts w:ascii="Times New Roman"/>
          <w:b w:val="false"/>
          <w:i w:val="false"/>
          <w:color w:val="000000"/>
          <w:sz w:val="28"/>
        </w:rPr>
        <w:t>
      16. Шешім тендер комиссиясының басым көпшілігі мақұлдаған жағдайда ғана қабылданады.
</w:t>
      </w:r>
      <w:r>
        <w:br/>
      </w:r>
      <w:r>
        <w:rPr>
          <w:rFonts w:ascii="Times New Roman"/>
          <w:b w:val="false"/>
          <w:i w:val="false"/>
          <w:color w:val="000000"/>
          <w:sz w:val="28"/>
        </w:rPr>
        <w:t>
      17. Тендер комиссиясының шешімі туралы протокол толтырылады. Протоколға тендер комиссиясының құрамы, төрағасы және тендер жеңімпазы қолдарын қояды. Әрбір комиссия мүшесі тендер комиссиясының шешімімен келіспеген жағдайда жазбаша түсініктеме жазып протоколға тіркейді. 
</w:t>
      </w:r>
      <w:r>
        <w:br/>
      </w:r>
      <w:r>
        <w:rPr>
          <w:rFonts w:ascii="Times New Roman"/>
          <w:b w:val="false"/>
          <w:i w:val="false"/>
          <w:color w:val="000000"/>
          <w:sz w:val="28"/>
        </w:rPr>
        <w:t>
      18. Тендер шешімі қабылданған жағдайда немесе тендер комиссиясы жеңімпазды анықтамаған жағдайда, тендер комиссиясына тендер өткізу тәртібіне және талаптарына өзгерту енгізу туралы ұсыныстар беру арқылы Қор жаңа тендер хабарлауға толық құқығы бар. 
</w:t>
      </w:r>
      <w:r>
        <w:br/>
      </w:r>
      <w:r>
        <w:rPr>
          <w:rFonts w:ascii="Times New Roman"/>
          <w:b w:val="false"/>
          <w:i w:val="false"/>
          <w:color w:val="000000"/>
          <w:sz w:val="28"/>
        </w:rPr>
        <w:t>
      19. Тендер комиссиясының шешімі негізінде "Ауыл шаруашылығын қаржылай қолдау қоры" жабық акционерлік қоғамының төрағасы тендер жеңімпазымен борышты талап ету құқығын беру шартына қол қояды. Бұл шарт Қазақстан Республикасы ауыл шаруашылық министрлігімен бекітіледі және Қазақстан Республикасы қаржы Министрлігі Мемлекеттік мүлік және жекешелендіру департаментімен келісіледі.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