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2a27" w14:textId="8432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заңдарының бұзылғандығы жөнінде азаматтардың өтініштерін сайлау комиссияларында қарау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Орталық сайлау комиссиясы 1999 жылғы 9 шілдедегі N 13/206 Қаулысы. Қазақстан Республикасы Әділет министрлігінде 1999 жылғы 14 шілдеде тіркелді. Тіркеу N 836. Күші жойылды - Қазақстан Республикасы Орталық сайлау комиссиясының 2015 жылғы 13 ақпандағы № 2/256 қаулысымен</w:t>
      </w:r>
    </w:p>
    <w:p>
      <w:pPr>
        <w:spacing w:after="0"/>
        <w:ind w:left="0"/>
        <w:jc w:val="both"/>
      </w:pPr>
      <w:r>
        <w:rPr>
          <w:rFonts w:ascii="Times New Roman"/>
          <w:b w:val="false"/>
          <w:i w:val="false"/>
          <w:color w:val="ff0000"/>
          <w:sz w:val="28"/>
        </w:rPr>
        <w:t xml:space="preserve">      Ескерту. Қаулының күші жойылды - ҚР Орталық сайлау комиссиясының 13.02.2015 </w:t>
      </w:r>
      <w:r>
        <w:rPr>
          <w:rFonts w:ascii="Times New Roman"/>
          <w:b w:val="false"/>
          <w:i w:val="false"/>
          <w:color w:val="ff0000"/>
          <w:sz w:val="28"/>
        </w:rPr>
        <w:t>№ 2/256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12-бабының</w:t>
      </w:r>
      <w:r>
        <w:rPr>
          <w:rFonts w:ascii="Times New Roman"/>
          <w:b w:val="false"/>
          <w:i w:val="false"/>
          <w:color w:val="000000"/>
          <w:sz w:val="28"/>
        </w:rPr>
        <w:t> 1) тармақшасына және </w:t>
      </w:r>
      <w:r>
        <w:rPr>
          <w:rFonts w:ascii="Times New Roman"/>
          <w:b w:val="false"/>
          <w:i w:val="false"/>
          <w:color w:val="000000"/>
          <w:sz w:val="28"/>
        </w:rPr>
        <w:t>20-бабының</w:t>
      </w:r>
      <w:r>
        <w:rPr>
          <w:rFonts w:ascii="Times New Roman"/>
          <w:b w:val="false"/>
          <w:i w:val="false"/>
          <w:color w:val="000000"/>
          <w:sz w:val="28"/>
        </w:rPr>
        <w:t xml:space="preserve"> 9-тармағына сәйкес Қазақстан Республикасы Орталық сайлау комиссиясы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Орталық сайлау комиссиясы Төрағасының 09.12.2014 </w:t>
      </w:r>
      <w:r>
        <w:rPr>
          <w:rFonts w:ascii="Times New Roman"/>
          <w:b w:val="false"/>
          <w:i w:val="false"/>
          <w:color w:val="000000"/>
          <w:sz w:val="28"/>
        </w:rPr>
        <w:t>№ 23-251</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xml:space="preserve">
      1. Сайлау науқанын өткізу барысына сайлау комиссияларының және олардың лауазымды адамдарының азаматтардың сайлау құқықтарын бұзатын шешімі және іс әрекеті (немесе іс әрекетсіз) жоғарғы тұрған сайлау комиссияларында шағым жасалуы мүмкін. </w:t>
      </w:r>
      <w:r>
        <w:br/>
      </w:r>
      <w:r>
        <w:rPr>
          <w:rFonts w:ascii="Times New Roman"/>
          <w:b w:val="false"/>
          <w:i w:val="false"/>
          <w:color w:val="000000"/>
          <w:sz w:val="28"/>
        </w:rPr>
        <w:t>
      2. Әрбір сайлау учаскесінде дауыс беру күні азаматтардың өтініштерін тіркеу журналдары болуға тиіс. Сайлау учаскесінде дауыс беру аяқталғаннан кейін учаскелік сайлау комиссиясының төрағасы өтініштер журналын тиісті қалалық, аудандық сайлау комиссиясына тексеруге береді. Сайлау учаскесінің үй-жайында жалпы көпшіліктің танысуы үшін жоғары тұрған сайлау комиссияларының, соттардың, прокуратура органдарының телефондары мен мекенжайларының тізімдері ілінеді.</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Орталық сайлау комиссиясы Төрағасының 09.12.2014 </w:t>
      </w:r>
      <w:r>
        <w:rPr>
          <w:rFonts w:ascii="Times New Roman"/>
          <w:b w:val="false"/>
          <w:i w:val="false"/>
          <w:color w:val="000000"/>
          <w:sz w:val="28"/>
        </w:rPr>
        <w:t>№ 23-251</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xml:space="preserve">
      3. Сайлаушылар, кандидаттардың сенімді адамдары, байқаушылар сайлау барысында сайлау заңдарының бұзылғаны анықталған жағдайда оны қалпына келтіру үшін учаскелік сайлау комиссиясының төрағасына мәлімдеуге хақылы. </w:t>
      </w:r>
      <w:r>
        <w:br/>
      </w:r>
      <w:r>
        <w:rPr>
          <w:rFonts w:ascii="Times New Roman"/>
          <w:b w:val="false"/>
          <w:i w:val="false"/>
          <w:color w:val="000000"/>
          <w:sz w:val="28"/>
        </w:rPr>
        <w:t xml:space="preserve">
      4. Учаскелік сайлау комиссиясының төрағасы орын алған кемшілікті қалпына келтірмеген жағдайда сайлаушы, кандидаттың сенім білдірген адамы, байқаушы жоғары сайлау комиссиясына мәлімдеуге хақылы. </w:t>
      </w:r>
      <w:r>
        <w:br/>
      </w:r>
      <w:r>
        <w:rPr>
          <w:rFonts w:ascii="Times New Roman"/>
          <w:b w:val="false"/>
          <w:i w:val="false"/>
          <w:color w:val="000000"/>
          <w:sz w:val="28"/>
        </w:rPr>
        <w:t xml:space="preserve">
      5. Сайлау комиссияларының сайлау заңдарын бұзғаны туралы арыздардың келіп түсуіне орай жоғары тұрған сайлау комиссиялары көрсетілген фактілерді тексеру туралы шешім қабылдайды. </w:t>
      </w:r>
      <w:r>
        <w:br/>
      </w:r>
      <w:r>
        <w:rPr>
          <w:rFonts w:ascii="Times New Roman"/>
          <w:b w:val="false"/>
          <w:i w:val="false"/>
          <w:color w:val="000000"/>
          <w:sz w:val="28"/>
        </w:rPr>
        <w:t xml:space="preserve">
      6. Сайлау барысында жоғары сайлау комиссиясына келіп түскен өтініштер жөніндегі шешім өтініштің комиссияға келген сәтінен бастап, үш күн мерзімде, ал сайлау қарсаңында және сайлау күні жедел түрде қабылданады. </w:t>
      </w:r>
      <w:r>
        <w:br/>
      </w:r>
      <w:r>
        <w:rPr>
          <w:rFonts w:ascii="Times New Roman"/>
          <w:b w:val="false"/>
          <w:i w:val="false"/>
          <w:color w:val="000000"/>
          <w:sz w:val="28"/>
        </w:rPr>
        <w:t xml:space="preserve">
      Егер, өтініштерде келтірілген фактілер қосымша тексеруді талап еткен жағдайда, ол бойынша шешім өтініштің келіп түскен күнінен бастап жеті күннен кешіктірмей қабылданады. </w:t>
      </w:r>
      <w:r>
        <w:br/>
      </w:r>
      <w:r>
        <w:rPr>
          <w:rFonts w:ascii="Times New Roman"/>
          <w:b w:val="false"/>
          <w:i w:val="false"/>
          <w:color w:val="000000"/>
          <w:sz w:val="28"/>
        </w:rPr>
        <w:t>
      7. Жоғары тұрған сайлау комиссиясы қажет болған жағдайда өтініштің нақтылығы бойынша төменгі тұрған комиссияның шешімін өзгертуге немесе тоқтатуға өздігінен шешім қабылдауға хақылы.</w:t>
      </w:r>
      <w:r>
        <w:br/>
      </w:r>
      <w:r>
        <w:rPr>
          <w:rFonts w:ascii="Times New Roman"/>
          <w:b w:val="false"/>
          <w:i w:val="false"/>
          <w:color w:val="000000"/>
          <w:sz w:val="28"/>
        </w:rPr>
        <w:t>
      8. Сайлау комиссиясының мүшелері төменгі сайлау комиссиясының қызметіне өздері мүшелері болып табылатын сайлау комиссиясының тиісті шешімінсіз араласуға хақысы жоқ.</w:t>
      </w:r>
      <w:r>
        <w:br/>
      </w:r>
      <w:r>
        <w:rPr>
          <w:rFonts w:ascii="Times New Roman"/>
          <w:b w:val="false"/>
          <w:i w:val="false"/>
          <w:color w:val="000000"/>
          <w:sz w:val="28"/>
        </w:rPr>
        <w:t>
      9. Сайлау комиссияларының шешімі мен іс әрекетіне, сондай-ақ сот тәртібімен шағым жасалуы мүмкін. Жоғары тұрған сайлау комиссиясына алдын-ала хабарласу сотқа мәлімдеу үшін міндетті шарт болып табылмайтын.</w:t>
      </w:r>
      <w:r>
        <w:br/>
      </w:r>
      <w:r>
        <w:rPr>
          <w:rFonts w:ascii="Times New Roman"/>
          <w:b w:val="false"/>
          <w:i w:val="false"/>
          <w:color w:val="000000"/>
          <w:sz w:val="28"/>
        </w:rPr>
        <w:t>
      10. Осы қаулы Қазақстан Республикасы Әділет министрлігінде оны тіркеген кезден бастап күшіне енеді.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Орталық сайлау комиссиясының</w:t>
      </w:r>
      <w:r>
        <w:br/>
      </w:r>
      <w:r>
        <w:rPr>
          <w:rFonts w:ascii="Times New Roman"/>
          <w:b w:val="false"/>
          <w:i w:val="false"/>
          <w:color w:val="000000"/>
          <w:sz w:val="28"/>
        </w:rPr>
        <w:t>
</w:t>
      </w:r>
      <w:r>
        <w:rPr>
          <w:rFonts w:ascii="Times New Roman"/>
          <w:b w:val="false"/>
          <w:i/>
          <w:color w:val="000000"/>
          <w:sz w:val="28"/>
        </w:rPr>
        <w:t>      төрайымы</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Орталық сайлау комиссиясының</w:t>
      </w:r>
      <w:r>
        <w:br/>
      </w:r>
      <w:r>
        <w:rPr>
          <w:rFonts w:ascii="Times New Roman"/>
          <w:b w:val="false"/>
          <w:i w:val="false"/>
          <w:color w:val="000000"/>
          <w:sz w:val="28"/>
        </w:rPr>
        <w:t>
</w:t>
      </w:r>
      <w:r>
        <w:rPr>
          <w:rFonts w:ascii="Times New Roman"/>
          <w:b w:val="false"/>
          <w:i/>
          <w:color w:val="000000"/>
          <w:sz w:val="28"/>
        </w:rPr>
        <w:t>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