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1340" w14:textId="86f1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1998 жылғы 31 желтоқсандағы N 20 қаулысымен бекітілген Бағалы қағаздар рыногындағы брокерлік және дилерлік қызметті жүзеге асыру қағидаларына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1999 жылғы 30 қыркүйектегі N 44 Қаулы. Қазақстан Республикасы Әділет министрлігінде 1999 жылғы 5 қазанда тіркелді. Тіркеу N 924. Қаулының күші жойылды - ҚР Қаржы нарығын және қаржы ұйымдарын реттеу мен қадағалау агенттігі Басқармасының 2005 жылғы 27 тамыздағы N 317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Бағалы қағаздар рыногында брокерлік және дилерлік қызметті жүзеге асыратын ұйымдар бірмезгілде бағалы қағаздардың эмиттенттері болып табылатын жағдайларды назарға ала отырып Қазақстан Республикасының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Ұлттық комиссияның 1998 жылғы 31 желтоқсандағы N 20  
</w:t>
      </w:r>
      <w:r>
        <w:rPr>
          <w:rFonts w:ascii="Times New Roman"/>
          <w:b w:val="false"/>
          <w:i w:val="false"/>
          <w:color w:val="000000"/>
          <w:sz w:val="28"/>
        </w:rPr>
        <w:t xml:space="preserve"> қаулысымен </w:t>
      </w:r>
      <w:r>
        <w:rPr>
          <w:rFonts w:ascii="Times New Roman"/>
          <w:b w:val="false"/>
          <w:i w:val="false"/>
          <w:color w:val="000000"/>
          <w:sz w:val="28"/>
        </w:rPr>
        <w:t>
 бекітілген және Қазақстан Республикасы Әділет министрлігінде 1999 жылғы 12 ақпанда 683 нөмірмен тіркелген Бағалы қағаздар рыногында брокерлік және дилерлік қызметті жүзеге асыру қағидаларына мынадай өзгеріс пен толықтырулар енгізілсін: 
</w:t>
      </w:r>
      <w:r>
        <w:br/>
      </w:r>
      <w:r>
        <w:rPr>
          <w:rFonts w:ascii="Times New Roman"/>
          <w:b w:val="false"/>
          <w:i w:val="false"/>
          <w:color w:val="000000"/>
          <w:sz w:val="28"/>
        </w:rPr>
        <w:t>
      52-тармақта: 
</w:t>
      </w:r>
      <w:r>
        <w:br/>
      </w:r>
      <w:r>
        <w:rPr>
          <w:rFonts w:ascii="Times New Roman"/>
          <w:b w:val="false"/>
          <w:i w:val="false"/>
          <w:color w:val="000000"/>
          <w:sz w:val="28"/>
        </w:rPr>
        <w:t>
      "акционерлік қоғамдар туралы" деген сөздерден кейін "." (нүкте) тыныс белгісі ";" (үтірлі нүкте) тыныс белгісімен ауыстырылсын; 
</w:t>
      </w:r>
      <w:r>
        <w:br/>
      </w:r>
      <w:r>
        <w:rPr>
          <w:rFonts w:ascii="Times New Roman"/>
          <w:b w:val="false"/>
          <w:i w:val="false"/>
          <w:color w:val="000000"/>
          <w:sz w:val="28"/>
        </w:rPr>
        <w:t>
      мынадай мазмұнды 8) тармақшамен толықтырылсын: 
</w:t>
      </w:r>
      <w:r>
        <w:br/>
      </w:r>
      <w:r>
        <w:rPr>
          <w:rFonts w:ascii="Times New Roman"/>
          <w:b w:val="false"/>
          <w:i w:val="false"/>
          <w:color w:val="000000"/>
          <w:sz w:val="28"/>
        </w:rPr>
        <w:t>
      "8) акцияларды қоспағанда Қазақстан Республикасының заңдарына және осы бағалы қағаздардың эмиссия проспектісіне (шығарылым шарттарына) сәйкес брокер-дилердің өз бағалы қағаздарын сатып алуы." 
</w:t>
      </w:r>
      <w:r>
        <w:br/>
      </w:r>
      <w:r>
        <w:rPr>
          <w:rFonts w:ascii="Times New Roman"/>
          <w:b w:val="false"/>
          <w:i w:val="false"/>
          <w:color w:val="000000"/>
          <w:sz w:val="28"/>
        </w:rPr>
        <w:t>
      2. Осы Қаулының Қазақстан Республикасының Әділет министрлігінде тіркелген күнінен бастап күшіне енгізілетіндігі белгіленсін. 
</w:t>
      </w:r>
      <w:r>
        <w:br/>
      </w:r>
      <w:r>
        <w:rPr>
          <w:rFonts w:ascii="Times New Roman"/>
          <w:b w:val="false"/>
          <w:i w:val="false"/>
          <w:color w:val="000000"/>
          <w:sz w:val="28"/>
        </w:rPr>
        <w:t>
      3.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бағалы қағаздар рыногы кәсіпқой қатысушылары қауымдастықтарының (оларға осы Қаулыны өз мүшелерінің назарына жеткізу жөніндегі міндетті жүктей отырып), Қазақстан Республикасы Ұлттық Банкінің және "Бағалы қағаздар орталық депозитарийі" ЖАҚ-ның назарына жеткізсін. 
</w:t>
      </w:r>
      <w:r>
        <w:br/>
      </w:r>
      <w:r>
        <w:rPr>
          <w:rFonts w:ascii="Times New Roman"/>
          <w:b w:val="false"/>
          <w:i w:val="false"/>
          <w:color w:val="000000"/>
          <w:sz w:val="28"/>
        </w:rPr>
        <w:t>
      4.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күшіне енгізілгеннен кейін) бағалы қағаздар рыногында брокерлік және дилерлік қызметті жүзеге асыруға лицензия алуға ниет білдірген ұйымдардың назарына жеткізсін;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