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1f73" w14:textId="b471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дауыс беру өткізген жағдайда сайлаушылардың дауысын бірдей мөлшерде алған депутаттыққа кандидаттардың тегін сайлау бюллетеніне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Орталық сайлау комиссиясы 1999 жылғы 9 желтоқсан N 45/273. Күші жойылды - Қазақстан Республикасы Орталық сайлау комиссиясының 2007 жылғы 27 маусымдағы N 91/183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Қазақстан Республикасы Орталық сайлау комиссиясының 2007.06.27 N 91/183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сайлау туралы" </w:t>
      </w:r>
      <w:r>
        <w:rPr>
          <w:rFonts w:ascii="Times New Roman"/>
          <w:b w:val="false"/>
          <w:i w:val="false"/>
          <w:color w:val="000000"/>
          <w:sz w:val="28"/>
        </w:rPr>
        <w:t xml:space="preserve">Z952464_ </w:t>
      </w:r>
      <w:r>
        <w:rPr>
          <w:rFonts w:ascii="Times New Roman"/>
          <w:b w:val="false"/>
          <w:i w:val="false"/>
          <w:color w:val="000000"/>
          <w:sz w:val="28"/>
        </w:rPr>
        <w:t xml:space="preserve">Конституциялық заңның 12-бабына сәйкес Қазақстан Республикасының Орталық сайлау комиссиясы қаулы етеді: </w:t>
      </w:r>
      <w:r>
        <w:br/>
      </w:r>
      <w:r>
        <w:rPr>
          <w:rFonts w:ascii="Times New Roman"/>
          <w:b w:val="false"/>
          <w:i w:val="false"/>
          <w:color w:val="000000"/>
          <w:sz w:val="28"/>
        </w:rPr>
        <w:t xml:space="preserve">
      1. Қайта дауыс беру өткізген жағдайда округтік сайлау комиссиялары сайлау бюллетеніне сайлаушылардың ең көп дауысын алған саны екеуден артық емес депутаттыққа кандидаттардың тегін енгізсін. </w:t>
      </w:r>
      <w:r>
        <w:br/>
      </w:r>
      <w:r>
        <w:rPr>
          <w:rFonts w:ascii="Times New Roman"/>
          <w:b w:val="false"/>
          <w:i w:val="false"/>
          <w:color w:val="000000"/>
          <w:sz w:val="28"/>
        </w:rPr>
        <w:t>
      2. Егер депутаттыққа кандидаттар сайлаушылардың дауысын бірдей 
</w:t>
      </w:r>
      <w:r>
        <w:rPr>
          <w:rFonts w:ascii="Times New Roman"/>
          <w:b w:val="false"/>
          <w:i w:val="false"/>
          <w:color w:val="000000"/>
          <w:sz w:val="28"/>
        </w:rPr>
        <w:t xml:space="preserve">
мөлшерде алған жағдайда депутаттыққа кандидаттың тегін сайлау бюллетеніне енгізу округтік сайлау комиссиясының отырысында жеребе салу жолымен анықтау белгіленсін. 3. Жеребе салудың ретін округтік сайлау комиссиялары дербес анықтасын. 4. Осы қаулы Қазақстан Республикасының Әділет министрлігі тіркеген сәттен бастап күшіне енеді. Қазақстан Республикасы Орталық сайлау комиссиясының төрайымы Қазақстан Республикасы Орталық сайлау комиссиясының хатшысы Оқығандар: Багарова Ж.А.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