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010e" w14:textId="2020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бәсекелестiктi қорғау және шағын бизнестi қолдау жөнiндегi агенттiгiнiң және оның аумақтық органдарының Әкiмшiлiк комиссиясы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бәсекелестiктi қорғау және шағын бизнестi қолдау жөнiндегi агенттiгi 1999 жылғы 24 желтоқсан N 19-ОД бұйрығы. Күші жойылды - ҚР Табиғи монополияларды реттеу және бәсекелестiктi қорғау жөнiндегi агенттiгiнің 2004 жылғы 9 қыркүйектегі N 377-НҚ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2004 жылғы 7 шілдедегі N 743 қаулысымен бекітілген Қазақстан Республикасының Табиғи моноплияларды реттеу және бәсекелестiктi қорғау жөнiндегi агенттiгi туралы ереженің 20-тармағының 1) тармақшасына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Әдiлет министрлiгiнде 1999 жылғы  28 желтоқсанда N 1012 нөмiрмен тiркелген "Қазақстан Республикасы Табиғи монополияларды реттеу, бәсекелестiктi қорғау және шағын бизнестi қолдау жөнiндегi агенттiгiнiң және оның аумақтық органдарының Әкiмшiлiк комиссиясы туралы ережесін бекіту туралы" Қазақстан Республикасының Табиғи монополияларды реттеу, бәсекелестiктi қорғау және шағын бизнестi қолдау жөнiндегi агенттiгi төрағасының 1999 жылғы 24 желтоқсандағы N 19-НҚ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Төрағаның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Қазақ КСР-iнiң Әкiмшiлiк құқық бұзушылық туралы Кодексiнiң 193-3, 237-2-баптарына және Қазақ КСР-нiң "Бәсекелестiктi дамыту және монополистiк қызметтi шектеу туралы" Заңының 19-бабына сәйкес, ҚАУЛЫ ЕТЕМIН: 
</w:t>
      </w:r>
      <w:r>
        <w:br/>
      </w:r>
      <w:r>
        <w:rPr>
          <w:rFonts w:ascii="Times New Roman"/>
          <w:b w:val="false"/>
          <w:i w:val="false"/>
          <w:color w:val="000000"/>
          <w:sz w:val="28"/>
        </w:rPr>
        <w:t>
      1. Қазақстан Республикасының Табиғи монополияларды реттеу, бәсекелестiктi қорғау және шағын бизнестi қолдау жөнiндегi агенттiгi мен оның аумақтық органдарының Әкiмшiлiк комиссиясы туралы ереже (қоса беріліп отыр) бекiтiлсiн. 
</w:t>
      </w:r>
      <w:r>
        <w:br/>
      </w:r>
      <w:r>
        <w:rPr>
          <w:rFonts w:ascii="Times New Roman"/>
          <w:b w:val="false"/>
          <w:i w:val="false"/>
          <w:color w:val="000000"/>
          <w:sz w:val="28"/>
        </w:rPr>
        <w:t>
      2. Қазақстан Республикасының Әдiлет министрлiгiнде 1999 жылғы 17 мамырда N 758 нөмiрмен тiркелген Қазақстан Республикасының Табиғи моноплияларды реттеу және бәсекелестiктi қорғау жөнiндегi агенттiгiнiң "Қазақстан Республикасының Табиғи монополияларды реттеу және бәсекелестiктi қорғау жөнiндегi агенттiгiнiң әкiмшiлiк комиссиясын құру туралы" 1999 жылғы 2 сәуiрдегi N 08-ОД 
</w:t>
      </w:r>
      <w:r>
        <w:rPr>
          <w:rFonts w:ascii="Times New Roman"/>
          <w:b w:val="false"/>
          <w:i w:val="false"/>
          <w:color w:val="000000"/>
          <w:sz w:val="28"/>
        </w:rPr>
        <w:t xml:space="preserve"> V990758_ </w:t>
      </w:r>
      <w:r>
        <w:rPr>
          <w:rFonts w:ascii="Times New Roman"/>
          <w:b w:val="false"/>
          <w:i w:val="false"/>
          <w:color w:val="000000"/>
          <w:sz w:val="28"/>
        </w:rPr>
        <w:t>
 бұйрығының күшi жойылған деп танылсын. 
</w:t>
      </w:r>
      <w:r>
        <w:br/>
      </w:r>
      <w:r>
        <w:rPr>
          <w:rFonts w:ascii="Times New Roman"/>
          <w:b w:val="false"/>
          <w:i w:val="false"/>
          <w:color w:val="000000"/>
          <w:sz w:val="28"/>
        </w:rPr>
        <w:t>
      3. Заң басқармасы (Машинистова Е.Г.) осы бұйрықты белгiленген тәртiппен Қазақстан Республикасының Әдiлет министрлiгiнде мемлекеттiк тiркеудi қамтамасыз етсiн.
</w:t>
      </w:r>
      <w:r>
        <w:br/>
      </w:r>
      <w:r>
        <w:rPr>
          <w:rFonts w:ascii="Times New Roman"/>
          <w:b w:val="false"/>
          <w:i w:val="false"/>
          <w:color w:val="000000"/>
          <w:sz w:val="28"/>
        </w:rPr>
        <w:t>
      4. Аумақтық органдар қызметін үйлестіру және кадр жұмысы бөлімі (Қалпақбаев М.М.) осы бұйрықты мемлекеттік тіркеуден өткеннен кейін аумақтық органдарға жеткізсін.
</w:t>
      </w:r>
      <w:r>
        <w:br/>
      </w:r>
      <w:r>
        <w:rPr>
          <w:rFonts w:ascii="Times New Roman"/>
          <w:b w:val="false"/>
          <w:i w:val="false"/>
          <w:color w:val="000000"/>
          <w:sz w:val="28"/>
        </w:rPr>
        <w:t>
      5. Осы қаулының орындалуын бақылау Төрағаның орынбасары С.Ш.Құрманғалиевқа жүктелсін.
</w:t>
      </w:r>
    </w:p>
    <w:p>
      <w:pPr>
        <w:spacing w:after="0"/>
        <w:ind w:left="0"/>
        <w:jc w:val="both"/>
      </w:pPr>
      <w:r>
        <w:rPr>
          <w:rFonts w:ascii="Times New Roman"/>
          <w:b w:val="false"/>
          <w:i w:val="false"/>
          <w:color w:val="000000"/>
          <w:sz w:val="28"/>
        </w:rPr>
        <w:t>
      Агенттік төрағасы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Табиғи монополияларды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бәсекелестiктi қорғау және шағын бизнестi қолдау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агенттiгiнiң және оның аумақтық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Әкiмшiлiк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Әкiмшiлiк комиссиясының мiндеттерi, оны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және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iстiң орындалуын бақылау Қазақстан Республикасының Табиғи монополияларды реттеу, бәсекелестiктi қорғау және шағын бизнестi қолдау жөнiндегi агенттігіне (бұдан әрі - Агенттiк) және оның аумақтық органдарына жүктелген әкiмшiлiк комиссиясының (бұдан әрi - "Комиссия") заң бұзушылық туралы iстердi қараудағы жұмыс тәртiбiн белгiлейдi және анықталған заң бұзушылықтар, жүргiзiлген тексерулердiң нәтижелерi бойынша iстердi қарау мен тиiстi шешiмдер қабылдаудың тәртiбiн, мерзiмiн реттейдi. Комиссияның басты мiндетi жоғарыда көрсетiлген санаттағы iстердiң дер кезiнде, толық және жан-жақты қаралуын қамтамасыз ету болып табылады. 
</w:t>
      </w:r>
      <w:r>
        <w:br/>
      </w:r>
      <w:r>
        <w:rPr>
          <w:rFonts w:ascii="Times New Roman"/>
          <w:b w:val="false"/>
          <w:i w:val="false"/>
          <w:color w:val="000000"/>
          <w:sz w:val="28"/>
        </w:rPr>
        <w:t>
      2. Комиссия өз қызметiнде Қазақ КСР-нiң "Бәсекелестiкi дамыту және монополистiк қызметтi шектеу туралы(ТМ) Заңын, Қазақстан Республикасының "Табиғи монополиялар туралы", "Терiс пиғылды бәсекелестiк туралы" Заңдарын, Қазақ КСР-нiң Әкiмшiлiк құқық бұзушылық туралы Кодексiн, басқа да заңдарды және өзге де нормативтiк құқықтық актiлердi, сондай-ақ осы Ереженi басшылыққа алады. 
</w:t>
      </w:r>
      <w:r>
        <w:br/>
      </w:r>
      <w:r>
        <w:rPr>
          <w:rFonts w:ascii="Times New Roman"/>
          <w:b w:val="false"/>
          <w:i w:val="false"/>
          <w:color w:val="000000"/>
          <w:sz w:val="28"/>
        </w:rPr>
        <w:t>
      3. Комиссия құрылады және ол Комиссияның төрағасы, Комиссия төрағасының орынбасары, Комиссия мүшелерi мен Комиссияның жауапты хатшысы бар құрамда жұмыс жасайды. 
</w:t>
      </w:r>
      <w:r>
        <w:br/>
      </w:r>
      <w:r>
        <w:rPr>
          <w:rFonts w:ascii="Times New Roman"/>
          <w:b w:val="false"/>
          <w:i w:val="false"/>
          <w:color w:val="000000"/>
          <w:sz w:val="28"/>
        </w:rPr>
        <w:t>
      4. Комиссияны Агенттiктiң төрағасы құрады, оның құрамында 7-9 адам болады. Аумақтық органдардың комиссиясы құрамында 5-7 адамы бар осы Ереже айқындаған тәртiппен құрылады. 
</w:t>
      </w:r>
      <w:r>
        <w:br/>
      </w:r>
      <w:r>
        <w:rPr>
          <w:rFonts w:ascii="Times New Roman"/>
          <w:b w:val="false"/>
          <w:i w:val="false"/>
          <w:color w:val="000000"/>
          <w:sz w:val="28"/>
        </w:rPr>
        <w:t>
      5. Комиссияның төрағасы, ал егер ол болмаған кезде төрағаның орынбасары: 
</w:t>
      </w:r>
      <w:r>
        <w:br/>
      </w:r>
      <w:r>
        <w:rPr>
          <w:rFonts w:ascii="Times New Roman"/>
          <w:b w:val="false"/>
          <w:i w:val="false"/>
          <w:color w:val="000000"/>
          <w:sz w:val="28"/>
        </w:rPr>
        <w:t>
      Комиссияның жұмысына басшылық жасайды, Комиссияға жүктелген мiндеттердiң орындалуы үшiн жауап бередi; 
</w:t>
      </w:r>
      <w:r>
        <w:br/>
      </w:r>
      <w:r>
        <w:rPr>
          <w:rFonts w:ascii="Times New Roman"/>
          <w:b w:val="false"/>
          <w:i w:val="false"/>
          <w:color w:val="000000"/>
          <w:sz w:val="28"/>
        </w:rPr>
        <w:t>
      Комиссияның отырысына төрағалық етедi; 
</w:t>
      </w:r>
      <w:r>
        <w:br/>
      </w:r>
      <w:r>
        <w:rPr>
          <w:rFonts w:ascii="Times New Roman"/>
          <w:b w:val="false"/>
          <w:i w:val="false"/>
          <w:color w:val="000000"/>
          <w:sz w:val="28"/>
        </w:rPr>
        <w:t>
      қаралатын iс бойынша Комиссияның хаттамаларына және қаулыларына қол қояды. 
</w:t>
      </w:r>
      <w:r>
        <w:br/>
      </w:r>
      <w:r>
        <w:rPr>
          <w:rFonts w:ascii="Times New Roman"/>
          <w:b w:val="false"/>
          <w:i w:val="false"/>
          <w:color w:val="000000"/>
          <w:sz w:val="28"/>
        </w:rPr>
        <w:t>
      6. Комиссияның мүшелерi:
</w:t>
      </w:r>
      <w:r>
        <w:br/>
      </w:r>
      <w:r>
        <w:rPr>
          <w:rFonts w:ascii="Times New Roman"/>
          <w:b w:val="false"/>
          <w:i w:val="false"/>
          <w:color w:val="000000"/>
          <w:sz w:val="28"/>
        </w:rPr>
        <w:t>
      Комиссияның жұмысына қатысады және Комиссияға жүктелген мiндеттердiң орындалуы үшiн жауап бередi;
</w:t>
      </w:r>
      <w:r>
        <w:br/>
      </w:r>
      <w:r>
        <w:rPr>
          <w:rFonts w:ascii="Times New Roman"/>
          <w:b w:val="false"/>
          <w:i w:val="false"/>
          <w:color w:val="000000"/>
          <w:sz w:val="28"/>
        </w:rPr>
        <w:t>
      қаралатын iстер бойынша Комиссияның қаулыларына қол қояды. 
</w:t>
      </w:r>
      <w:r>
        <w:br/>
      </w:r>
      <w:r>
        <w:rPr>
          <w:rFonts w:ascii="Times New Roman"/>
          <w:b w:val="false"/>
          <w:i w:val="false"/>
          <w:color w:val="000000"/>
          <w:sz w:val="28"/>
        </w:rPr>
        <w:t>
      7. Комиссияның жауапты хатшысы:
</w:t>
      </w:r>
      <w:r>
        <w:br/>
      </w:r>
      <w:r>
        <w:rPr>
          <w:rFonts w:ascii="Times New Roman"/>
          <w:b w:val="false"/>
          <w:i w:val="false"/>
          <w:color w:val="000000"/>
          <w:sz w:val="28"/>
        </w:rPr>
        <w:t>
      Комиссияның отырысына iстi қарау үшiн материалдар даярлауды жүзеге асырады;
</w:t>
      </w:r>
      <w:r>
        <w:br/>
      </w:r>
      <w:r>
        <w:rPr>
          <w:rFonts w:ascii="Times New Roman"/>
          <w:b w:val="false"/>
          <w:i w:val="false"/>
          <w:color w:val="000000"/>
          <w:sz w:val="28"/>
        </w:rPr>
        <w:t>
      Комиссия отырыстарын өткiзуде ұйымдастыру мәселелерiн шешедi;
</w:t>
      </w:r>
      <w:r>
        <w:br/>
      </w:r>
      <w:r>
        <w:rPr>
          <w:rFonts w:ascii="Times New Roman"/>
          <w:b w:val="false"/>
          <w:i w:val="false"/>
          <w:color w:val="000000"/>
          <w:sz w:val="28"/>
        </w:rPr>
        <w:t>
      Комиссия отырысының хаттамасын жүргiзедi;
</w:t>
      </w:r>
      <w:r>
        <w:br/>
      </w:r>
      <w:r>
        <w:rPr>
          <w:rFonts w:ascii="Times New Roman"/>
          <w:b w:val="false"/>
          <w:i w:val="false"/>
          <w:color w:val="000000"/>
          <w:sz w:val="28"/>
        </w:rPr>
        <w:t>
      Комиссия отырысының хаттамасы мен қаулысына қол қояды; 
</w:t>
      </w:r>
      <w:r>
        <w:br/>
      </w:r>
      <w:r>
        <w:rPr>
          <w:rFonts w:ascii="Times New Roman"/>
          <w:b w:val="false"/>
          <w:i w:val="false"/>
          <w:color w:val="000000"/>
          <w:sz w:val="28"/>
        </w:rPr>
        <w:t>
      Iстi қарауға қатысатын тұлғаларға отырыстың өтетiн орны мен уақытын хабарлайды; 
</w:t>
      </w:r>
      <w:r>
        <w:br/>
      </w:r>
      <w:r>
        <w:rPr>
          <w:rFonts w:ascii="Times New Roman"/>
          <w:b w:val="false"/>
          <w:i w:val="false"/>
          <w:color w:val="000000"/>
          <w:sz w:val="28"/>
        </w:rPr>
        <w:t>
      әкiмшiлiк жаза қолдану туралы қаулының атқарылуына бағыт бередi және олардың атқарылуын бақылайды;
</w:t>
      </w:r>
      <w:r>
        <w:br/>
      </w:r>
      <w:r>
        <w:rPr>
          <w:rFonts w:ascii="Times New Roman"/>
          <w:b w:val="false"/>
          <w:i w:val="false"/>
          <w:color w:val="000000"/>
          <w:sz w:val="28"/>
        </w:rPr>
        <w:t>
      Комиссияның iс қағаздарын, әкiмшiлiк құқық бұзушылық туралы қаралған iстердiң есебiн жүргiзедi, әкiмшiлiк құқық бұзушылық туралы iстер бойынша материалдардың сақталуын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Әкiмшiлік құқық бұзушылықтар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iстердi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Комиссия Қазақ КСР-нiң Әкiмшiлiк құқық бұзушылық туралы Кодексiнiң 193-3-бабына және Қазақстан Республикасының өзге де заң актiлерiне сәйкес өз құзыретiне қатысты әкiмшiлiк құқық бұзушылық туралы iстi қарайды. 
</w:t>
      </w:r>
      <w:r>
        <w:br/>
      </w:r>
      <w:r>
        <w:rPr>
          <w:rFonts w:ascii="Times New Roman"/>
          <w:b w:val="false"/>
          <w:i w:val="false"/>
          <w:color w:val="000000"/>
          <w:sz w:val="28"/>
        </w:rPr>
        <w:t>
      9. Қазақ КСР-нiң Әкiмшiлiк құқық бұзушылық туралы Кодексiнiң талаптарына сәйкес Агенттiктiң уәкiлеттi қызметкерi жасаған хаттама орындалуын бақылау Агенттiкке жүктелген заң бұзушылық туралы iстi қараудың негiзi болып табылады. 
</w:t>
      </w:r>
      <w:r>
        <w:br/>
      </w:r>
      <w:r>
        <w:rPr>
          <w:rFonts w:ascii="Times New Roman"/>
          <w:b w:val="false"/>
          <w:i w:val="false"/>
          <w:color w:val="000000"/>
          <w:sz w:val="28"/>
        </w:rPr>
        <w:t>
      10. Комиссияға түскен барлық хаттамалар арнайы журналға тiркелуге тиiс. Әкiмшiлiк құқық бұзушылық туралы хаттамада түскен күнi мен тiркелген нөмiрi қойылады, ол сонымен бiрге әкiмшiлiк құқық бұзушылық туралы тиiстi iстiң нөмiрi болып табылады. 
</w:t>
      </w:r>
      <w:r>
        <w:br/>
      </w:r>
      <w:r>
        <w:rPr>
          <w:rFonts w:ascii="Times New Roman"/>
          <w:b w:val="false"/>
          <w:i w:val="false"/>
          <w:color w:val="000000"/>
          <w:sz w:val="28"/>
        </w:rPr>
        <w:t>
      11. Әкiмшiлiк құқық бұзушылық туралы iстi қарауға әзiрлеу кезiнде Комиссияның жауапты хатшысы мынадай мәселелердi: 
</w:t>
      </w:r>
      <w:r>
        <w:br/>
      </w:r>
      <w:r>
        <w:rPr>
          <w:rFonts w:ascii="Times New Roman"/>
          <w:b w:val="false"/>
          <w:i w:val="false"/>
          <w:color w:val="000000"/>
          <w:sz w:val="28"/>
        </w:rPr>
        <w:t>
      осы iстi қарау Комиссияның құзыретiне жатам ма; 
</w:t>
      </w:r>
      <w:r>
        <w:br/>
      </w:r>
      <w:r>
        <w:rPr>
          <w:rFonts w:ascii="Times New Roman"/>
          <w:b w:val="false"/>
          <w:i w:val="false"/>
          <w:color w:val="000000"/>
          <w:sz w:val="28"/>
        </w:rPr>
        <w:t>
      iстiң хаттамасы мен басқа материалдары дұрыс жасалған ба; 
</w:t>
      </w:r>
      <w:r>
        <w:br/>
      </w:r>
      <w:r>
        <w:rPr>
          <w:rFonts w:ascii="Times New Roman"/>
          <w:b w:val="false"/>
          <w:i w:val="false"/>
          <w:color w:val="000000"/>
          <w:sz w:val="28"/>
        </w:rPr>
        <w:t>
      iстi қарауға қатысатын тұлғаға оны қараудың уақыты мен орны хабарланды ма; 
</w:t>
      </w:r>
      <w:r>
        <w:br/>
      </w:r>
      <w:r>
        <w:rPr>
          <w:rFonts w:ascii="Times New Roman"/>
          <w:b w:val="false"/>
          <w:i w:val="false"/>
          <w:color w:val="000000"/>
          <w:sz w:val="28"/>
        </w:rPr>
        <w:t>
      қажеттi қосымша материалдар талап етiлдi ме; 
</w:t>
      </w:r>
      <w:r>
        <w:br/>
      </w:r>
      <w:r>
        <w:rPr>
          <w:rFonts w:ascii="Times New Roman"/>
          <w:b w:val="false"/>
          <w:i w:val="false"/>
          <w:color w:val="000000"/>
          <w:sz w:val="28"/>
        </w:rPr>
        <w:t>
      жауапқа тартылатын, жәбiрленушi адамның немесе олардың заңды өкілдерiнiң өтiнiмдерi қанағаттандырылуға немесе қабылдамай тастауға жата ма; 
</w:t>
      </w:r>
      <w:r>
        <w:br/>
      </w:r>
      <w:r>
        <w:rPr>
          <w:rFonts w:ascii="Times New Roman"/>
          <w:b w:val="false"/>
          <w:i w:val="false"/>
          <w:color w:val="000000"/>
          <w:sz w:val="28"/>
        </w:rPr>
        <w:t>
      iстi қарауға қатысатын тұлғалардың тiзiмiн, оны қараудың уақыты мен орнын анықтайды. 
</w:t>
      </w:r>
      <w:r>
        <w:br/>
      </w:r>
      <w:r>
        <w:rPr>
          <w:rFonts w:ascii="Times New Roman"/>
          <w:b w:val="false"/>
          <w:i w:val="false"/>
          <w:color w:val="000000"/>
          <w:sz w:val="28"/>
        </w:rPr>
        <w:t>
     12. Әкiмшiлiк құқық бұзушылық туралы iс жауапқа тартылатын адамның қатысуымен қаралады. 
</w:t>
      </w:r>
      <w:r>
        <w:br/>
      </w:r>
      <w:r>
        <w:rPr>
          <w:rFonts w:ascii="Times New Roman"/>
          <w:b w:val="false"/>
          <w:i w:val="false"/>
          <w:color w:val="000000"/>
          <w:sz w:val="28"/>
        </w:rPr>
        <w:t>
      Жауапқа тартылатын адам қатыспаған жағдайда iстiң қаралатын орны мен уақыты туралы оны дер кезiнде хабарландырылғаны туралы деректер болса немесе одан iстi қарауды кейiнге қалдыру жөнiнде өтiнiм түспеген жағдайда iстiң қаралуы мүмкiн. 
</w:t>
      </w:r>
      <w:r>
        <w:br/>
      </w:r>
      <w:r>
        <w:rPr>
          <w:rFonts w:ascii="Times New Roman"/>
          <w:b w:val="false"/>
          <w:i w:val="false"/>
          <w:color w:val="000000"/>
          <w:sz w:val="28"/>
        </w:rPr>
        <w:t>
      13. Комиссия iстi қажеттiгiне қарай өткiзiлетiн мәжiлiсте, бiрақ әкiмшiлiк құқық бұзушылық туралы хаттаманы және iстiң басқа да материалдарын алған күннен бастап 15 күн мерзiмнен кешiктiрмей қарайды.
</w:t>
      </w:r>
      <w:r>
        <w:br/>
      </w:r>
      <w:r>
        <w:rPr>
          <w:rFonts w:ascii="Times New Roman"/>
          <w:b w:val="false"/>
          <w:i w:val="false"/>
          <w:color w:val="000000"/>
          <w:sz w:val="28"/>
        </w:rPr>
        <w:t>
      14. Комиссия әкiмшiлiк құқық бұзушылық туралы iстi ашық қарайды. 
</w:t>
      </w:r>
      <w:r>
        <w:br/>
      </w:r>
      <w:r>
        <w:rPr>
          <w:rFonts w:ascii="Times New Roman"/>
          <w:b w:val="false"/>
          <w:i w:val="false"/>
          <w:color w:val="000000"/>
          <w:sz w:val="28"/>
        </w:rPr>
        <w:t>
      15. Iстi қарау Комиссияның iстi қарайтын құрамын хабарлай отырып басталады. Комиссияның отырысына төрағалық етушi қандай iстiң қаралып жатқандығын, кiмнiң әкiмшiлiк жауапкершiлiкке тартылып отырғандығын хабарлайды, iске қатысушы тұлғаларға олардың құқықтары мен мiндеттерiн түсiндiредi.
</w:t>
      </w:r>
      <w:r>
        <w:br/>
      </w:r>
      <w:r>
        <w:rPr>
          <w:rFonts w:ascii="Times New Roman"/>
          <w:b w:val="false"/>
          <w:i w:val="false"/>
          <w:color w:val="000000"/>
          <w:sz w:val="28"/>
        </w:rPr>
        <w:t>
      Бұдан кейiн iстi қарау мынадай тәртiппен басталады: 
</w:t>
      </w:r>
      <w:r>
        <w:br/>
      </w:r>
      <w:r>
        <w:rPr>
          <w:rFonts w:ascii="Times New Roman"/>
          <w:b w:val="false"/>
          <w:i w:val="false"/>
          <w:color w:val="000000"/>
          <w:sz w:val="28"/>
        </w:rPr>
        <w:t>
      әкiмшiлiк құқық бұзушылық туралы хаттама жарияланады;
</w:t>
      </w:r>
      <w:r>
        <w:br/>
      </w:r>
      <w:r>
        <w:rPr>
          <w:rFonts w:ascii="Times New Roman"/>
          <w:b w:val="false"/>
          <w:i w:val="false"/>
          <w:color w:val="000000"/>
          <w:sz w:val="28"/>
        </w:rPr>
        <w:t>
      iске қатысатын адамдардың өтiнiмдерi мәлiмделедi және жарияланады;    
</w:t>
      </w:r>
      <w:r>
        <w:br/>
      </w:r>
      <w:r>
        <w:rPr>
          <w:rFonts w:ascii="Times New Roman"/>
          <w:b w:val="false"/>
          <w:i w:val="false"/>
          <w:color w:val="000000"/>
          <w:sz w:val="28"/>
        </w:rPr>
        <w:t>
      жауапқа тартылатын адамның түсiнiктемесi тыңдалады;
</w:t>
      </w:r>
      <w:r>
        <w:br/>
      </w:r>
      <w:r>
        <w:rPr>
          <w:rFonts w:ascii="Times New Roman"/>
          <w:b w:val="false"/>
          <w:i w:val="false"/>
          <w:color w:val="000000"/>
          <w:sz w:val="28"/>
        </w:rPr>
        <w:t>
      куәлардың айғақтары тындалады;
</w:t>
      </w:r>
      <w:r>
        <w:br/>
      </w:r>
      <w:r>
        <w:rPr>
          <w:rFonts w:ascii="Times New Roman"/>
          <w:b w:val="false"/>
          <w:i w:val="false"/>
          <w:color w:val="000000"/>
          <w:sz w:val="28"/>
        </w:rPr>
        <w:t>
      iстi қарауға қатысушы басқа да адамдардың сөздерi тыңдалады; 
</w:t>
      </w:r>
      <w:r>
        <w:br/>
      </w:r>
      <w:r>
        <w:rPr>
          <w:rFonts w:ascii="Times New Roman"/>
          <w:b w:val="false"/>
          <w:i w:val="false"/>
          <w:color w:val="000000"/>
          <w:sz w:val="28"/>
        </w:rPr>
        <w:t>
      iс бойынша қаулы шығарылады. 
</w:t>
      </w:r>
      <w:r>
        <w:br/>
      </w:r>
      <w:r>
        <w:rPr>
          <w:rFonts w:ascii="Times New Roman"/>
          <w:b w:val="false"/>
          <w:i w:val="false"/>
          <w:color w:val="000000"/>
          <w:sz w:val="28"/>
        </w:rPr>
        <w:t>
      16. Комиссия әкiмшiлiк құқық бұзушылық туралы iстi қараған кезде: 
</w:t>
      </w:r>
      <w:r>
        <w:br/>
      </w:r>
      <w:r>
        <w:rPr>
          <w:rFonts w:ascii="Times New Roman"/>
          <w:b w:val="false"/>
          <w:i w:val="false"/>
          <w:color w:val="000000"/>
          <w:sz w:val="28"/>
        </w:rPr>
        <w:t>
      әкiмшiлiк құқық бұзушылық болды ма; 
</w:t>
      </w:r>
      <w:r>
        <w:br/>
      </w:r>
      <w:r>
        <w:rPr>
          <w:rFonts w:ascii="Times New Roman"/>
          <w:b w:val="false"/>
          <w:i w:val="false"/>
          <w:color w:val="000000"/>
          <w:sz w:val="28"/>
        </w:rPr>
        <w:t>
      жауапқа тартылған адам осы құқық бұзушылыққа кiнәлi ме, жоқ па, ол әкiмшiлiк құқық бұзушылыққа жата ма;
</w:t>
      </w:r>
      <w:r>
        <w:br/>
      </w:r>
      <w:r>
        <w:rPr>
          <w:rFonts w:ascii="Times New Roman"/>
          <w:b w:val="false"/>
          <w:i w:val="false"/>
          <w:color w:val="000000"/>
          <w:sz w:val="28"/>
        </w:rPr>
        <w:t>
      осы әкiмшiлiк құқық бұзушылық үшiн жеңiлдететiн немесе ауырлататын мiндеттеме бар ма; 
</w:t>
      </w:r>
      <w:r>
        <w:br/>
      </w:r>
      <w:r>
        <w:rPr>
          <w:rFonts w:ascii="Times New Roman"/>
          <w:b w:val="false"/>
          <w:i w:val="false"/>
          <w:color w:val="000000"/>
          <w:sz w:val="28"/>
        </w:rPr>
        <w:t>
      осы әкiмшiлiк құқық бұзушылық арқылы мүлiктiк залал келтiрiлдi ме, жоқ па, деген мәселелердi анықтауға мiндеттi. 
</w:t>
      </w:r>
      <w:r>
        <w:br/>
      </w:r>
      <w:r>
        <w:rPr>
          <w:rFonts w:ascii="Times New Roman"/>
          <w:b w:val="false"/>
          <w:i w:val="false"/>
          <w:color w:val="000000"/>
          <w:sz w:val="28"/>
        </w:rPr>
        <w:t>
      Сондай-ақ Комиссия iстiң дұрыс шешiлуi үшiн маңызы бар басқа да жағдаяттарды анықтауға мiндеттi.
</w:t>
      </w:r>
      <w:r>
        <w:br/>
      </w:r>
      <w:r>
        <w:rPr>
          <w:rFonts w:ascii="Times New Roman"/>
          <w:b w:val="false"/>
          <w:i w:val="false"/>
          <w:color w:val="000000"/>
          <w:sz w:val="28"/>
        </w:rPr>
        <w:t>
      17. Комиссия әкiмшiлiк құқық бұзушылық туралы iстi қараған кезде хаттама (үлгiсi қоса берiлiп отыр) жүргiзiледi, онда:
</w:t>
      </w:r>
      <w:r>
        <w:br/>
      </w:r>
      <w:r>
        <w:rPr>
          <w:rFonts w:ascii="Times New Roman"/>
          <w:b w:val="false"/>
          <w:i w:val="false"/>
          <w:color w:val="000000"/>
          <w:sz w:val="28"/>
        </w:rPr>
        <w:t>
      мәжiлiстiң өтетiн уақыты мен орны;
</w:t>
      </w:r>
      <w:r>
        <w:br/>
      </w:r>
      <w:r>
        <w:rPr>
          <w:rFonts w:ascii="Times New Roman"/>
          <w:b w:val="false"/>
          <w:i w:val="false"/>
          <w:color w:val="000000"/>
          <w:sz w:val="28"/>
        </w:rPr>
        <w:t>
      iстi қараушы органның атауы мен құрамы;
</w:t>
      </w:r>
      <w:r>
        <w:br/>
      </w:r>
      <w:r>
        <w:rPr>
          <w:rFonts w:ascii="Times New Roman"/>
          <w:b w:val="false"/>
          <w:i w:val="false"/>
          <w:color w:val="000000"/>
          <w:sz w:val="28"/>
        </w:rPr>
        <w:t>
      қаралатын iстiң мазмұны; 
</w:t>
      </w:r>
      <w:r>
        <w:br/>
      </w:r>
      <w:r>
        <w:rPr>
          <w:rFonts w:ascii="Times New Roman"/>
          <w:b w:val="false"/>
          <w:i w:val="false"/>
          <w:color w:val="000000"/>
          <w:sz w:val="28"/>
        </w:rPr>
        <w:t>
      iстi қарауға қатысушы адамдар туралы мәлiметтер, олардың өтiнiмдерi;  
</w:t>
      </w:r>
      <w:r>
        <w:br/>
      </w:r>
      <w:r>
        <w:rPr>
          <w:rFonts w:ascii="Times New Roman"/>
          <w:b w:val="false"/>
          <w:i w:val="false"/>
          <w:color w:val="000000"/>
          <w:sz w:val="28"/>
        </w:rPr>
        <w:t>
      iстi қарау кезiнде зерттелген құжаттар мен заттай айғақтамалар;
</w:t>
      </w:r>
      <w:r>
        <w:br/>
      </w:r>
      <w:r>
        <w:rPr>
          <w:rFonts w:ascii="Times New Roman"/>
          <w:b w:val="false"/>
          <w:i w:val="false"/>
          <w:color w:val="000000"/>
          <w:sz w:val="28"/>
        </w:rPr>
        <w:t>
      қабылданған қаулыны жариялау туралы мәлiметтер және оған шағым берудiң тәртiбi мен мерзiмдерi көрсетiледi.
</w:t>
      </w:r>
      <w:r>
        <w:br/>
      </w:r>
      <w:r>
        <w:rPr>
          <w:rFonts w:ascii="Times New Roman"/>
          <w:b w:val="false"/>
          <w:i w:val="false"/>
          <w:color w:val="000000"/>
          <w:sz w:val="28"/>
        </w:rPr>
        <w:t>
      Хаттамаға мәжiлiске төрағалық етушi мен комиссия хатшысы қол қояды.
</w:t>
      </w:r>
      <w:r>
        <w:br/>
      </w:r>
      <w:r>
        <w:rPr>
          <w:rFonts w:ascii="Times New Roman"/>
          <w:b w:val="false"/>
          <w:i w:val="false"/>
          <w:color w:val="000000"/>
          <w:sz w:val="28"/>
        </w:rPr>
        <w:t>
      18. Әкiмшiлiк құқық бұзушылық туралы iстi қарап, Комиссия мынадай қаулылардың бiрiн шығарады:
</w:t>
      </w:r>
      <w:r>
        <w:br/>
      </w:r>
      <w:r>
        <w:rPr>
          <w:rFonts w:ascii="Times New Roman"/>
          <w:b w:val="false"/>
          <w:i w:val="false"/>
          <w:color w:val="000000"/>
          <w:sz w:val="28"/>
        </w:rPr>
        <w:t>
      айып салу түрiндегi әкiмшілiк жаза қолдану туралы;
</w:t>
      </w:r>
      <w:r>
        <w:br/>
      </w:r>
      <w:r>
        <w:rPr>
          <w:rFonts w:ascii="Times New Roman"/>
          <w:b w:val="false"/>
          <w:i w:val="false"/>
          <w:color w:val="000000"/>
          <w:sz w:val="28"/>
        </w:rPr>
        <w:t>
      Қазақ КСР-нiң Әкiмшiлiк құқық бұзушылық туралы Кодексiнiң 240, 241-баптарында көзделген жағдайларда iс жүргiзудi тоқтату туралы. 
</w:t>
      </w:r>
      <w:r>
        <w:br/>
      </w:r>
      <w:r>
        <w:rPr>
          <w:rFonts w:ascii="Times New Roman"/>
          <w:b w:val="false"/>
          <w:i w:val="false"/>
          <w:color w:val="000000"/>
          <w:sz w:val="28"/>
        </w:rPr>
        <w:t>
     19. Комиссияның қаулысында (үлгi қоса берiлiп отыр): 
</w:t>
      </w:r>
      <w:r>
        <w:br/>
      </w:r>
      <w:r>
        <w:rPr>
          <w:rFonts w:ascii="Times New Roman"/>
          <w:b w:val="false"/>
          <w:i w:val="false"/>
          <w:color w:val="000000"/>
          <w:sz w:val="28"/>
        </w:rPr>
        <w:t>
     қаулы шығарған Комиссияның атауы; 
</w:t>
      </w:r>
      <w:r>
        <w:br/>
      </w:r>
      <w:r>
        <w:rPr>
          <w:rFonts w:ascii="Times New Roman"/>
          <w:b w:val="false"/>
          <w:i w:val="false"/>
          <w:color w:val="000000"/>
          <w:sz w:val="28"/>
        </w:rPr>
        <w:t>
     iстiң қаралатын күнi;
</w:t>
      </w:r>
      <w:r>
        <w:br/>
      </w:r>
      <w:r>
        <w:rPr>
          <w:rFonts w:ascii="Times New Roman"/>
          <w:b w:val="false"/>
          <w:i w:val="false"/>
          <w:color w:val="000000"/>
          <w:sz w:val="28"/>
        </w:rPr>
        <w:t>
     iстi қарауға қатысты адам туралы мәлiметтер;
</w:t>
      </w:r>
      <w:r>
        <w:br/>
      </w:r>
      <w:r>
        <w:rPr>
          <w:rFonts w:ascii="Times New Roman"/>
          <w:b w:val="false"/>
          <w:i w:val="false"/>
          <w:color w:val="000000"/>
          <w:sz w:val="28"/>
        </w:rPr>
        <w:t>
     iстi қарау кезiнде белгiленген жағдаяттардың мазмұндамасы; 
</w:t>
      </w:r>
      <w:r>
        <w:br/>
      </w:r>
      <w:r>
        <w:rPr>
          <w:rFonts w:ascii="Times New Roman"/>
          <w:b w:val="false"/>
          <w:i w:val="false"/>
          <w:color w:val="000000"/>
          <w:sz w:val="28"/>
        </w:rPr>
        <w:t>
     Қазақ КСР-нiң Әкiмшiлiк құқық бұзушылық туралы Кодексiнiң баптарына немесе осы әкiмшiлiк құқық бұзушылық үшiн жауапкершiлiк көзделетiн өзге де нормативтiк актiлерге нұсқама; 
</w:t>
      </w:r>
      <w:r>
        <w:br/>
      </w:r>
      <w:r>
        <w:rPr>
          <w:rFonts w:ascii="Times New Roman"/>
          <w:b w:val="false"/>
          <w:i w:val="false"/>
          <w:color w:val="000000"/>
          <w:sz w:val="28"/>
        </w:rPr>
        <w:t>
     iс бойынша қабылданған шешiм;
</w:t>
      </w:r>
      <w:r>
        <w:br/>
      </w:r>
      <w:r>
        <w:rPr>
          <w:rFonts w:ascii="Times New Roman"/>
          <w:b w:val="false"/>
          <w:i w:val="false"/>
          <w:color w:val="000000"/>
          <w:sz w:val="28"/>
        </w:rPr>
        <w:t>
     қаулыға шағым берудiң тәртiбi мен мерзiмi қамтылуға тиiс.
</w:t>
      </w:r>
      <w:r>
        <w:br/>
      </w:r>
      <w:r>
        <w:rPr>
          <w:rFonts w:ascii="Times New Roman"/>
          <w:b w:val="false"/>
          <w:i w:val="false"/>
          <w:color w:val="000000"/>
          <w:sz w:val="28"/>
        </w:rPr>
        <w:t>
     Қаулы отырысқа қатысушы Комиссия мүшелерiнiң жай көпшiлiк дауысымен қабылданады. 
</w:t>
      </w:r>
      <w:r>
        <w:br/>
      </w:r>
      <w:r>
        <w:rPr>
          <w:rFonts w:ascii="Times New Roman"/>
          <w:b w:val="false"/>
          <w:i w:val="false"/>
          <w:color w:val="000000"/>
          <w:sz w:val="28"/>
        </w:rPr>
        <w:t>
     Қаулыға отырысқа төрағалық етушi және жауапты хатшы қол қояды.
</w:t>
      </w:r>
      <w:r>
        <w:br/>
      </w:r>
      <w:r>
        <w:rPr>
          <w:rFonts w:ascii="Times New Roman"/>
          <w:b w:val="false"/>
          <w:i w:val="false"/>
          <w:color w:val="000000"/>
          <w:sz w:val="28"/>
        </w:rPr>
        <w:t>
     20. Қаулы iстi қарау аяқталысымен дереу шығарылады.
</w:t>
      </w:r>
      <w:r>
        <w:br/>
      </w:r>
      <w:r>
        <w:rPr>
          <w:rFonts w:ascii="Times New Roman"/>
          <w:b w:val="false"/>
          <w:i w:val="false"/>
          <w:color w:val="000000"/>
          <w:sz w:val="28"/>
        </w:rPr>
        <w:t>
     Қаулының көшiрмесi өзi туралы қаулы шығарылған адамның қолына үш күн iшiнде табыс етiледi немесе оған жiберiледi.
</w:t>
      </w:r>
      <w:r>
        <w:br/>
      </w:r>
      <w:r>
        <w:rPr>
          <w:rFonts w:ascii="Times New Roman"/>
          <w:b w:val="false"/>
          <w:i w:val="false"/>
          <w:color w:val="000000"/>
          <w:sz w:val="28"/>
        </w:rPr>
        <w:t>
     Қаулының көшiрмесi қолхатпен табыс етiледi немесе iске бұл туралы тиiстi белгi қойып, тiркеу тәртiбiмен жiберiледi. 
</w:t>
      </w:r>
      <w:r>
        <w:br/>
      </w:r>
      <w:r>
        <w:rPr>
          <w:rFonts w:ascii="Times New Roman"/>
          <w:b w:val="false"/>
          <w:i w:val="false"/>
          <w:color w:val="000000"/>
          <w:sz w:val="28"/>
        </w:rPr>
        <w:t>
      21. Әкiмшiлiк құқық бұзушылық туралы iс жөнiндегi қаулыға сот тәртiбiмен шағым жасау және наразылық бiлдiру Қазақ КСР-нiң Әкiмшiлiк құқық бұзушылық туралы Кодексiне сәйкес жүзеге асырылады. 
</w:t>
      </w:r>
      <w:r>
        <w:br/>
      </w:r>
      <w:r>
        <w:rPr>
          <w:rFonts w:ascii="Times New Roman"/>
          <w:b w:val="false"/>
          <w:i w:val="false"/>
          <w:color w:val="000000"/>
          <w:sz w:val="28"/>
        </w:rPr>
        <w:t>
      Әкiмшiлiк құқық бұзушылық туралы iстер жөнiндегi аумақтық органдар Комиссиясының қаулысына жоғары тұрған уәкiлеттi мемлекеттiк органның Комиссиясына шағым жасалуы мүмкiн, соңғы шешiмдi Агенттiктiң төрағасы шығарады. 
</w:t>
      </w:r>
      <w:r>
        <w:br/>
      </w:r>
      <w:r>
        <w:rPr>
          <w:rFonts w:ascii="Times New Roman"/>
          <w:b w:val="false"/>
          <w:i w:val="false"/>
          <w:color w:val="000000"/>
          <w:sz w:val="28"/>
        </w:rPr>
        <w:t>
      22. Әкiмшiлiк құқық бүзғаны үшiн әкiмшiлiк жаза қолдану туралы Комиссияның қаулысын заңды және жеке тұлғалар орындауға мiндеттi. 
</w:t>
      </w:r>
      <w:r>
        <w:br/>
      </w:r>
      <w:r>
        <w:rPr>
          <w:rFonts w:ascii="Times New Roman"/>
          <w:b w:val="false"/>
          <w:i w:val="false"/>
          <w:color w:val="000000"/>
          <w:sz w:val="28"/>
        </w:rPr>
        <w:t>
      23. Қаулы ол шығарылған сәттен бастап орындалуға жатады. 
</w:t>
      </w:r>
      <w:r>
        <w:br/>
      </w:r>
      <w:r>
        <w:rPr>
          <w:rFonts w:ascii="Times New Roman"/>
          <w:b w:val="false"/>
          <w:i w:val="false"/>
          <w:color w:val="000000"/>
          <w:sz w:val="28"/>
        </w:rPr>
        <w:t>
      Қаулыға шағым жасалған немесе наразылық бiлдiрiлген жағдайда шағым немесе наразылық қанағаттандырылмай қалған соң ол орындалуға жатады. 
</w:t>
      </w:r>
      <w:r>
        <w:br/>
      </w:r>
      <w:r>
        <w:rPr>
          <w:rFonts w:ascii="Times New Roman"/>
          <w:b w:val="false"/>
          <w:i w:val="false"/>
          <w:color w:val="000000"/>
          <w:sz w:val="28"/>
        </w:rPr>
        <w:t>
      24. Әкiмшiлiк тұрғыдан жаза қолдану туралы қаулыны (үлгiсi қоса берiлiп отыр) орындау үшiн әкiмшiлiк құқық бұзушылық туралы iс бойынша Комиссияның қаулысын орындау Қазақ КСР-нiң Әкiмшiлiк құқық бұзушылық туралы Кодексiнде көзделген тәртiппен жүзеге асырылады. 
</w:t>
      </w:r>
      <w:r>
        <w:br/>
      </w:r>
      <w:r>
        <w:rPr>
          <w:rFonts w:ascii="Times New Roman"/>
          <w:b w:val="false"/>
          <w:i w:val="false"/>
          <w:color w:val="000000"/>
          <w:sz w:val="28"/>
        </w:rPr>
        <w:t>
      25. Әкiмшiлiк құқық бұзушылық туралы iс жөнiндегi қаулының орындалуын бақылауды осы қаулыны шығарған Комиссия жүзеге асырады. 
</w:t>
      </w:r>
      <w:r>
        <w:br/>
      </w:r>
      <w:r>
        <w:rPr>
          <w:rFonts w:ascii="Times New Roman"/>
          <w:b w:val="false"/>
          <w:i w:val="false"/>
          <w:color w:val="000000"/>
          <w:sz w:val="28"/>
        </w:rPr>
        <w:t>
      26. Агенттiктiң аумақтық органдарының Комиссиясы өздерiнiң жұмысын осы Ережеге сәйкес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Әкiмшiлiк құқық бұзушылық туралы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 жылдың "__ "_________    ___________ қаласы     
</w:t>
      </w:r>
    </w:p>
    <w:p>
      <w:pPr>
        <w:spacing w:after="0"/>
        <w:ind w:left="0"/>
        <w:jc w:val="both"/>
      </w:pP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(хаттаманы жасаған Агенттік қызметкерінің аты-жөні)
</w:t>
      </w:r>
      <w:r>
        <w:br/>
      </w:r>
      <w:r>
        <w:rPr>
          <w:rFonts w:ascii="Times New Roman"/>
          <w:b w:val="false"/>
          <w:i w:val="false"/>
          <w:color w:val="000000"/>
          <w:sz w:val="28"/>
        </w:rPr>
        <w:t>
     әкімшілік құқық бұзушылық туралы Қазақ К СР Кодексінің 248, 
</w:t>
      </w:r>
      <w:r>
        <w:br/>
      </w:r>
      <w:r>
        <w:rPr>
          <w:rFonts w:ascii="Times New Roman"/>
          <w:b w:val="false"/>
          <w:i w:val="false"/>
          <w:color w:val="000000"/>
          <w:sz w:val="28"/>
        </w:rPr>
        <w:t>
248-1, 249 баптарына сәйкес осы хатаманы жасадым,    ол________________________________________________________________
</w:t>
      </w:r>
      <w:r>
        <w:br/>
      </w:r>
      <w:r>
        <w:rPr>
          <w:rFonts w:ascii="Times New Roman"/>
          <w:b w:val="false"/>
          <w:i w:val="false"/>
          <w:color w:val="000000"/>
          <w:sz w:val="28"/>
        </w:rPr>
        <w:t>
               (тәртіп бұзушының аты-жөні)
</w:t>
      </w:r>
      <w:r>
        <w:br/>
      </w:r>
      <w:r>
        <w:rPr>
          <w:rFonts w:ascii="Times New Roman"/>
          <w:b w:val="false"/>
          <w:i w:val="false"/>
          <w:color w:val="000000"/>
          <w:sz w:val="28"/>
        </w:rPr>
        <w:t>
     жасалған тәртіп бұзушылықтың мазмұны, орыны, оның жасалған уақыты____________________________________________________________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Әрекеті ________________________________________________________
</w:t>
      </w:r>
      <w:r>
        <w:br/>
      </w:r>
      <w:r>
        <w:rPr>
          <w:rFonts w:ascii="Times New Roman"/>
          <w:b w:val="false"/>
          <w:i w:val="false"/>
          <w:color w:val="000000"/>
          <w:sz w:val="28"/>
        </w:rPr>
        <w:t>
                 (тәртіп бұзушының аты-жөні)
</w:t>
      </w:r>
      <w:r>
        <w:br/>
      </w:r>
      <w:r>
        <w:rPr>
          <w:rFonts w:ascii="Times New Roman"/>
          <w:b w:val="false"/>
          <w:i w:val="false"/>
          <w:color w:val="000000"/>
          <w:sz w:val="28"/>
        </w:rPr>
        <w:t>
     Бапта(-тарда) көзделген құқық бұзушылықтың нышандары_______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(заңдарға, қаулыларға сүйену)
</w:t>
      </w:r>
      <w:r>
        <w:br/>
      </w:r>
      <w:r>
        <w:rPr>
          <w:rFonts w:ascii="Times New Roman"/>
          <w:b w:val="false"/>
          <w:i w:val="false"/>
          <w:color w:val="000000"/>
          <w:sz w:val="28"/>
        </w:rPr>
        <w:t>
Жасалған әкімшілік құқық бұзушылық 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ұсынылған материалдармен расталды:____________________________ ________________________________________________________________ ________________________________________________________________
</w:t>
      </w:r>
      <w:r>
        <w:br/>
      </w:r>
      <w:r>
        <w:rPr>
          <w:rFonts w:ascii="Times New Roman"/>
          <w:b w:val="false"/>
          <w:i w:val="false"/>
          <w:color w:val="000000"/>
          <w:sz w:val="28"/>
        </w:rPr>
        <w:t>
     Хаттаманы жасаған:_____________________________ Аты жөні   ________________________________________________________________
</w:t>
      </w:r>
      <w:r>
        <w:br/>
      </w:r>
      <w:r>
        <w:rPr>
          <w:rFonts w:ascii="Times New Roman"/>
          <w:b w:val="false"/>
          <w:i w:val="false"/>
          <w:color w:val="000000"/>
          <w:sz w:val="28"/>
        </w:rPr>
        <w:t>
     Хаттаманы жасаған қызметкердің қолы     
</w:t>
      </w:r>
    </w:p>
    <w:p>
      <w:pPr>
        <w:spacing w:after="0"/>
        <w:ind w:left="0"/>
        <w:jc w:val="both"/>
      </w:pPr>
      <w:r>
        <w:rPr>
          <w:rFonts w:ascii="Times New Roman"/>
          <w:b w:val="false"/>
          <w:i w:val="false"/>
          <w:color w:val="000000"/>
          <w:sz w:val="28"/>
        </w:rPr>
        <w:t>
     Құқық бұзушы:                    Құқық бұзушының аты-жөні  
</w:t>
      </w:r>
    </w:p>
    <w:p>
      <w:pPr>
        <w:spacing w:after="0"/>
        <w:ind w:left="0"/>
        <w:jc w:val="both"/>
      </w:pPr>
      <w:r>
        <w:rPr>
          <w:rFonts w:ascii="Times New Roman"/>
          <w:b w:val="false"/>
          <w:i w:val="false"/>
          <w:color w:val="000000"/>
          <w:sz w:val="28"/>
        </w:rPr>
        <w:t>
             _____________________________қолы        
</w:t>
      </w:r>
    </w:p>
    <w:p>
      <w:pPr>
        <w:spacing w:after="0"/>
        <w:ind w:left="0"/>
        <w:jc w:val="both"/>
      </w:pPr>
      <w:r>
        <w:rPr>
          <w:rFonts w:ascii="Times New Roman"/>
          <w:b w:val="false"/>
          <w:i w:val="false"/>
          <w:color w:val="000000"/>
          <w:sz w:val="28"/>
        </w:rPr>
        <w:t>
     Куәлер:                          Куәлердің аты-жөні
</w:t>
      </w:r>
      <w:r>
        <w:br/>
      </w:r>
      <w:r>
        <w:rPr>
          <w:rFonts w:ascii="Times New Roman"/>
          <w:b w:val="false"/>
          <w:i w:val="false"/>
          <w:color w:val="000000"/>
          <w:sz w:val="28"/>
        </w:rPr>
        <w:t>
     Зәбірленуші:                     Зәбірленушінің аты-жөні
</w:t>
      </w:r>
    </w:p>
    <w:p>
      <w:pPr>
        <w:spacing w:after="0"/>
        <w:ind w:left="0"/>
        <w:jc w:val="both"/>
      </w:pPr>
      <w:r>
        <w:rPr>
          <w:rFonts w:ascii="Times New Roman"/>
          <w:b w:val="false"/>
          <w:i w:val="false"/>
          <w:color w:val="000000"/>
          <w:sz w:val="28"/>
        </w:rPr>
        <w:t>
     Хаттама екі данада жасалды, бір данасы құқық бұзушыға тапсырылды.
</w:t>
      </w:r>
    </w:p>
    <w:p>
      <w:pPr>
        <w:spacing w:after="0"/>
        <w:ind w:left="0"/>
        <w:jc w:val="both"/>
      </w:pPr>
      <w:r>
        <w:rPr>
          <w:rFonts w:ascii="Times New Roman"/>
          <w:b w:val="false"/>
          <w:i w:val="false"/>
          <w:color w:val="000000"/>
          <w:sz w:val="28"/>
        </w:rPr>
        <w:t>
     Бірінші басшыға
</w:t>
      </w:r>
      <w:r>
        <w:br/>
      </w:r>
      <w:r>
        <w:rPr>
          <w:rFonts w:ascii="Times New Roman"/>
          <w:b w:val="false"/>
          <w:i w:val="false"/>
          <w:color w:val="000000"/>
          <w:sz w:val="28"/>
        </w:rPr>
        <w:t>
     ____________
</w:t>
      </w:r>
      <w:r>
        <w:br/>
      </w:r>
      <w:r>
        <w:rPr>
          <w:rFonts w:ascii="Times New Roman"/>
          <w:b w:val="false"/>
          <w:i w:val="false"/>
          <w:color w:val="000000"/>
          <w:sz w:val="28"/>
        </w:rPr>
        <w:t>
     ____________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w:t>
      </w:r>
      <w:r>
        <w:rPr>
          <w:rFonts w:ascii="Times New Roman"/>
          <w:b/>
          <w:i w:val="false"/>
          <w:color w:val="000000"/>
          <w:sz w:val="28"/>
        </w:rPr>
        <w:t>
Шақыру N  
</w:t>
      </w:r>
      <w:r>
        <w:rPr>
          <w:rFonts w:ascii="Times New Roman"/>
          <w:b w:val="false"/>
          <w:i w:val="false"/>
          <w:color w:val="000000"/>
          <w:sz w:val="28"/>
        </w:rPr>
        <w:t>
</w:t>
      </w:r>
    </w:p>
    <w:p>
      <w:pPr>
        <w:spacing w:after="0"/>
        <w:ind w:left="0"/>
        <w:jc w:val="both"/>
      </w:pPr>
      <w:r>
        <w:rPr>
          <w:rFonts w:ascii="Times New Roman"/>
          <w:b w:val="false"/>
          <w:i w:val="false"/>
          <w:color w:val="000000"/>
          <w:sz w:val="28"/>
        </w:rPr>
        <w:t>
     ____жылдың ___________сағат ______________заңдылықты бұзу 
</w:t>
      </w:r>
      <w:r>
        <w:br/>
      </w:r>
      <w:r>
        <w:rPr>
          <w:rFonts w:ascii="Times New Roman"/>
          <w:b w:val="false"/>
          <w:i w:val="false"/>
          <w:color w:val="000000"/>
          <w:sz w:val="28"/>
        </w:rPr>
        <w:t>
туралы істі қарау жөніндегі әкімшілік комиссиясының мәжілісіне
</w:t>
      </w:r>
      <w:r>
        <w:br/>
      </w:r>
      <w:r>
        <w:rPr>
          <w:rFonts w:ascii="Times New Roman"/>
          <w:b w:val="false"/>
          <w:i w:val="false"/>
          <w:color w:val="000000"/>
          <w:sz w:val="28"/>
        </w:rPr>
        <w:t>
шақырыласыз, өйткені құқық бұзушы ретінде оның орындалуын бақылау
</w:t>
      </w:r>
      <w:r>
        <w:br/>
      </w:r>
      <w:r>
        <w:rPr>
          <w:rFonts w:ascii="Times New Roman"/>
          <w:b w:val="false"/>
          <w:i w:val="false"/>
          <w:color w:val="000000"/>
          <w:sz w:val="28"/>
        </w:rPr>
        <w:t>
Қазақстан Республикасының Табиғи монополияларды реттеу,
</w:t>
      </w:r>
      <w:r>
        <w:br/>
      </w:r>
      <w:r>
        <w:rPr>
          <w:rFonts w:ascii="Times New Roman"/>
          <w:b w:val="false"/>
          <w:i w:val="false"/>
          <w:color w:val="000000"/>
          <w:sz w:val="28"/>
        </w:rPr>
        <w:t>
бәсекелестікті қорғау және шағын бизнесті қолдау жөніндегі
</w:t>
      </w:r>
      <w:r>
        <w:br/>
      </w:r>
      <w:r>
        <w:rPr>
          <w:rFonts w:ascii="Times New Roman"/>
          <w:b w:val="false"/>
          <w:i w:val="false"/>
          <w:color w:val="000000"/>
          <w:sz w:val="28"/>
        </w:rPr>
        <w:t>
агенттігіне жүктелген.     
</w:t>
      </w:r>
    </w:p>
    <w:p>
      <w:pPr>
        <w:spacing w:after="0"/>
        <w:ind w:left="0"/>
        <w:jc w:val="both"/>
      </w:pPr>
      <w:r>
        <w:rPr>
          <w:rFonts w:ascii="Times New Roman"/>
          <w:b w:val="false"/>
          <w:i w:val="false"/>
          <w:color w:val="000000"/>
          <w:sz w:val="28"/>
        </w:rPr>
        <w:t>
     Міндетті түрде келуіңіз керек.
</w:t>
      </w:r>
      <w:r>
        <w:br/>
      </w:r>
      <w:r>
        <w:rPr>
          <w:rFonts w:ascii="Times New Roman"/>
          <w:b w:val="false"/>
          <w:i w:val="false"/>
          <w:color w:val="000000"/>
          <w:sz w:val="28"/>
        </w:rPr>
        <w:t>
     Мекен жайы:______________________________________________
</w:t>
      </w:r>
      <w:r>
        <w:br/>
      </w:r>
      <w:r>
        <w:rPr>
          <w:rFonts w:ascii="Times New Roman"/>
          <w:b w:val="false"/>
          <w:i w:val="false"/>
          <w:color w:val="000000"/>
          <w:sz w:val="28"/>
        </w:rPr>
        <w:t>
     тел. _____________________________
</w:t>
      </w:r>
      <w:r>
        <w:br/>
      </w:r>
      <w:r>
        <w:rPr>
          <w:rFonts w:ascii="Times New Roman"/>
          <w:b w:val="false"/>
          <w:i w:val="false"/>
          <w:color w:val="000000"/>
          <w:sz w:val="28"/>
        </w:rPr>
        <w:t>
     Комиссия хатшысы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Шақыру қағазына түбіртек  N___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____жылдың ___________сағат ______________     
</w:t>
      </w:r>
    </w:p>
    <w:p>
      <w:pPr>
        <w:spacing w:after="0"/>
        <w:ind w:left="0"/>
        <w:jc w:val="both"/>
      </w:pPr>
      <w:r>
        <w:rPr>
          <w:rFonts w:ascii="Times New Roman"/>
          <w:b w:val="false"/>
          <w:i w:val="false"/>
          <w:color w:val="000000"/>
          <w:sz w:val="28"/>
        </w:rPr>
        <w:t>
     Алды _________________________________________________________
</w:t>
      </w:r>
      <w:r>
        <w:br/>
      </w:r>
      <w:r>
        <w:rPr>
          <w:rFonts w:ascii="Times New Roman"/>
          <w:b w:val="false"/>
          <w:i w:val="false"/>
          <w:color w:val="000000"/>
          <w:sz w:val="28"/>
        </w:rPr>
        <w:t>
              (Аты-жөні., лауазым, қолы)
</w:t>
      </w:r>
      <w:r>
        <w:br/>
      </w:r>
      <w:r>
        <w:rPr>
          <w:rFonts w:ascii="Times New Roman"/>
          <w:b w:val="false"/>
          <w:i w:val="false"/>
          <w:color w:val="000000"/>
          <w:sz w:val="28"/>
        </w:rPr>
        <w:t>
     Шақыру қағазын алуды бас тартуына байланысты________________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(Бас тартқан адамның аты-жөні, лауазымы)    
</w:t>
      </w:r>
    </w:p>
    <w:p>
      <w:pPr>
        <w:spacing w:after="0"/>
        <w:ind w:left="0"/>
        <w:jc w:val="both"/>
      </w:pPr>
      <w:r>
        <w:rPr>
          <w:rFonts w:ascii="Times New Roman"/>
          <w:b w:val="false"/>
          <w:i w:val="false"/>
          <w:color w:val="000000"/>
          <w:sz w:val="28"/>
        </w:rPr>
        <w:t>
     шақыру қағазы____жылдың ______________ жауап қайтарылатын
</w:t>
      </w:r>
      <w:r>
        <w:br/>
      </w:r>
      <w:r>
        <w:rPr>
          <w:rFonts w:ascii="Times New Roman"/>
          <w:b w:val="false"/>
          <w:i w:val="false"/>
          <w:color w:val="000000"/>
          <w:sz w:val="28"/>
        </w:rPr>
        <w:t>
арнайы хатпен пошта арқылы жіберіледі.
</w:t>
      </w:r>
      <w:r>
        <w:br/>
      </w:r>
      <w:r>
        <w:rPr>
          <w:rFonts w:ascii="Times New Roman"/>
          <w:b w:val="false"/>
          <w:i w:val="false"/>
          <w:color w:val="000000"/>
          <w:sz w:val="28"/>
        </w:rPr>
        <w:t>
     Пошта квитанциясының N___
</w:t>
      </w:r>
      <w:r>
        <w:br/>
      </w:r>
      <w:r>
        <w:rPr>
          <w:rFonts w:ascii="Times New Roman"/>
          <w:b w:val="false"/>
          <w:i w:val="false"/>
          <w:color w:val="000000"/>
          <w:sz w:val="28"/>
        </w:rPr>
        <w:t>
     ____жылдың ______________
</w:t>
      </w:r>
    </w:p>
    <w:p>
      <w:pPr>
        <w:spacing w:after="0"/>
        <w:ind w:left="0"/>
        <w:jc w:val="both"/>
      </w:pPr>
      <w:r>
        <w:rPr>
          <w:rFonts w:ascii="Times New Roman"/>
          <w:b w:val="false"/>
          <w:i w:val="false"/>
          <w:color w:val="000000"/>
          <w:sz w:val="28"/>
        </w:rPr>
        <w:t>
                                             Әкімшілік құқық
</w:t>
      </w:r>
      <w:r>
        <w:br/>
      </w:r>
      <w:r>
        <w:rPr>
          <w:rFonts w:ascii="Times New Roman"/>
          <w:b w:val="false"/>
          <w:i w:val="false"/>
          <w:color w:val="000000"/>
          <w:sz w:val="28"/>
        </w:rPr>
        <w:t>
                                           бұзушылық жөніндегі
</w:t>
      </w:r>
      <w:r>
        <w:br/>
      </w:r>
      <w:r>
        <w:rPr>
          <w:rFonts w:ascii="Times New Roman"/>
          <w:b w:val="false"/>
          <w:i w:val="false"/>
          <w:color w:val="000000"/>
          <w:sz w:val="28"/>
        </w:rPr>
        <w:t>
                                                  N___іс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комиссиясы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____жылдың ___________               Астана қаласы
</w:t>
      </w:r>
    </w:p>
    <w:p>
      <w:pPr>
        <w:spacing w:after="0"/>
        <w:ind w:left="0"/>
        <w:jc w:val="both"/>
      </w:pPr>
      <w:r>
        <w:rPr>
          <w:rFonts w:ascii="Times New Roman"/>
          <w:b w:val="false"/>
          <w:i w:val="false"/>
          <w:color w:val="000000"/>
          <w:sz w:val="28"/>
        </w:rPr>
        <w:t>
     Комиссияның құрамы:
</w:t>
      </w:r>
      <w:r>
        <w:br/>
      </w:r>
      <w:r>
        <w:rPr>
          <w:rFonts w:ascii="Times New Roman"/>
          <w:b w:val="false"/>
          <w:i w:val="false"/>
          <w:color w:val="000000"/>
          <w:sz w:val="28"/>
        </w:rPr>
        <w:t>
     Комиссия мүшелері:
</w:t>
      </w:r>
      <w:r>
        <w:br/>
      </w:r>
      <w:r>
        <w:rPr>
          <w:rFonts w:ascii="Times New Roman"/>
          <w:b w:val="false"/>
          <w:i w:val="false"/>
          <w:color w:val="000000"/>
          <w:sz w:val="28"/>
        </w:rPr>
        <w:t>
     Факті бойынша істі қарады________________________________
</w:t>
      </w:r>
      <w:r>
        <w:br/>
      </w:r>
      <w:r>
        <w:rPr>
          <w:rFonts w:ascii="Times New Roman"/>
          <w:b w:val="false"/>
          <w:i w:val="false"/>
          <w:color w:val="000000"/>
          <w:sz w:val="28"/>
        </w:rPr>
        <w:t>
                                (қаралатын істің мазмұны)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Істі қарауға қатысатындар:
</w:t>
      </w:r>
      <w:r>
        <w:br/>
      </w:r>
      <w:r>
        <w:rPr>
          <w:rFonts w:ascii="Times New Roman"/>
          <w:b w:val="false"/>
          <w:i w:val="false"/>
          <w:color w:val="000000"/>
          <w:sz w:val="28"/>
        </w:rPr>
        <w:t>
     жауапқа тартылатын адам____________________________________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Сарапшылар  _______________________________________________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және басқа адамдар(зәбірленуші, заңды өкіл, адвокат, прокурор)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Істі қарауға қатысатындардан өтініш білдіруші адамдар 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Істі қарауға қатысқан адамдардың түсініктемелері, көрсетулері,
</w:t>
      </w:r>
      <w:r>
        <w:br/>
      </w:r>
      <w:r>
        <w:rPr>
          <w:rFonts w:ascii="Times New Roman"/>
          <w:b w:val="false"/>
          <w:i w:val="false"/>
          <w:color w:val="000000"/>
          <w:sz w:val="28"/>
        </w:rPr>
        <w:t>
     қорытындылары және сөз сөйлеушілер___________________________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Істі қарау кезінде зерттелген құжаттар мен заттай дәлелдемелер: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Қаралған істің аяқталуына орай Комиссия қаулы қабылдап, жариялады.
</w:t>
      </w:r>
      <w:r>
        <w:br/>
      </w:r>
      <w:r>
        <w:rPr>
          <w:rFonts w:ascii="Times New Roman"/>
          <w:b w:val="false"/>
          <w:i w:val="false"/>
          <w:color w:val="000000"/>
          <w:sz w:val="28"/>
        </w:rPr>
        <w:t>
     Сондай-ақ қаулының күшін жоюдың тәртібі мен мерзіміне түсінік 
</w:t>
      </w:r>
      <w:r>
        <w:br/>
      </w:r>
      <w:r>
        <w:rPr>
          <w:rFonts w:ascii="Times New Roman"/>
          <w:b w:val="false"/>
          <w:i w:val="false"/>
          <w:color w:val="000000"/>
          <w:sz w:val="28"/>
        </w:rPr>
        <w:t>
     берілді.     
</w:t>
      </w:r>
    </w:p>
    <w:p>
      <w:pPr>
        <w:spacing w:after="0"/>
        <w:ind w:left="0"/>
        <w:jc w:val="both"/>
      </w:pPr>
      <w:r>
        <w:rPr>
          <w:rFonts w:ascii="Times New Roman"/>
          <w:b w:val="false"/>
          <w:i w:val="false"/>
          <w:color w:val="000000"/>
          <w:sz w:val="28"/>
        </w:rPr>
        <w:t>
     Мәжіліс төрағасы:
</w:t>
      </w:r>
      <w:r>
        <w:br/>
      </w:r>
      <w:r>
        <w:rPr>
          <w:rFonts w:ascii="Times New Roman"/>
          <w:b w:val="false"/>
          <w:i w:val="false"/>
          <w:color w:val="000000"/>
          <w:sz w:val="28"/>
        </w:rPr>
        <w:t>
     Мәжіліс хатшысы:
</w:t>
      </w:r>
    </w:p>
    <w:p>
      <w:pPr>
        <w:spacing w:after="0"/>
        <w:ind w:left="0"/>
        <w:jc w:val="both"/>
      </w:pPr>
      <w:r>
        <w:rPr>
          <w:rFonts w:ascii="Times New Roman"/>
          <w:b w:val="false"/>
          <w:i w:val="false"/>
          <w:color w:val="000000"/>
          <w:sz w:val="28"/>
        </w:rPr>
        <w:t>
                                                 Әкімшілік құқық
</w:t>
      </w:r>
      <w:r>
        <w:br/>
      </w:r>
      <w:r>
        <w:rPr>
          <w:rFonts w:ascii="Times New Roman"/>
          <w:b w:val="false"/>
          <w:i w:val="false"/>
          <w:color w:val="000000"/>
          <w:sz w:val="28"/>
        </w:rPr>
        <w:t>
                                                бұзушылық жөніндегі
</w:t>
      </w:r>
      <w:r>
        <w:br/>
      </w:r>
      <w:r>
        <w:rPr>
          <w:rFonts w:ascii="Times New Roman"/>
          <w:b w:val="false"/>
          <w:i w:val="false"/>
          <w:color w:val="000000"/>
          <w:sz w:val="28"/>
        </w:rPr>
        <w:t>
                                                       N___іс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іс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"___"____________жыл                Астана қаласы     
</w:t>
      </w:r>
    </w:p>
    <w:p>
      <w:pPr>
        <w:spacing w:after="0"/>
        <w:ind w:left="0"/>
        <w:jc w:val="both"/>
      </w:pPr>
      <w:r>
        <w:rPr>
          <w:rFonts w:ascii="Times New Roman"/>
          <w:b w:val="false"/>
          <w:i w:val="false"/>
          <w:color w:val="000000"/>
          <w:sz w:val="28"/>
        </w:rPr>
        <w:t>
     Қазақстан Республикасының Табиғи монополияларды реттеу, бәсекелестікті қорғау және шағын бизнесті қолдау жөніндегі агенттігінің Әкімшілік комиссиясы әкімшілік құқық бұзушылық туралы Қазақ КСР кодексінің 269-279 баптарының негізінде әкімшілік құқық бұзушылық жөніндегі N___істі ашық мәжілісте қарап,_________________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(жауапқа тартылған адамның аты-жөні, лауазымы)
</w:t>
      </w:r>
      <w:r>
        <w:br/>
      </w:r>
      <w:r>
        <w:rPr>
          <w:rFonts w:ascii="Times New Roman"/>
          <w:b w:val="false"/>
          <w:i w:val="false"/>
          <w:color w:val="000000"/>
          <w:sz w:val="28"/>
        </w:rPr>
        <w:t>
мекен-жайы _________________________________________________
</w:t>
      </w:r>
      <w:r>
        <w:br/>
      </w:r>
      <w:r>
        <w:rPr>
          <w:rFonts w:ascii="Times New Roman"/>
          <w:b w:val="false"/>
          <w:i w:val="false"/>
          <w:color w:val="000000"/>
          <w:sz w:val="28"/>
        </w:rPr>
        <w:t>
қызмет орны мен  лауазымы__________________________________________
</w:t>
      </w:r>
      <w:r>
        <w:br/>
      </w:r>
      <w:r>
        <w:rPr>
          <w:rFonts w:ascii="Times New Roman"/>
          <w:b w:val="false"/>
          <w:i w:val="false"/>
          <w:color w:val="000000"/>
          <w:sz w:val="28"/>
        </w:rPr>
        <w:t>
____жылдың "___"____________ ______________________________________
</w:t>
      </w:r>
      <w:r>
        <w:br/>
      </w:r>
      <w:r>
        <w:rPr>
          <w:rFonts w:ascii="Times New Roman"/>
          <w:b w:val="false"/>
          <w:i w:val="false"/>
          <w:color w:val="000000"/>
          <w:sz w:val="28"/>
        </w:rPr>
        <w:t>
                        (істі қарау кезіндегі себептерді баяндау)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сөйтіп______________________________________________________________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әкімшілік құқық бұзушылық туралы Қазақ КСР Кодексінің 193-3 бабын
</w:t>
      </w:r>
      <w:r>
        <w:br/>
      </w:r>
      <w:r>
        <w:rPr>
          <w:rFonts w:ascii="Times New Roman"/>
          <w:b w:val="false"/>
          <w:i w:val="false"/>
          <w:color w:val="000000"/>
          <w:sz w:val="28"/>
        </w:rPr>
        <w:t>
бұзғандығын анықтады. Жоғарыда айтылғандардың негізінде, әкімшілік
</w:t>
      </w:r>
      <w:r>
        <w:br/>
      </w:r>
      <w:r>
        <w:rPr>
          <w:rFonts w:ascii="Times New Roman"/>
          <w:b w:val="false"/>
          <w:i w:val="false"/>
          <w:color w:val="000000"/>
          <w:sz w:val="28"/>
        </w:rPr>
        <w:t>
құқық бұзушылық туралы Қазақ КСР Кодексінің 21, 24, 62, 193-3
</w:t>
      </w:r>
      <w:r>
        <w:br/>
      </w:r>
      <w:r>
        <w:rPr>
          <w:rFonts w:ascii="Times New Roman"/>
          <w:b w:val="false"/>
          <w:i w:val="false"/>
          <w:color w:val="000000"/>
          <w:sz w:val="28"/>
        </w:rPr>
        <w:t>
баптарын басшылыққа ала отырып,
</w:t>
      </w:r>
      <w:r>
        <w:br/>
      </w:r>
      <w:r>
        <w:rPr>
          <w:rFonts w:ascii="Times New Roman"/>
          <w:b w:val="false"/>
          <w:i w:val="false"/>
          <w:color w:val="000000"/>
          <w:sz w:val="28"/>
        </w:rPr>
        <w:t>
    Комиссия: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(құқық бұзушының аты-жөні)
</w:t>
      </w:r>
      <w:r>
        <w:br/>
      </w:r>
      <w:r>
        <w:rPr>
          <w:rFonts w:ascii="Times New Roman"/>
          <w:b w:val="false"/>
          <w:i w:val="false"/>
          <w:color w:val="000000"/>
          <w:sz w:val="28"/>
        </w:rPr>
        <w:t>
әкімшілік сөгіс түрінде________ 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жауапқа тартылады.
</w:t>
      </w:r>
      <w:r>
        <w:br/>
      </w:r>
      <w:r>
        <w:rPr>
          <w:rFonts w:ascii="Times New Roman"/>
          <w:b w:val="false"/>
          <w:i w:val="false"/>
          <w:color w:val="000000"/>
          <w:sz w:val="28"/>
        </w:rPr>
        <w:t>
    Осы қаулыны оны шығарған күнінен бастап 10 күн ішінде__________
</w:t>
      </w:r>
      <w:r>
        <w:br/>
      </w:r>
      <w:r>
        <w:rPr>
          <w:rFonts w:ascii="Times New Roman"/>
          <w:b w:val="false"/>
          <w:i w:val="false"/>
          <w:color w:val="000000"/>
          <w:sz w:val="28"/>
        </w:rPr>
        <w:t>
                                                   (органның атауы)
</w:t>
      </w:r>
      <w:r>
        <w:br/>
      </w:r>
      <w:r>
        <w:rPr>
          <w:rFonts w:ascii="Times New Roman"/>
          <w:b w:val="false"/>
          <w:i w:val="false"/>
          <w:color w:val="000000"/>
          <w:sz w:val="28"/>
        </w:rPr>
        <w:t>
_____________________________________________________ қайтара алады.
</w:t>
      </w:r>
    </w:p>
    <w:p>
      <w:pPr>
        <w:spacing w:after="0"/>
        <w:ind w:left="0"/>
        <w:jc w:val="both"/>
      </w:pP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Комиссия төрағасының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Комиссия хатшысы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қаулысының көшірмесін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алуға қолқат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____жылдың "___"____________  N___ іс бойынша     
</w:t>
      </w:r>
    </w:p>
    <w:p>
      <w:pPr>
        <w:spacing w:after="0"/>
        <w:ind w:left="0"/>
        <w:jc w:val="both"/>
      </w:pPr>
      <w:r>
        <w:rPr>
          <w:rFonts w:ascii="Times New Roman"/>
          <w:b w:val="false"/>
          <w:i w:val="false"/>
          <w:color w:val="000000"/>
          <w:sz w:val="28"/>
        </w:rPr>
        <w:t>
     Қаулының көшірмесін _______________________  алды.
</w:t>
      </w:r>
      <w:r>
        <w:br/>
      </w:r>
      <w:r>
        <w:rPr>
          <w:rFonts w:ascii="Times New Roman"/>
          <w:b w:val="false"/>
          <w:i w:val="false"/>
          <w:color w:val="000000"/>
          <w:sz w:val="28"/>
        </w:rPr>
        <w:t>
                         (Аты-жөні,қызметі,қолы)     
</w:t>
      </w:r>
    </w:p>
    <w:p>
      <w:pPr>
        <w:spacing w:after="0"/>
        <w:ind w:left="0"/>
        <w:jc w:val="both"/>
      </w:pPr>
      <w:r>
        <w:rPr>
          <w:rFonts w:ascii="Times New Roman"/>
          <w:b w:val="false"/>
          <w:i w:val="false"/>
          <w:color w:val="000000"/>
          <w:sz w:val="28"/>
        </w:rPr>
        <w:t>
     "___"_________  ___жыл
</w:t>
      </w:r>
      <w:r>
        <w:br/>
      </w:r>
      <w:r>
        <w:rPr>
          <w:rFonts w:ascii="Times New Roman"/>
          <w:b w:val="false"/>
          <w:i w:val="false"/>
          <w:color w:val="000000"/>
          <w:sz w:val="28"/>
        </w:rPr>
        <w:t>
N____,_____________________________________________________ 
</w:t>
      </w:r>
      <w:r>
        <w:br/>
      </w:r>
      <w:r>
        <w:rPr>
          <w:rFonts w:ascii="Times New Roman"/>
          <w:b w:val="false"/>
          <w:i w:val="false"/>
          <w:color w:val="000000"/>
          <w:sz w:val="28"/>
        </w:rPr>
        <w:t>
                    (мына мекен-жайға)
</w:t>
      </w:r>
      <w:r>
        <w:br/>
      </w:r>
      <w:r>
        <w:rPr>
          <w:rFonts w:ascii="Times New Roman"/>
          <w:b w:val="false"/>
          <w:i w:val="false"/>
          <w:color w:val="000000"/>
          <w:sz w:val="28"/>
        </w:rPr>
        <w:t>
______________________________________________ поштамен жіберілді.
</w:t>
      </w:r>
      <w:r>
        <w:br/>
      </w:r>
      <w:r>
        <w:rPr>
          <w:rFonts w:ascii="Times New Roman"/>
          <w:b w:val="false"/>
          <w:i w:val="false"/>
          <w:color w:val="000000"/>
          <w:sz w:val="28"/>
        </w:rPr>
        <w:t>
     ________________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Әкімшілік құқық бұзушылық туралы Қазақ КСР Кодексінің 302 бабына
</w:t>
      </w:r>
      <w:r>
        <w:br/>
      </w:r>
      <w:r>
        <w:rPr>
          <w:rFonts w:ascii="Times New Roman"/>
          <w:b w:val="false"/>
          <w:i w:val="false"/>
          <w:color w:val="000000"/>
          <w:sz w:val="28"/>
        </w:rPr>
        <w:t>
 сәйкес_________________________________________________________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айыппұл салынғандығы туралы әкімшілік комиссиясының 
</w:t>
      </w:r>
      <w:r>
        <w:br/>
      </w:r>
      <w:r>
        <w:rPr>
          <w:rFonts w:ascii="Times New Roman"/>
          <w:b w:val="false"/>
          <w:i w:val="false"/>
          <w:color w:val="000000"/>
          <w:sz w:val="28"/>
        </w:rPr>
        <w:t>
____жылдың "___"____________  N___ қаулысын ықтиярсыз орындау үшін 
</w:t>
      </w:r>
      <w:r>
        <w:br/>
      </w:r>
      <w:r>
        <w:rPr>
          <w:rFonts w:ascii="Times New Roman"/>
          <w:b w:val="false"/>
          <w:i w:val="false"/>
          <w:color w:val="000000"/>
          <w:sz w:val="28"/>
        </w:rPr>
        <w:t>
жіберіледі.
</w:t>
      </w:r>
      <w:r>
        <w:br/>
      </w:r>
      <w:r>
        <w:rPr>
          <w:rFonts w:ascii="Times New Roman"/>
          <w:b w:val="false"/>
          <w:i w:val="false"/>
          <w:color w:val="000000"/>
          <w:sz w:val="28"/>
        </w:rPr>
        <w:t>
     Айыппұл толық өндіріліп алынғаннан кейін қаулыға орындалғаны
</w:t>
      </w:r>
      <w:r>
        <w:br/>
      </w:r>
      <w:r>
        <w:rPr>
          <w:rFonts w:ascii="Times New Roman"/>
          <w:b w:val="false"/>
          <w:i w:val="false"/>
          <w:color w:val="000000"/>
          <w:sz w:val="28"/>
        </w:rPr>
        <w:t>
жөнінде белгі соғып, Комиссияға қайтаруыңызды өтінеміз.    
</w:t>
      </w:r>
    </w:p>
    <w:p>
      <w:pPr>
        <w:spacing w:after="0"/>
        <w:ind w:left="0"/>
        <w:jc w:val="both"/>
      </w:pPr>
      <w:r>
        <w:rPr>
          <w:rFonts w:ascii="Times New Roman"/>
          <w:b w:val="false"/>
          <w:i w:val="false"/>
          <w:color w:val="000000"/>
          <w:sz w:val="28"/>
        </w:rPr>
        <w:t>
     Комиссия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