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7c95" w14:textId="9eb7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резервтерін орналастыру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.1999 жылғы 25 желтоқсан N 440. Күші жойылды - ҚР Ұлттық Банкі Басқармасының 2003 жылғы 21 тамыздағы N 310 қаулысымен (V032514).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"Сақтандыру туралы" Заң күшi бар Жарлығының 37-бабының 2-тармағына сәйкес Қазақстан Республикасы Ұлттық Банкiнің Басқармасы ҚАУЛЫ ЕТЕДІ: 
</w:t>
      </w:r>
      <w:r>
        <w:br/>
      </w:r>
      <w:r>
        <w:rPr>
          <w:rFonts w:ascii="Times New Roman"/>
          <w:b w:val="false"/>
          <w:i w:val="false"/>
          <w:color w:val="000000"/>
          <w:sz w:val="28"/>
        </w:rPr>
        <w:t>
      1. Қазақстан Республикасының Бағалы қағаздар жөнiндегi үлттық комиссиясымен келiсiлген Сақтандыру резервтерiн орналастыру тәртiбi туралы нұсқаулық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Сақтандыру (қайта сақтандыру) ұйымдары осы қаулы күшiне енген күннен бастап алты ай iшiнде Сақтандыру резервтерiн орналастыру тәртiбi туралы нұсқаулықта белгiленген талаптарға сәйкес сақтандыру резервтерiн орналастыру тәртiбiн қамтамасыз ететiн болсын. 
</w:t>
      </w:r>
      <w:r>
        <w:br/>
      </w:r>
      <w:r>
        <w:rPr>
          <w:rFonts w:ascii="Times New Roman"/>
          <w:b w:val="false"/>
          <w:i w:val="false"/>
          <w:color w:val="000000"/>
          <w:sz w:val="28"/>
        </w:rPr>
        <w:t>
      3. Сақтандыруды қадағалау департаментi (Мекiшев А.А.): 
</w:t>
      </w:r>
      <w:r>
        <w:br/>
      </w:r>
      <w:r>
        <w:rPr>
          <w:rFonts w:ascii="Times New Roman"/>
          <w:b w:val="false"/>
          <w:i w:val="false"/>
          <w:color w:val="000000"/>
          <w:sz w:val="28"/>
        </w:rPr>
        <w:t>
      1) Заң департаментiмен (Шарiпов С.Б.) бiрлесiп Сақтандыру резервтерiн орналастыру тәртiбi туралы нүсқаулықты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резервтерiн орналастыру тәртiбi туралы нұсқаулықты Қазақстан Республикасы Ұлттық Банкiнiң мүдделi бөлiмшелерiне және сақтандыру (қайта сақтандыру) ұйымдарына жiберсiн.
</w:t>
      </w:r>
      <w:r>
        <w:br/>
      </w:r>
      <w:r>
        <w:rPr>
          <w:rFonts w:ascii="Times New Roman"/>
          <w:b w:val="false"/>
          <w:i w:val="false"/>
          <w:color w:val="000000"/>
          <w:sz w:val="28"/>
        </w:rPr>
        <w:t>
      4. Осы қаулының орындалуына бақылау жасау Қазақстан Республикасы Ұлттық Банкiнiң Төрағасы Г.А.Марченкоға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Бағалы қағаздар жөніндегі ұлттық      Ұлттық Банкі Басқармасының
</w:t>
      </w:r>
      <w:r>
        <w:br/>
      </w:r>
      <w:r>
        <w:rPr>
          <w:rFonts w:ascii="Times New Roman"/>
          <w:b w:val="false"/>
          <w:i w:val="false"/>
          <w:color w:val="000000"/>
          <w:sz w:val="28"/>
        </w:rPr>
        <w:t>
комиссиясымен                         1999 жылғы 25 желтоқсандағы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N 440 қаулысымен
</w:t>
      </w:r>
      <w:r>
        <w:br/>
      </w:r>
      <w:r>
        <w:rPr>
          <w:rFonts w:ascii="Times New Roman"/>
          <w:b w:val="false"/>
          <w:i w:val="false"/>
          <w:color w:val="000000"/>
          <w:sz w:val="28"/>
        </w:rPr>
        <w:t>
1999 жылғы 25 желтоқсан                        БЕКІТІЛГЕН
</w:t>
      </w:r>
      <w:r>
        <w:br/>
      </w:r>
      <w:r>
        <w:rPr>
          <w:rFonts w:ascii="Times New Roman"/>
          <w:b w:val="false"/>
          <w:i w:val="false"/>
          <w:color w:val="000000"/>
          <w:sz w:val="28"/>
        </w:rPr>
        <w:t>
      N 526-1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РЕЗЕРВТЕРIН ОРНАЛАСТЫРУ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сақтандыру және қайта сақтандыру ұйымдарының (бұдан әрi - сақтандыру ұйымдары) қаржылық тұрақтылығын және сақтандыру өтемдерiн уақытында төлеудi қамтамасыз ету мақсатында және Қазақстан Республикасы Президентінің "Сақтандыру туралы" Заң күшi бар Жарлығының 37-бабының 2-тармағына сәйкес қабылданды және сақтандыру ұйымдарының сақтандыру резервтерiн орналастыру тәртiбiн айқындайды. 
</w:t>
      </w:r>
      <w:r>
        <w:br/>
      </w:r>
      <w:r>
        <w:rPr>
          <w:rFonts w:ascii="Times New Roman"/>
          <w:b w:val="false"/>
          <w:i w:val="false"/>
          <w:color w:val="000000"/>
          <w:sz w:val="28"/>
        </w:rPr>
        <w:t>
      1. Сақтандыру ұйымдары сақтандыру резервтерiн осы Нұсқаулықтың 2-тармағында көрсетiлген резервтiк активтерге инвестициялауға мiндеттi, сөйтiп осы Нұсқаулықтың 4-тармағына сәйкес есептелетiн резервтiк активтердiң жалпы құны сақтандыру резервтерiнiң жалпы сомасынан төмен болмауы тиiс. 
</w:t>
      </w:r>
      <w:r>
        <w:br/>
      </w:r>
      <w:r>
        <w:rPr>
          <w:rFonts w:ascii="Times New Roman"/>
          <w:b w:val="false"/>
          <w:i w:val="false"/>
          <w:color w:val="000000"/>
          <w:sz w:val="28"/>
        </w:rPr>
        <w:t>
      2. Резервтiк активтер қатарына мына активтер жатады: 
</w:t>
      </w:r>
      <w:r>
        <w:br/>
      </w:r>
      <w:r>
        <w:rPr>
          <w:rFonts w:ascii="Times New Roman"/>
          <w:b w:val="false"/>
          <w:i w:val="false"/>
          <w:color w:val="000000"/>
          <w:sz w:val="28"/>
        </w:rPr>
        <w:t>
      1) Қазақстан Республикасының мемлекеттiк бағалы қағаздары (оның iшiнде басқа мемлекеттердiң заңдарына сәйкес эмитацияланғандары), сонымен бiрге жергiлiктi атқарушы органдар шығарған, "Қазақстанның қор биржасы" жабық акционерлiк қоғамының сауда жүйелерiнiң айналысына жiберiлген және Қазақстан Республикасының бағалы қағаздар жөнiндегi ұлттық комиссиясы зейнетақы активтерi есебiнен сатып алуға рұқсат еткен мемлекеттiк бағалы қағаздар; 
</w:t>
      </w:r>
      <w:r>
        <w:br/>
      </w:r>
      <w:r>
        <w:rPr>
          <w:rFonts w:ascii="Times New Roman"/>
          <w:b w:val="false"/>
          <w:i w:val="false"/>
          <w:color w:val="000000"/>
          <w:sz w:val="28"/>
        </w:rPr>
        <w:t>
      2) Қазақстан Республикасы Ұлттық Банкiнiң екiншi деңгейдегi банктердi халықаралық стандарттарға көшiру тәртiбi туралы нормативтiк құқықтық актiлерiнiң талаптарына сәйкес халықаралық стандарттарға көшу бойынша бiрiншi топқа жатқызылған Қазақстан Республикасының екiншi деңгейдегi банктердегi немесе: 
</w:t>
      </w:r>
      <w:r>
        <w:br/>
      </w:r>
      <w:r>
        <w:rPr>
          <w:rFonts w:ascii="Times New Roman"/>
          <w:b w:val="false"/>
          <w:i w:val="false"/>
          <w:color w:val="000000"/>
          <w:sz w:val="28"/>
        </w:rPr>
        <w:t>
      - резидент еместерiнiң кез келген рейтинг агенттiгiнiң "А" санатынан төмен емес ұзақ мерзiмдi, қысқа мерзiмдi және дербес рейтингi бар бас банктерiнiң тiзбесiн Қазақстан Республикасының Yлттық Банкi бекiтетiн еншiлес банктердегi; 
</w:t>
      </w:r>
      <w:r>
        <w:br/>
      </w:r>
      <w:r>
        <w:rPr>
          <w:rFonts w:ascii="Times New Roman"/>
          <w:b w:val="false"/>
          <w:i w:val="false"/>
          <w:color w:val="000000"/>
          <w:sz w:val="28"/>
        </w:rPr>
        <w:t>
      - Қазақстан Республикасының Ұлттық Банкi Басқармасының қаулысымен халықаралық стандарттарға көшу жөнiндегi бағдарламаның талаптарын орындаған деп танылған банктердегi мерзiмдiк салымдар мен талап ету салымдары (соның iшiнде шетел валютасымен); 
</w:t>
      </w:r>
      <w:r>
        <w:br/>
      </w:r>
      <w:r>
        <w:rPr>
          <w:rFonts w:ascii="Times New Roman"/>
          <w:b w:val="false"/>
          <w:i w:val="false"/>
          <w:color w:val="000000"/>
          <w:sz w:val="28"/>
        </w:rPr>
        <w:t>
      3) Қазақстан эмитенттерiнiң акциялары (оның iшiнде басқа мемлекеттердiң заңдарына сәйкес осындай акцияларға шығарылған депозитарлық қолхаттар (АDR, GDR) мен "Қазақстанның қор биржасы" жабық акционерлiк қоғамының "А" санатындағы бағалы қағаздарының ресми тiзiмiне енгiзiлген Қазақстан эмитенттерiнiң облигациялары; 
</w:t>
      </w:r>
      <w:r>
        <w:br/>
      </w:r>
      <w:r>
        <w:rPr>
          <w:rFonts w:ascii="Times New Roman"/>
          <w:b w:val="false"/>
          <w:i w:val="false"/>
          <w:color w:val="000000"/>
          <w:sz w:val="28"/>
        </w:rPr>
        <w:t>
      4) "Қазақстанның қор биржасы" жабық акционерлiк қоғамы сауда жүйелерiнiң айналысына жiберiлген және Қазақстан Республикасының бағалы қағаздар жөнiндегi ұлттық комиссиясы зейнетақы активтерi есебiнен сатып алуға рұқсат еткен ипотекалық облигациялар; 
</w:t>
      </w:r>
      <w:r>
        <w:br/>
      </w:r>
      <w:r>
        <w:rPr>
          <w:rFonts w:ascii="Times New Roman"/>
          <w:b w:val="false"/>
          <w:i w:val="false"/>
          <w:color w:val="000000"/>
          <w:sz w:val="28"/>
        </w:rPr>
        <w:t>
      5) кассадағы ақша. 
</w:t>
      </w:r>
      <w:r>
        <w:br/>
      </w:r>
      <w:r>
        <w:rPr>
          <w:rFonts w:ascii="Times New Roman"/>
          <w:b w:val="false"/>
          <w:i w:val="false"/>
          <w:color w:val="000000"/>
          <w:sz w:val="28"/>
        </w:rPr>
        <w:t>
      3. Резервтiк активтер құрамынан мыналар шығарылады: 
</w:t>
      </w:r>
      <w:r>
        <w:br/>
      </w:r>
      <w:r>
        <w:rPr>
          <w:rFonts w:ascii="Times New Roman"/>
          <w:b w:val="false"/>
          <w:i w:val="false"/>
          <w:color w:val="000000"/>
          <w:sz w:val="28"/>
        </w:rPr>
        <w:t>
      1) сақтандыру ұйымының меншiк құқығына шектеу қойылған активтер (оның iшiнде кепiлге берiлгендерi); 
</w:t>
      </w:r>
      <w:r>
        <w:br/>
      </w:r>
      <w:r>
        <w:rPr>
          <w:rFonts w:ascii="Times New Roman"/>
          <w:b w:val="false"/>
          <w:i w:val="false"/>
          <w:color w:val="000000"/>
          <w:sz w:val="28"/>
        </w:rPr>
        <w:t>
      2) "Қазақстанның қор биржасы" жабық акционерлiк қоғамының "А" санатындағы бағалы қағаздарының ресми тiзiмiнен шығарылған бағалы қағаздар; 
</w:t>
      </w:r>
      <w:r>
        <w:br/>
      </w:r>
      <w:r>
        <w:rPr>
          <w:rFonts w:ascii="Times New Roman"/>
          <w:b w:val="false"/>
          <w:i w:val="false"/>
          <w:color w:val="000000"/>
          <w:sz w:val="28"/>
        </w:rPr>
        <w:t>
      3) Қазақстан Республикасының бағалы қағаздар жөнiндегi ұлттық комиссиясы зейнетақы активтерi есебiнен сатып алуға рұқсат еткен бағалы қағаздар тiзiмiнен шығарылған бағалы қағаздар. 
</w:t>
      </w:r>
      <w:r>
        <w:br/>
      </w:r>
      <w:r>
        <w:rPr>
          <w:rFonts w:ascii="Times New Roman"/>
          <w:b w:val="false"/>
          <w:i w:val="false"/>
          <w:color w:val="000000"/>
          <w:sz w:val="28"/>
        </w:rPr>
        <w:t>
      4. Сақтандыру ұйымының резервтiк активтерiнiң құнын активтiң түрiне қарай бағалау мынадай тәртiппен айқындалады: 
</w:t>
      </w:r>
      <w:r>
        <w:br/>
      </w:r>
      <w:r>
        <w:rPr>
          <w:rFonts w:ascii="Times New Roman"/>
          <w:b w:val="false"/>
          <w:i w:val="false"/>
          <w:color w:val="000000"/>
          <w:sz w:val="28"/>
        </w:rPr>
        <w:t>
      1) мемлекеттiк бағалы қағаздар мен "Қазақстанның қор биржасы" жабық акционерлiк қоғамының "А" санатындағы бағалы қағаздарының ресми тiзiмiне енгiзiлген, сатуға арналған және сатуға жарамды Қазақстан эмитенттерiнiң облигациялары үшiн - ағымдағы құны бойынша; 
</w:t>
      </w:r>
      <w:r>
        <w:br/>
      </w:r>
      <w:r>
        <w:rPr>
          <w:rFonts w:ascii="Times New Roman"/>
          <w:b w:val="false"/>
          <w:i w:val="false"/>
          <w:color w:val="000000"/>
          <w:sz w:val="28"/>
        </w:rPr>
        <w:t>
      2) мемлекеттiк бағалы қағаздар мен "Қазақстанның қор биржасы" жабық акционерлiк қоғамының "А" санатындағы бағалы қағаздарының ресми тiзiмiне енгiзiлген, өтеуге дейiн ұсталатын Қазақстан эмитенттерiнiң облигациялары үшiн - сатып алу құны бойынша; 
</w:t>
      </w:r>
      <w:r>
        <w:br/>
      </w:r>
      <w:r>
        <w:rPr>
          <w:rFonts w:ascii="Times New Roman"/>
          <w:b w:val="false"/>
          <w:i w:val="false"/>
          <w:color w:val="000000"/>
          <w:sz w:val="28"/>
        </w:rPr>
        <w:t>
      3) "А" санатындағы бағалы қағаздарының ресми тiзiмiне енгiзiлген Қазақстан эмитенттерiнiң облигациялары үшiн - ағымдағы немесе сатып алу құны бойынша, қайсысының құны арзан болуына қарай; 
</w:t>
      </w:r>
      <w:r>
        <w:br/>
      </w:r>
      <w:r>
        <w:rPr>
          <w:rFonts w:ascii="Times New Roman"/>
          <w:b w:val="false"/>
          <w:i w:val="false"/>
          <w:color w:val="000000"/>
          <w:sz w:val="28"/>
        </w:rPr>
        <w:t>
      4) "Қазақстанның қор биржасы" жабық акционерлiк қоғамы сауда жүйелерiнiң айналысына жiберiлген және Қазақстан Республикасының бағалы қағаздар жөнiндегi ұлттық комиссиясы зейнетақы активтерi есебiнен сатып алуға рұқсат еткен ипотекалық облигациялар бойынша - ағымдағы немесе сатып алу құны бойынша, қайсысының құны арзан болуына қарай; 
</w:t>
      </w:r>
      <w:r>
        <w:br/>
      </w:r>
      <w:r>
        <w:rPr>
          <w:rFonts w:ascii="Times New Roman"/>
          <w:b w:val="false"/>
          <w:i w:val="false"/>
          <w:color w:val="000000"/>
          <w:sz w:val="28"/>
        </w:rPr>
        <w:t>
      5) қысқа мерзiмдi салымдар және талап ету салымдары үшiн - салым мөлшерiнде. 
</w:t>
      </w:r>
      <w:r>
        <w:br/>
      </w:r>
      <w:r>
        <w:rPr>
          <w:rFonts w:ascii="Times New Roman"/>
          <w:b w:val="false"/>
          <w:i w:val="false"/>
          <w:color w:val="000000"/>
          <w:sz w:val="28"/>
        </w:rPr>
        <w:t>
      Бағалы қағаздардың ағымдағы құны дегенiмiз соңғы мәмiленiң нәтижелерi бойынша немесе "Қазақстанның қор биржасы" жабық акционерлiк қоғамының саудасындағы соңғы сұраныс бағасы бойынша айқындалып белгiленген баға. 
</w:t>
      </w:r>
      <w:r>
        <w:br/>
      </w:r>
      <w:r>
        <w:rPr>
          <w:rFonts w:ascii="Times New Roman"/>
          <w:b w:val="false"/>
          <w:i w:val="false"/>
          <w:color w:val="000000"/>
          <w:sz w:val="28"/>
        </w:rPr>
        <w:t>
      5. Құны шетел валютасымен көрсетiлген резервтiк активтер Қазақстан Республикасы Ұлттiқ Банкiнiң есеп беру күнгi ресми бағамы бойынша бағаланады. 
</w:t>
      </w:r>
      <w:r>
        <w:br/>
      </w:r>
      <w:r>
        <w:rPr>
          <w:rFonts w:ascii="Times New Roman"/>
          <w:b w:val="false"/>
          <w:i w:val="false"/>
          <w:color w:val="000000"/>
          <w:sz w:val="28"/>
        </w:rPr>
        <w:t>
      6. Сақтандыру ұйымдары резервтiк активтердi инвестициялауды өтiмдiлiк, пайдалылық және түрiн көбейту талаптарын сақтай отырып жасауға мiндеттi. 
</w:t>
      </w:r>
      <w:r>
        <w:br/>
      </w:r>
      <w:r>
        <w:rPr>
          <w:rFonts w:ascii="Times New Roman"/>
          <w:b w:val="false"/>
          <w:i w:val="false"/>
          <w:color w:val="000000"/>
          <w:sz w:val="28"/>
        </w:rPr>
        <w:t>
      7. Өтiмдiлiк - сақтандыру ұйымының активтердi олардың құнын елеулi зиян келмейтiндей бағамен сату жолымен өз мiндеттемелерiн орындауды уақытында қамтамасыз етуге қабiлеттiлiгi. 
</w:t>
      </w:r>
      <w:r>
        <w:br/>
      </w:r>
      <w:r>
        <w:rPr>
          <w:rFonts w:ascii="Times New Roman"/>
          <w:b w:val="false"/>
          <w:i w:val="false"/>
          <w:color w:val="000000"/>
          <w:sz w:val="28"/>
        </w:rPr>
        <w:t>
      8. Пайдалылық - активтердi сатып алынған құнынан жоғары бағаға сату немесе алдын ала белгiленген сыйақы (мүдде) алу мүмкiндiгi. 
</w:t>
      </w:r>
      <w:r>
        <w:br/>
      </w:r>
      <w:r>
        <w:rPr>
          <w:rFonts w:ascii="Times New Roman"/>
          <w:b w:val="false"/>
          <w:i w:val="false"/>
          <w:color w:val="000000"/>
          <w:sz w:val="28"/>
        </w:rPr>
        <w:t>
      9. Түрiн көбейту - активтердi инвестициялаудың түрлi объектiлерi бойынша тарату. 
</w:t>
      </w:r>
      <w:r>
        <w:br/>
      </w:r>
      <w:r>
        <w:rPr>
          <w:rFonts w:ascii="Times New Roman"/>
          <w:b w:val="false"/>
          <w:i w:val="false"/>
          <w:color w:val="000000"/>
          <w:sz w:val="28"/>
        </w:rPr>
        <w:t>
      10. Сақтандыру ұйымының резервтiк активтерi түрiн көбейту талаптарын қамтамасыз ету мақсатында мынадай тәртiппен орналастырылады: 
</w:t>
      </w:r>
      <w:r>
        <w:br/>
      </w:r>
      <w:r>
        <w:rPr>
          <w:rFonts w:ascii="Times New Roman"/>
          <w:b w:val="false"/>
          <w:i w:val="false"/>
          <w:color w:val="000000"/>
          <w:sz w:val="28"/>
        </w:rPr>
        <w:t>
      1) Қазақстан Республикасының жергiлiктi атқарушы органдары шығарған бағалы қағаздардан басқа Қазақстан Республикасының мемлекеттiк бағалы қағаздарына (оның iшiнде басқа мемлекеттердiң заңдарына сәйкес эмитацияланғандарын) - сақтандыру резервi сомасының кемiнде 40 процентi және 80 проценттен аспайтын мөлшерде; 
</w:t>
      </w:r>
      <w:r>
        <w:br/>
      </w:r>
      <w:r>
        <w:rPr>
          <w:rFonts w:ascii="Times New Roman"/>
          <w:b w:val="false"/>
          <w:i w:val="false"/>
          <w:color w:val="000000"/>
          <w:sz w:val="28"/>
        </w:rPr>
        <w:t>
      2) жергiлiктi атқарушы органдар шығарған, "Қазақстанның қор биржасы" жабық акционерлiк қоғамының сауда жүйелерiнiң айналысына жiберiлген және Қазақстан Республикасының бағалы қағаздар жөнiндегi ұлттық комиссиясы зейнетақы активтерi есебiнен сатып алуға рұқсат еткен мемлекеттiк бағалы қағаздарға - сақтандыру резервi сомасының 10 процентiнен аспайтын мөлшерде; 
</w:t>
      </w:r>
      <w:r>
        <w:br/>
      </w:r>
      <w:r>
        <w:rPr>
          <w:rFonts w:ascii="Times New Roman"/>
          <w:b w:val="false"/>
          <w:i w:val="false"/>
          <w:color w:val="000000"/>
          <w:sz w:val="28"/>
        </w:rPr>
        <w:t>
      3) "Қазақстанның қор биржасы" жабық акционерлiк қоғамының "А" санатындағы бағалы қағаздарының ресми тiзiмiне енгiзiлген қазақстандық акционерлiк қоғамдардың акциялары (соның iшiнде басқа мемлекеттердiң заңдарына сәйкес шығарылған осындай акцияларға депозитарлық қолхаттар (АDR, GDR) - сақтандыру резервтерi сомасының 15 процентiнен аспайтын мөлшерде; 
</w:t>
      </w:r>
      <w:r>
        <w:br/>
      </w:r>
      <w:r>
        <w:rPr>
          <w:rFonts w:ascii="Times New Roman"/>
          <w:b w:val="false"/>
          <w:i w:val="false"/>
          <w:color w:val="000000"/>
          <w:sz w:val="28"/>
        </w:rPr>
        <w:t>
      4) "Қазақстанның қор биржасы" жабық акционерлiк қоғамының "А" санатындағы бағалы қағаздарының ресми тiзiмiне енгiзiлген қазақстандық ұйымдардың облигацияларына - сақтандыру резервтерi сомасының 20 процентiнен аспайтын мөлшерде; 
</w:t>
      </w:r>
      <w:r>
        <w:br/>
      </w:r>
      <w:r>
        <w:rPr>
          <w:rFonts w:ascii="Times New Roman"/>
          <w:b w:val="false"/>
          <w:i w:val="false"/>
          <w:color w:val="000000"/>
          <w:sz w:val="28"/>
        </w:rPr>
        <w:t>
      5) осындай бағалы қағаздар "Қазақстанның қор биржасы" жабық акционерлiк қоғамы сауда жүйелерiнiң айналысына жiберiлген және Қазақстан Республикасының бағалы қағаздар жөнiндегi ұлттық комиссиясының зейнетақы активтерi есебiнен сатып алуға рұқсаты болған жағдайда ипотекалық бағалы қағаздарға - сақтандыру резервтерi сомасының 10 процентiнен аспайтын мөлшерде; 
</w:t>
      </w:r>
      <w:r>
        <w:br/>
      </w:r>
      <w:r>
        <w:rPr>
          <w:rFonts w:ascii="Times New Roman"/>
          <w:b w:val="false"/>
          <w:i w:val="false"/>
          <w:color w:val="000000"/>
          <w:sz w:val="28"/>
        </w:rPr>
        <w:t>
      6) осы нұсқаулықтың 2-тармағының 2) тармақшасында келтiрiлген
</w:t>
      </w:r>
      <w:r>
        <w:br/>
      </w:r>
      <w:r>
        <w:rPr>
          <w:rFonts w:ascii="Times New Roman"/>
          <w:b w:val="false"/>
          <w:i w:val="false"/>
          <w:color w:val="000000"/>
          <w:sz w:val="28"/>
        </w:rPr>
        <w:t>
банктерге мерзiмдiк салымдар - сақтандыру резервтерi сомасының 20
</w:t>
      </w:r>
      <w:r>
        <w:br/>
      </w:r>
      <w:r>
        <w:rPr>
          <w:rFonts w:ascii="Times New Roman"/>
          <w:b w:val="false"/>
          <w:i w:val="false"/>
          <w:color w:val="000000"/>
          <w:sz w:val="28"/>
        </w:rPr>
        <w:t>
процентiнен аспайтын мөлшерде;
</w:t>
      </w:r>
      <w:r>
        <w:br/>
      </w:r>
      <w:r>
        <w:rPr>
          <w:rFonts w:ascii="Times New Roman"/>
          <w:b w:val="false"/>
          <w:i w:val="false"/>
          <w:color w:val="000000"/>
          <w:sz w:val="28"/>
        </w:rPr>
        <w:t>
      7) талап ету салымдарына - сақтандыру резервi сомасының кемiнде 5 процентi және 10 процентiнен аспайтын мөлшерде;
</w:t>
      </w:r>
      <w:r>
        <w:br/>
      </w:r>
      <w:r>
        <w:rPr>
          <w:rFonts w:ascii="Times New Roman"/>
          <w:b w:val="false"/>
          <w:i w:val="false"/>
          <w:color w:val="000000"/>
          <w:sz w:val="28"/>
        </w:rPr>
        <w:t>
      8) кассадағы ақшаға - сақтандыру резервi сомасының 3 процентiнен аспайтын мөлшерде.
</w:t>
      </w:r>
      <w:r>
        <w:br/>
      </w:r>
      <w:r>
        <w:rPr>
          <w:rFonts w:ascii="Times New Roman"/>
          <w:b w:val="false"/>
          <w:i w:val="false"/>
          <w:color w:val="000000"/>
          <w:sz w:val="28"/>
        </w:rPr>
        <w:t>
      11. Резервтiк активтердi мерзiмдiк салымдар немесе талап ету салымы шартын жасау жолымен орналастырған жағдайда бiр банкте сақтандыру резервтерi сомасының 25 процентiнен аспайтын мөлшерi орналастырылуы мүмкiн.
</w:t>
      </w:r>
      <w:r>
        <w:br/>
      </w:r>
      <w:r>
        <w:rPr>
          <w:rFonts w:ascii="Times New Roman"/>
          <w:b w:val="false"/>
          <w:i w:val="false"/>
          <w:color w:val="000000"/>
          <w:sz w:val="28"/>
        </w:rPr>
        <w:t>
      12. Сақтандыру ұйымдарына:
</w:t>
      </w:r>
      <w:r>
        <w:br/>
      </w:r>
      <w:r>
        <w:rPr>
          <w:rFonts w:ascii="Times New Roman"/>
          <w:b w:val="false"/>
          <w:i w:val="false"/>
          <w:color w:val="000000"/>
          <w:sz w:val="28"/>
        </w:rPr>
        <w:t>
      1) банктердi қоса алғанда резервтiк активтердi аффилирленген 
</w:t>
      </w:r>
      <w:r>
        <w:br/>
      </w:r>
      <w:r>
        <w:rPr>
          <w:rFonts w:ascii="Times New Roman"/>
          <w:b w:val="false"/>
          <w:i w:val="false"/>
          <w:color w:val="000000"/>
          <w:sz w:val="28"/>
        </w:rPr>
        <w:t>
тұлғалардың бағалы қағаздарына инвестициялауға;
</w:t>
      </w:r>
      <w:r>
        <w:br/>
      </w:r>
      <w:r>
        <w:rPr>
          <w:rFonts w:ascii="Times New Roman"/>
          <w:b w:val="false"/>
          <w:i w:val="false"/>
          <w:color w:val="000000"/>
          <w:sz w:val="28"/>
        </w:rPr>
        <w:t>
      2) резервтiк активтердi аффилирленген банктердегi мерзiмдiк салымдарға және талап ету салымдарына орналастыруға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