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c77d" w14:textId="8e2c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1999 жылғы 5 ақпандағы N 20/2 шешімі. Солтүстік Қазақстан облысының Әділет басқармасында 1999 жылғы 18 наурызда N 65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22" w:id="1"/>
    <w:p>
      <w:pPr>
        <w:spacing w:after="0"/>
        <w:ind w:left="0"/>
        <w:jc w:val="both"/>
      </w:pPr>
      <w:r>
        <w:rPr>
          <w:rFonts w:ascii="Times New Roman"/>
          <w:b w:val="false"/>
          <w:i w:val="false"/>
          <w:color w:val="000000"/>
          <w:sz w:val="28"/>
        </w:rPr>
        <w:t xml:space="preserve">
      1. 1999 жылғы облыстық бюджет кiрiстерi мен шығыстары бойынша 8573154 мың теңге сомасында қосымшаға сәйкес бекiтiлсiн. </w:t>
      </w:r>
      <w:r>
        <w:br/>
      </w:r>
      <w:r>
        <w:rPr>
          <w:rFonts w:ascii="Times New Roman"/>
          <w:b w:val="false"/>
          <w:i w:val="false"/>
          <w:color w:val="000000"/>
          <w:sz w:val="28"/>
        </w:rPr>
        <w:t>
</w:t>
      </w:r>
      <w:r>
        <w:rPr>
          <w:rFonts w:ascii="Times New Roman"/>
          <w:b w:val="false"/>
          <w:i w:val="false"/>
          <w:color w:val="000000"/>
          <w:sz w:val="28"/>
        </w:rPr>
        <w:t xml:space="preserve">
      2. 1999 жылғы облыстық бюджеттiң кiрiстерi мынадай салықтардан қалыптасады деп белгiленсiн: </w:t>
      </w:r>
      <w:r>
        <w:br/>
      </w:r>
      <w:r>
        <w:rPr>
          <w:rFonts w:ascii="Times New Roman"/>
          <w:b w:val="false"/>
          <w:i w:val="false"/>
          <w:color w:val="000000"/>
          <w:sz w:val="28"/>
        </w:rPr>
        <w:t xml:space="preserve">
      - заңды тұлғалардан табыс салығы, төменгi тұрған бюджеттерге есептелетiн салаларды қоспағанда; </w:t>
      </w:r>
      <w:r>
        <w:br/>
      </w:r>
      <w:r>
        <w:rPr>
          <w:rFonts w:ascii="Times New Roman"/>
          <w:b w:val="false"/>
          <w:i w:val="false"/>
          <w:color w:val="000000"/>
          <w:sz w:val="28"/>
        </w:rPr>
        <w:t xml:space="preserve">
      - төлем көзiнен ұсталатын жеке адамдардан табыс салығы, төменгi тұрған бюджеттерге есептелетiн соманы қоспағанда; </w:t>
      </w:r>
      <w:r>
        <w:br/>
      </w:r>
      <w:r>
        <w:rPr>
          <w:rFonts w:ascii="Times New Roman"/>
          <w:b w:val="false"/>
          <w:i w:val="false"/>
          <w:color w:val="000000"/>
          <w:sz w:val="28"/>
        </w:rPr>
        <w:t xml:space="preserve">
      - әлеуметтiк салық. </w:t>
      </w:r>
      <w:r>
        <w:br/>
      </w:r>
      <w:r>
        <w:rPr>
          <w:rFonts w:ascii="Times New Roman"/>
          <w:b w:val="false"/>
          <w:i w:val="false"/>
          <w:color w:val="000000"/>
          <w:sz w:val="28"/>
        </w:rPr>
        <w:t>
</w:t>
      </w:r>
      <w:r>
        <w:rPr>
          <w:rFonts w:ascii="Times New Roman"/>
          <w:b w:val="false"/>
          <w:i w:val="false"/>
          <w:color w:val="000000"/>
          <w:sz w:val="28"/>
        </w:rPr>
        <w:t xml:space="preserve">
      3. Облыстық бюджеттiң кiрiстерi мынадай салық емес түсiмдер есебiнен қалыптасады деп белгiленсiн: </w:t>
      </w:r>
      <w:r>
        <w:br/>
      </w:r>
      <w:r>
        <w:rPr>
          <w:rFonts w:ascii="Times New Roman"/>
          <w:b w:val="false"/>
          <w:i w:val="false"/>
          <w:color w:val="000000"/>
          <w:sz w:val="28"/>
        </w:rPr>
        <w:t xml:space="preserve">
      - қылмыстық-атқарушылық инспекцияның қызметiнен алынатын кiрiстер; </w:t>
      </w:r>
      <w:r>
        <w:br/>
      </w:r>
      <w:r>
        <w:rPr>
          <w:rFonts w:ascii="Times New Roman"/>
          <w:b w:val="false"/>
          <w:i w:val="false"/>
          <w:color w:val="000000"/>
          <w:sz w:val="28"/>
        </w:rPr>
        <w:t xml:space="preserve">
      - мемлекеттiк мүлiктi жалға беруден алынатын түсiмдер; </w:t>
      </w:r>
      <w:r>
        <w:br/>
      </w:r>
      <w:r>
        <w:rPr>
          <w:rFonts w:ascii="Times New Roman"/>
          <w:b w:val="false"/>
          <w:i w:val="false"/>
          <w:color w:val="000000"/>
          <w:sz w:val="28"/>
        </w:rPr>
        <w:t xml:space="preserve">
      - жол полициясы салатын әкiмшiлiк айыппұлдар және басқа санкциялар; </w:t>
      </w:r>
      <w:r>
        <w:br/>
      </w:r>
      <w:r>
        <w:rPr>
          <w:rFonts w:ascii="Times New Roman"/>
          <w:b w:val="false"/>
          <w:i w:val="false"/>
          <w:color w:val="000000"/>
          <w:sz w:val="28"/>
        </w:rPr>
        <w:t xml:space="preserve">
      - заңды және жеке тұлғалардан - табиғатты пайдаланушылардан түсетiн қоршаған ортаны ластағаны үшiн төлемдер және табиғат қорғау заңдарын бұзғаны үшiн айыппұлдар, тәркiленген аңшылық және балық аулау құралдарын, заңсыз аулаған өнiмдердi өткiзуден түскен қаржылар, ол түсiмдер көлемiнiң 21 процентi мөлшерiнде; - республикалық бюджеттен трансферттер. </w:t>
      </w:r>
      <w:r>
        <w:br/>
      </w:r>
      <w:r>
        <w:rPr>
          <w:rFonts w:ascii="Times New Roman"/>
          <w:b w:val="false"/>
          <w:i w:val="false"/>
          <w:color w:val="000000"/>
          <w:sz w:val="28"/>
        </w:rPr>
        <w:t>
</w:t>
      </w:r>
      <w:r>
        <w:rPr>
          <w:rFonts w:ascii="Times New Roman"/>
          <w:b w:val="false"/>
          <w:i w:val="false"/>
          <w:color w:val="000000"/>
          <w:sz w:val="28"/>
        </w:rPr>
        <w:t xml:space="preserve">
      4. Төменгi тұрған бюджеттердiң кiрiстерi мынадай салықтар мен телемдер есебiнен қалыптасады деп белгiленсiн: - заңды тұлғалардан табыс салығы, облыстық бюджетке есептелетiн сомадан басқасы; - төлем көзiнен ұсталатын жеке адамдардан табыс салығы, облыстық бюджетке есептелетiннен басқасы; - кәсiпкерлiк қызметпен айналысатын жеке адамдардан табыс салығы; - мүлiкке салық; - жер салығы; - транспорт құралдарына салық; - кәсiпкерлiк қызметпен айналысатын жеке адамдарды тiркеу үшiн алым; - қызметтiң жеке түрлерiмен айналысу құқығы үшiн алым; - заңды тұрғаларды мемлекеттiк тiркеу үшiн алым; - аукциондық сатудан алым; - рыноктарда товарларды өткiзу құқығы үшiн алым; - су үшiн төлем; - орманды пайдаланғаны үшiн төлем. </w:t>
      </w:r>
      <w:r>
        <w:br/>
      </w:r>
      <w:r>
        <w:rPr>
          <w:rFonts w:ascii="Times New Roman"/>
          <w:b w:val="false"/>
          <w:i w:val="false"/>
          <w:color w:val="000000"/>
          <w:sz w:val="28"/>
        </w:rPr>
        <w:t>
</w:t>
      </w:r>
      <w:r>
        <w:rPr>
          <w:rFonts w:ascii="Times New Roman"/>
          <w:b w:val="false"/>
          <w:i w:val="false"/>
          <w:color w:val="000000"/>
          <w:sz w:val="28"/>
        </w:rPr>
        <w:t xml:space="preserve">
      5. Төменгi тұрған бюджеттердiң кiрiстерi мынадай салық емес түсiмдерден және капиталмен операциялардан кiрiстерден қалыптасады деп белгiленсiн: </w:t>
      </w:r>
      <w:r>
        <w:br/>
      </w:r>
      <w:r>
        <w:rPr>
          <w:rFonts w:ascii="Times New Roman"/>
          <w:b w:val="false"/>
          <w:i w:val="false"/>
          <w:color w:val="000000"/>
          <w:sz w:val="28"/>
        </w:rPr>
        <w:t xml:space="preserve">
      - тәркiленген, иесi жоқ мүлiктердi, мұрагерлiк құқығымен мемлекетке ауысқан мүлiктердi, қазыналарды, табылған дүниелердi өткiзуден түсiмдер, республикалық бюджетке есептелетiн сомадан басқасы; </w:t>
      </w:r>
      <w:r>
        <w:br/>
      </w:r>
      <w:r>
        <w:rPr>
          <w:rFonts w:ascii="Times New Roman"/>
          <w:b w:val="false"/>
          <w:i w:val="false"/>
          <w:color w:val="000000"/>
          <w:sz w:val="28"/>
        </w:rPr>
        <w:t xml:space="preserve">
      - жерге меншiк құқығын, жердi пайдалану құқығын сатудан, жер учаскелерiн жалға берудi қоса; </w:t>
      </w:r>
      <w:r>
        <w:br/>
      </w:r>
      <w:r>
        <w:rPr>
          <w:rFonts w:ascii="Times New Roman"/>
          <w:b w:val="false"/>
          <w:i w:val="false"/>
          <w:color w:val="000000"/>
          <w:sz w:val="28"/>
        </w:rPr>
        <w:t xml:space="preserve">
      - жергiлiктi бюджеттен қаржыландырылатын мемлекеттiк мекемелердiң және қазыналық кәсiпорындардың мүлiктерiн сатудан түсiмдер; </w:t>
      </w:r>
      <w:r>
        <w:br/>
      </w:r>
      <w:r>
        <w:rPr>
          <w:rFonts w:ascii="Times New Roman"/>
          <w:b w:val="false"/>
          <w:i w:val="false"/>
          <w:color w:val="000000"/>
          <w:sz w:val="28"/>
        </w:rPr>
        <w:t xml:space="preserve">
      - мектеп-интернаттарда балаларды ұстау үшiн төлемдер; </w:t>
      </w:r>
      <w:r>
        <w:br/>
      </w:r>
      <w:r>
        <w:rPr>
          <w:rFonts w:ascii="Times New Roman"/>
          <w:b w:val="false"/>
          <w:i w:val="false"/>
          <w:color w:val="000000"/>
          <w:sz w:val="28"/>
        </w:rPr>
        <w:t xml:space="preserve">
      - қозғалмайтын мүлiктi мемлекеттiк тiркеу құқығы және олармен ымыраласу үшiн төлемдер; </w:t>
      </w:r>
      <w:r>
        <w:br/>
      </w:r>
      <w:r>
        <w:rPr>
          <w:rFonts w:ascii="Times New Roman"/>
          <w:b w:val="false"/>
          <w:i w:val="false"/>
          <w:color w:val="000000"/>
          <w:sz w:val="28"/>
        </w:rPr>
        <w:t xml:space="preserve">
      - тұрғын үй кiтапшаларын сатудан түсiмдер; </w:t>
      </w:r>
      <w:r>
        <w:br/>
      </w:r>
      <w:r>
        <w:rPr>
          <w:rFonts w:ascii="Times New Roman"/>
          <w:b w:val="false"/>
          <w:i w:val="false"/>
          <w:color w:val="000000"/>
          <w:sz w:val="28"/>
        </w:rPr>
        <w:t xml:space="preserve">
      - қаруды тiркеуден төлемдер; </w:t>
      </w:r>
      <w:r>
        <w:br/>
      </w:r>
      <w:r>
        <w:rPr>
          <w:rFonts w:ascii="Times New Roman"/>
          <w:b w:val="false"/>
          <w:i w:val="false"/>
          <w:color w:val="000000"/>
          <w:sz w:val="28"/>
        </w:rPr>
        <w:t xml:space="preserve">
      - басқа әкiмшiлiк алымдары; </w:t>
      </w:r>
      <w:r>
        <w:br/>
      </w:r>
      <w:r>
        <w:rPr>
          <w:rFonts w:ascii="Times New Roman"/>
          <w:b w:val="false"/>
          <w:i w:val="false"/>
          <w:color w:val="000000"/>
          <w:sz w:val="28"/>
        </w:rPr>
        <w:t xml:space="preserve">
      - мемлекеттiк пошлиналар; </w:t>
      </w:r>
      <w:r>
        <w:br/>
      </w:r>
      <w:r>
        <w:rPr>
          <w:rFonts w:ascii="Times New Roman"/>
          <w:b w:val="false"/>
          <w:i w:val="false"/>
          <w:color w:val="000000"/>
          <w:sz w:val="28"/>
        </w:rPr>
        <w:t xml:space="preserve">
      - әкiмшiлiк айыппұлдар және санкциялар (салық және кеден органдары санатындағылардан басқасы), республикалық және облыстық бюджеттерге есептелетiндерiнен басқасы; </w:t>
      </w:r>
      <w:r>
        <w:br/>
      </w:r>
      <w:r>
        <w:rPr>
          <w:rFonts w:ascii="Times New Roman"/>
          <w:b w:val="false"/>
          <w:i w:val="false"/>
          <w:color w:val="000000"/>
          <w:sz w:val="28"/>
        </w:rPr>
        <w:t xml:space="preserve">
      - медициналық айықтырғыштарға түскен адамдар төлеген түсiмдер; </w:t>
      </w:r>
      <w:r>
        <w:br/>
      </w:r>
      <w:r>
        <w:rPr>
          <w:rFonts w:ascii="Times New Roman"/>
          <w:b w:val="false"/>
          <w:i w:val="false"/>
          <w:color w:val="000000"/>
          <w:sz w:val="28"/>
        </w:rPr>
        <w:t xml:space="preserve">
      - стандарттар мен сертификация талаптарына сәйкес келмейтiн өнiмдердi, жұмыстар мен қызметтердi өткiзуден кiрiстер сомасынан түсiмдер; </w:t>
      </w:r>
      <w:r>
        <w:br/>
      </w:r>
      <w:r>
        <w:rPr>
          <w:rFonts w:ascii="Times New Roman"/>
          <w:b w:val="false"/>
          <w:i w:val="false"/>
          <w:color w:val="000000"/>
          <w:sz w:val="28"/>
        </w:rPr>
        <w:t xml:space="preserve">
      - жергiлiктi бюджеттер қаржысы есебiнен ұсталатын мемлекеттiк мекемелер ұсынатын қызметтердi өткiзуден түсiмдер (мектептер мен мектеп-интернаттардан басқалары), басқа айыппұлдар мен санкциялар, жоғары тұрған бюджеттерге есептелетiн сомалардан басқасы; </w:t>
      </w:r>
      <w:r>
        <w:br/>
      </w:r>
      <w:r>
        <w:rPr>
          <w:rFonts w:ascii="Times New Roman"/>
          <w:b w:val="false"/>
          <w:i w:val="false"/>
          <w:color w:val="000000"/>
          <w:sz w:val="28"/>
        </w:rPr>
        <w:t xml:space="preserve">
      - басқа салық емес түсiмдер, жоғары тұрған бюджеттерге есептелетiндерден басқасы. </w:t>
      </w:r>
      <w:r>
        <w:br/>
      </w:r>
      <w:r>
        <w:rPr>
          <w:rFonts w:ascii="Times New Roman"/>
          <w:b w:val="false"/>
          <w:i w:val="false"/>
          <w:color w:val="000000"/>
          <w:sz w:val="28"/>
        </w:rPr>
        <w:t>
</w:t>
      </w:r>
      <w:r>
        <w:rPr>
          <w:rFonts w:ascii="Times New Roman"/>
          <w:b w:val="false"/>
          <w:i w:val="false"/>
          <w:color w:val="000000"/>
          <w:sz w:val="28"/>
        </w:rPr>
        <w:t xml:space="preserve">
      6. 1999 жылға жалпымемлекеттiк салықтардан түсiмдердiң жалпы сомасын аудандардың, Көкшетау және Петропавл қалаларының бюджеттерiне бөлу мынадай мөлшерде белгiленсiн: </w:t>
      </w:r>
      <w:r>
        <w:br/>
      </w:r>
      <w:r>
        <w:rPr>
          <w:rFonts w:ascii="Times New Roman"/>
          <w:b w:val="false"/>
          <w:i w:val="false"/>
          <w:color w:val="000000"/>
          <w:sz w:val="28"/>
        </w:rPr>
        <w:t xml:space="preserve">
      а) заңды тұлғалардан табыс салығы бойынша </w:t>
      </w:r>
      <w:r>
        <w:br/>
      </w:r>
      <w:r>
        <w:rPr>
          <w:rFonts w:ascii="Times New Roman"/>
          <w:b w:val="false"/>
          <w:i w:val="false"/>
          <w:color w:val="000000"/>
          <w:sz w:val="28"/>
        </w:rPr>
        <w:t xml:space="preserve">
      Айыртау, Ақжар, Булаев, Еңбекшiлдер, Есiл, Жамбыл, Зерендi, Қызылжар, Мамлют, Сергеев, Совет, Тайынша, Тимирязев, Уәлиханов, Целинный, Щучье аудандарына - 100 процент, Көкшетау және Петропавл қалаларына - 30 процент; </w:t>
      </w:r>
      <w:r>
        <w:br/>
      </w:r>
      <w:r>
        <w:rPr>
          <w:rFonts w:ascii="Times New Roman"/>
          <w:b w:val="false"/>
          <w:i w:val="false"/>
          <w:color w:val="000000"/>
          <w:sz w:val="28"/>
        </w:rPr>
        <w:t xml:space="preserve">
      б) төлем көзiнен ұсталатын жеке адамдардан табыс салығы Айыртау, Ақжар, Булаев, Еңбекшiлдер, Есiл, Жамбыл, Зерендi, Қызылжар, Мамлют, Сергеев, Совет, Тайынша, Тимирязев, Уәлихан, Целинный, Щучье аудандарына - 50 проценттен, Көкшетау және Петропавл қалаларына 30 процеттен. </w:t>
      </w:r>
      <w:r>
        <w:br/>
      </w:r>
      <w:r>
        <w:rPr>
          <w:rFonts w:ascii="Times New Roman"/>
          <w:b w:val="false"/>
          <w:i w:val="false"/>
          <w:color w:val="000000"/>
          <w:sz w:val="28"/>
        </w:rPr>
        <w:t>
</w:t>
      </w:r>
      <w:r>
        <w:rPr>
          <w:rFonts w:ascii="Times New Roman"/>
          <w:b w:val="false"/>
          <w:i w:val="false"/>
          <w:color w:val="000000"/>
          <w:sz w:val="28"/>
        </w:rPr>
        <w:t xml:space="preserve">
      7. 1999 жылғы 1 қаңтардан аудандар, Көкшетау және Петропавл қалалары бюджеттерiнiң шығыстарында Қазақстан Республикасының заңында белгiленген мөлшерде және тәртiппен балалары бар отбасыларына жәрдемақылар және жұмыспен қамту бағдарламасын жүзеге асыруға тұрғын үй жәрдемақыларын төлеуге, қоғамдық жұмысты, жұмыссыздарды кәсiптiк даярлауды және қайта даярлауды, жұмыссыздарды еңбекке орналастыруды қоса қаржы көзделгенi ескерiлсiн. </w:t>
      </w:r>
      <w:r>
        <w:br/>
      </w:r>
      <w:r>
        <w:rPr>
          <w:rFonts w:ascii="Times New Roman"/>
          <w:b w:val="false"/>
          <w:i w:val="false"/>
          <w:color w:val="000000"/>
          <w:sz w:val="28"/>
        </w:rPr>
        <w:t>
</w:t>
      </w:r>
      <w:r>
        <w:rPr>
          <w:rFonts w:ascii="Times New Roman"/>
          <w:b w:val="false"/>
          <w:i w:val="false"/>
          <w:color w:val="000000"/>
          <w:sz w:val="28"/>
        </w:rPr>
        <w:t xml:space="preserve">
      8. 1999 жылғы 1 қаңтардан аудандар, Көкшетау және Петропавл қалалары бюджеттерiнiң кiрiстер құрамында Чернобыль АЭС апатының зардаптарын жоюдаң мүгедектерi мен қатысушыларына, экологиялық апаттар және ядролық сынақтар салдарынан болған мүгедектерде сауықтыруға жәрдемақыларды және ел iшiнде, ТМД көлемiнде қалаарылық транспортта жүру, байланыс, мерзiмдiк баспасөзге жазылу шығындарын қолданылып жүрген заңға сәйкес төлеу қаржылары көзделгенi ескерiлсiн. </w:t>
      </w:r>
      <w:r>
        <w:br/>
      </w:r>
      <w:r>
        <w:rPr>
          <w:rFonts w:ascii="Times New Roman"/>
          <w:b w:val="false"/>
          <w:i w:val="false"/>
          <w:color w:val="000000"/>
          <w:sz w:val="28"/>
        </w:rPr>
        <w:t>
</w:t>
      </w:r>
      <w:r>
        <w:rPr>
          <w:rFonts w:ascii="Times New Roman"/>
          <w:b w:val="false"/>
          <w:i w:val="false"/>
          <w:color w:val="000000"/>
          <w:sz w:val="28"/>
        </w:rPr>
        <w:t xml:space="preserve">
      9. 1999 жылы жергiлiктi бюджеттердiң шығыстар құрамында тегiн кепiлдi көлем және қорды ұстау моделi бойынша мемлекеттiк заказ шеңберiнде халыққа медициналық көмек көрсететiн медициналық ұйымдарды, темiржолдағы медициналық ұйымдарды қоса, қаржыландыруға қаржы көзделгенi ескерiлсiн. Медициналық көмектiң тегiн кепiлдi көлемiн орындау жөнiнде және қор ұстау жөнiнде мемлекеттiк заказды әкімгерлеудi өкiлеттi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10. 1999 жылы аудандар мен қалалар бюджеттерiне трансферттер 5980507 мың теңге сомасында бөлiнсiн, соның iшiнде: ___________________________________________________________________________ Соның iшiнде: Барлығы: Респуб- Облыстық Оның iшiнде: (мың ликалық бюджет қор ұстау теңге) бюдж. бойынша моделі бойынша теңестiру (35 пр.) ___________________________________________________________________________ Айыртау ауданына 328915 190061 138854 39917 Ақжар ауданына 184560 120645 63915 19699 Булаев ауданына 288452 185595 102857 33638 Еңбешiлдер ауданына 221120 124915 96205 19469 Есiл ауданына 260142 143810 116332 26035 Жамбыл ауданына 252250 137411 114839 25805 Зерендi ауданына 279476 186965 92511 33178 Қызылжар ауданына 263726 179293 84433 30470 Мамлют ауданына 165276 110459 54817 19066 Сергеев ауданына 232574 140547 92027 21658 Совет ауданына 179000 123792 55208 20448 Тайынша ауданына 423643 260288 163355 45446 Тимирязев ауданына 115508 88233 27275 13997 Уәлиханов ауданына 211847 123952 87895 21773 Целинный ауданына 292753 206890 85868 37786 Щучье ауданына 505585 271006 234579 53683 Көкшетау қ. 883975 416967 467008 68701 Петропавл қ. 891705 492574 399131 107472 ___________________________________________________________________________ Облыстық қаржы басқармасы төмен тұрған бюджеттерге трансферттердi беру былайша жүргiзiлсiн: республикалық бюджеттен - олардың түсуiне қарай; облыстық бюджеттен - әлеуметтiк және табыс салықтарының контингентi бойынша жинау жоспарының орындалуына, мемлекеттiк мүлiктi жалға беруден түсiмдерге пропорциялы түрде облыс бюджетiн жасау кезiнде тиiстi аумақтарға белгiленген мөлшерде. </w:t>
      </w:r>
      <w:r>
        <w:br/>
      </w:r>
      <w:r>
        <w:rPr>
          <w:rFonts w:ascii="Times New Roman"/>
          <w:b w:val="false"/>
          <w:i w:val="false"/>
          <w:color w:val="000000"/>
          <w:sz w:val="28"/>
        </w:rPr>
        <w:t>
</w:t>
      </w:r>
      <w:r>
        <w:rPr>
          <w:rFonts w:ascii="Times New Roman"/>
          <w:b w:val="false"/>
          <w:i w:val="false"/>
          <w:color w:val="000000"/>
          <w:sz w:val="28"/>
        </w:rPr>
        <w:t xml:space="preserve">
      11. "Жалпы бiлiм беру жергiлiктi деңгейше" бағдарламасы бойынша аудандардың, Көкшетау және Петропавл қалаларының бюджеттерiнен бөлiнетiн қаржылар мөлшерi мынадай сомадан төмен болмауы тиiс екенi ескерiлсiн: Айыртау ауданына 212689 мың теңге; Ақжар ауданына 112056; Булаев ауданына 177988; Еңбекшiлдер ауданына 116800; Есiл ауданына 133377; Жамбыл ауданына 150019; Зерендi ауданына 200470; Қызылжар ауданына 164453; Мамлют ауданына 106524; Сергеев ауданына 122473; Совет ауданына 115516; Тайынша ауданына 262634; Тимирязев ауданына 80998; Уәлиханов ауданына 113223; Целинный ауданына 218007; Щучье ауданына 236797; Көкшетау қ. 404154; Петропавл қ. 570687. </w:t>
      </w:r>
      <w:r>
        <w:br/>
      </w:r>
      <w:r>
        <w:rPr>
          <w:rFonts w:ascii="Times New Roman"/>
          <w:b w:val="false"/>
          <w:i w:val="false"/>
          <w:color w:val="000000"/>
          <w:sz w:val="28"/>
        </w:rPr>
        <w:t>
</w:t>
      </w:r>
      <w:r>
        <w:rPr>
          <w:rFonts w:ascii="Times New Roman"/>
          <w:b w:val="false"/>
          <w:i w:val="false"/>
          <w:color w:val="000000"/>
          <w:sz w:val="28"/>
        </w:rPr>
        <w:t xml:space="preserve">
      12. Денсаулық сақтау басқармасы бойынша аудандардың, Көкшетау және Петропавл қалаларының бюджеттерiнен бөлiнетiн қаржылардың мөлшерi мынадай сомадан төмен болмауы тиiс екенi ескерiлсiн: Айыртау ауданына 106873 мың теңге; Ақжар ауданына 55103; Булаев ауданына 96023; Еңбекшiлдер ауданына 56936; Есiл ауданына 77342; Жамбыл ауданына 67699; Зерендi ауданына 84751; Қызылжар ауданына 79718; Мамлют ауданына 52159; Сергеев ауданына 61719; Совет ауданына 59369; Тайынша ауданына 133434; Тимирязев ауданына 39869; Уәлиханов ауданына 68168; Целинный ауданына 110024; Щучье ауданына 206746; Көкшетау қ. 403374; Петропавл қ. 536732. </w:t>
      </w:r>
      <w:r>
        <w:br/>
      </w:r>
      <w:r>
        <w:rPr>
          <w:rFonts w:ascii="Times New Roman"/>
          <w:b w:val="false"/>
          <w:i w:val="false"/>
          <w:color w:val="000000"/>
          <w:sz w:val="28"/>
        </w:rPr>
        <w:t>
</w:t>
      </w:r>
      <w:r>
        <w:rPr>
          <w:rFonts w:ascii="Times New Roman"/>
          <w:b w:val="false"/>
          <w:i w:val="false"/>
          <w:color w:val="000000"/>
          <w:sz w:val="28"/>
        </w:rPr>
        <w:t xml:space="preserve">
      13. Өткiзiлген тендерге сәйкес медикаменттердi орталықтандырылған жеткiзiлiм үшiн 1998 жылы пайда болған 7247 мың теңге сомасындағы, соның iшiнде: </w:t>
      </w:r>
      <w:r>
        <w:br/>
      </w:r>
      <w:r>
        <w:rPr>
          <w:rFonts w:ascii="Times New Roman"/>
          <w:b w:val="false"/>
          <w:i w:val="false"/>
          <w:color w:val="000000"/>
          <w:sz w:val="28"/>
        </w:rPr>
        <w:t xml:space="preserve">
      облпсихауруханаға - 2843 мың теңге, мемсанэпидбақылау облыстық басқармасына - 2000 мың теңге, облыстық қан орталығына - 2259 мың теңге, аймақтық тубдиспансерге - 73 мың теңге, облыстық тубдиспансерге - 72 мың теңге кредиторлық берешектi өтеу үшiн қаржы көзделсiн. </w:t>
      </w:r>
      <w:r>
        <w:br/>
      </w:r>
      <w:r>
        <w:rPr>
          <w:rFonts w:ascii="Times New Roman"/>
          <w:b w:val="false"/>
          <w:i w:val="false"/>
          <w:color w:val="000000"/>
          <w:sz w:val="28"/>
        </w:rPr>
        <w:t>
</w:t>
      </w:r>
      <w:r>
        <w:rPr>
          <w:rFonts w:ascii="Times New Roman"/>
          <w:b w:val="false"/>
          <w:i w:val="false"/>
          <w:color w:val="000000"/>
          <w:sz w:val="28"/>
        </w:rPr>
        <w:t xml:space="preserve">
      14. 1999 жылы облыс әкiмi аппараты шығыстарының құрамында "Боздақтар" кiтабын шығаруды аяқтауға 71 мың теңге, ведомстволық тұрғын үй сатып алуға - 24000 мың теңге, "Мүлiктiк жалдау орталығының" қызметiн төлеуге - 1972 мың теңге, еңбек және халықты әлеуметтiк қорғау департаментiне аз қамтамасыз етiлген азаматтарды қолдау қорын құруға - 30000 мың теңге қаржы көзделгенi ескерiлсiн. </w:t>
      </w:r>
      <w:r>
        <w:br/>
      </w:r>
      <w:r>
        <w:rPr>
          <w:rFonts w:ascii="Times New Roman"/>
          <w:b w:val="false"/>
          <w:i w:val="false"/>
          <w:color w:val="000000"/>
          <w:sz w:val="28"/>
        </w:rPr>
        <w:t>
</w:t>
      </w:r>
      <w:r>
        <w:rPr>
          <w:rFonts w:ascii="Times New Roman"/>
          <w:b w:val="false"/>
          <w:i w:val="false"/>
          <w:color w:val="000000"/>
          <w:sz w:val="28"/>
        </w:rPr>
        <w:t xml:space="preserve">
      15. 1999 жылы облыстық бюджет шығыстарының құрамында шағын кәсiпкерлiктi қолдау бойынша шағын бизнес объектiлерiн микрокредиттеуге - 20000 мың теңге көзделгенi ескерiлсiн. </w:t>
      </w:r>
      <w:r>
        <w:br/>
      </w:r>
      <w:r>
        <w:rPr>
          <w:rFonts w:ascii="Times New Roman"/>
          <w:b w:val="false"/>
          <w:i w:val="false"/>
          <w:color w:val="000000"/>
          <w:sz w:val="28"/>
        </w:rPr>
        <w:t>
</w:t>
      </w:r>
      <w:r>
        <w:rPr>
          <w:rFonts w:ascii="Times New Roman"/>
          <w:b w:val="false"/>
          <w:i w:val="false"/>
          <w:color w:val="000000"/>
          <w:sz w:val="28"/>
        </w:rPr>
        <w:t xml:space="preserve">
      16. Облыстық бюджетте резервтiк қор 20000 мың теңге, соның iшiнде төтенше жағдайларды және тыбиғи және техногендiк сипаттағы шараларды қаржыландыру үшiн 15000 мың теңге белгiленсiн. </w:t>
      </w:r>
      <w:r>
        <w:br/>
      </w:r>
      <w:r>
        <w:rPr>
          <w:rFonts w:ascii="Times New Roman"/>
          <w:b w:val="false"/>
          <w:i w:val="false"/>
          <w:color w:val="000000"/>
          <w:sz w:val="28"/>
        </w:rPr>
        <w:t>
</w:t>
      </w:r>
      <w:r>
        <w:rPr>
          <w:rFonts w:ascii="Times New Roman"/>
          <w:b w:val="false"/>
          <w:i w:val="false"/>
          <w:color w:val="000000"/>
          <w:sz w:val="28"/>
        </w:rPr>
        <w:t xml:space="preserve">
      17. 1999 жылғы облыстық бюджеттi орындау процесiнде мына облыстық бағдарламалар қысқартылмайтын болып белгiленсiн: - "Туберкулез"; - балаларды әлеуметтiк қорғау; - жергiлiктi деңгейде жалпы бiлiм беру, </w:t>
      </w:r>
      <w:r>
        <w:br/>
      </w:r>
      <w:r>
        <w:rPr>
          <w:rFonts w:ascii="Times New Roman"/>
          <w:b w:val="false"/>
          <w:i w:val="false"/>
          <w:color w:val="000000"/>
          <w:sz w:val="28"/>
        </w:rPr>
        <w:t xml:space="preserve">
      - мектеп жасына дейiнгі мүгедек балалардың өсуi (емдеу, әлеуметтiк адаптациямен байланысты мемлекет кепiлдендiрген жағдайларды қамтамасыз етумен байланысты). </w:t>
      </w:r>
      <w:r>
        <w:br/>
      </w:r>
      <w:r>
        <w:rPr>
          <w:rFonts w:ascii="Times New Roman"/>
          <w:b w:val="false"/>
          <w:i w:val="false"/>
          <w:color w:val="000000"/>
          <w:sz w:val="28"/>
        </w:rPr>
        <w:t>
</w:t>
      </w:r>
      <w:r>
        <w:rPr>
          <w:rFonts w:ascii="Times New Roman"/>
          <w:b w:val="false"/>
          <w:i w:val="false"/>
          <w:color w:val="000000"/>
          <w:sz w:val="28"/>
        </w:rPr>
        <w:t xml:space="preserve">
      18. Облыстық бюджет бойынша жылдың аяғында айналымдық кассалық қолда бар ақшаның мөлшерi 95 мың теңге сомасында белгiленсiн, облыстық бюджеттiң 1999 жылғы 1 қаңтарға дейiнгi ақша қаржысының қалғаны аталған сомада осы мақсаттарға бағытталсын. </w:t>
      </w:r>
      <w:r>
        <w:br/>
      </w:r>
      <w:r>
        <w:rPr>
          <w:rFonts w:ascii="Times New Roman"/>
          <w:b w:val="false"/>
          <w:i w:val="false"/>
          <w:color w:val="000000"/>
          <w:sz w:val="28"/>
        </w:rPr>
        <w:t>
</w:t>
      </w:r>
      <w:r>
        <w:rPr>
          <w:rFonts w:ascii="Times New Roman"/>
          <w:b w:val="false"/>
          <w:i w:val="false"/>
          <w:color w:val="000000"/>
          <w:sz w:val="28"/>
        </w:rPr>
        <w:t xml:space="preserve">
      19. Облыстық қаржы басқармасы Қазақстан Республикасы Қаржы министрлiгiмен маусым-шiлде айларында облыстың бюджеттiк мекемелерiнiң қажеттерi үшiн отын сатып алу және бiлiм қызметкерлерiнiң демалыс жәрдемақыларын төлеу қажеттiгiнен туындаған уақытша кассалық айырмашылықты жабу үшiн 600 млн. теңге сомасында қарызға алу лимитiн келiсетiн болсын. </w:t>
      </w:r>
      <w:r>
        <w:br/>
      </w:r>
      <w:r>
        <w:rPr>
          <w:rFonts w:ascii="Times New Roman"/>
          <w:b w:val="false"/>
          <w:i w:val="false"/>
          <w:color w:val="000000"/>
          <w:sz w:val="28"/>
        </w:rPr>
        <w:t>
</w:t>
      </w:r>
      <w:r>
        <w:rPr>
          <w:rFonts w:ascii="Times New Roman"/>
          <w:b w:val="false"/>
          <w:i w:val="false"/>
          <w:color w:val="000000"/>
          <w:sz w:val="28"/>
        </w:rPr>
        <w:t xml:space="preserve">
      20. "Бюджет жүйесi туралы" Заңның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бюджеттi орындау барысында табыс көздерiнен жоспарланған түсімдердiң төмендеуi жағдайында облыстық бюджетте көзделген шығыстарды әрбiр бағдарлама бойынша бекiтiлген соманың 10 процентiне дейiн қысқарту туралы шешiмдi облыс әкiмi, ал 10 проценттен жоғары болса облыстық мәслихат қабылдайды. </w:t>
      </w:r>
      <w:r>
        <w:br/>
      </w:r>
      <w:r>
        <w:rPr>
          <w:rFonts w:ascii="Times New Roman"/>
          <w:b w:val="false"/>
          <w:i w:val="false"/>
          <w:color w:val="000000"/>
          <w:sz w:val="28"/>
        </w:rPr>
        <w:t>
</w:t>
      </w:r>
      <w:r>
        <w:rPr>
          <w:rFonts w:ascii="Times New Roman"/>
          <w:b w:val="false"/>
          <w:i w:val="false"/>
          <w:color w:val="000000"/>
          <w:sz w:val="28"/>
        </w:rPr>
        <w:t xml:space="preserve">
      21. Солтүстік Қазақстан облысының әкiмiне облыстың 1999 жылғы бюджетiн оның кiрiстер бөлiгiн ұлғайтуды ескерiп орындау жөнiнде шаралар жасау тапсырылсын. </w:t>
      </w:r>
    </w:p>
    <w:bookmarkEnd w:id="1"/>
    <w:p>
      <w:pPr>
        <w:spacing w:after="0"/>
        <w:ind w:left="0"/>
        <w:jc w:val="both"/>
      </w:pPr>
      <w:r>
        <w:rPr>
          <w:rFonts w:ascii="Times New Roman"/>
          <w:b w:val="false"/>
          <w:i/>
          <w:color w:val="000000"/>
          <w:sz w:val="28"/>
        </w:rPr>
        <w:t xml:space="preserve">      Облыстық мәслихат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