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8f8c" w14:textId="75c8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заңсыз көші-қонға қарсы күрестегі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13 желтоқсан N 112-II</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1998 жылғы 6 наурызда жасалған Тәуелсіз Мемлекеттер Достастығына қатысушы мемлекеттердің заңсыз көші-қонға күрестегі ынтымақтастығы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заңсыз көшi-қонға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күрестегi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қойғандар: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Армения Республикасы, Беларусь Республикасы, Қазақстан Республикасы, Қырғыз Республикасы, Молдова Республикасы, Ресей Федерациясы, Тәжікстан Республикасы,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Ратификациялық грамоталарды тапсырды: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- 1997 жылғы 17 желтоқсанда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- 1999 жылғы 14 маусымда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- 1999 жылғы 13 тамызда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- 1999 жылғы 14 қыркүйекте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Ресей Федерациясы       - 2000 жылғы 24 тамызда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- 2001 жылғы 20 ақпанда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- 2002 жылғы 28 маусымда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- 2003 жылғы 30 қазанда депонирленген.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Хабарлама берді: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- 1999 жылғы 13 қаңтарда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(Келісімді бекіту жөнінде Президент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қойған Заңды Парламенттің қабылдауы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1999 жылғы 14 маусымда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Келесі мемлекеттер үшін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- 1999 жылғы 14 маусымда;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- 1999 жылғы 14 маусымда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- 1999 жылғы 14 маусымда;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- 1999 жылғы 21 қаңтарда;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- 2000 жылғы 13 тамызда;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- 1999 жылғы 14 қыркүйекте;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Ресей Федерациясы         - 2000 жылғы 24 тамызда;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- 2001 жылғы 20 ақпанда;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- 2002 жылғы 28 маусымда;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- 2003 жылғы 30 қазанда.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Келісiмге қатысушы мемлекеттер өз үкiметтерi атынан, бұдан әрi - Тараптар,
</w:t>
      </w:r>
      <w:r>
        <w:br/>
      </w:r>
      <w:r>
        <w:rPr>
          <w:rFonts w:ascii="Times New Roman"/>
          <w:b w:val="false"/>
          <w:i w:val="false"/>
          <w:color w:val="000000"/>
          <w:sz w:val="28"/>
        </w:rPr>
        <w:t>
      халықаралық құқық пен Тараптардың ұлттық заңдарының нормаларын негiзге ала отырып,
</w:t>
      </w:r>
      <w:r>
        <w:br/>
      </w:r>
      <w:r>
        <w:rPr>
          <w:rFonts w:ascii="Times New Roman"/>
          <w:b w:val="false"/>
          <w:i w:val="false"/>
          <w:color w:val="000000"/>
          <w:sz w:val="28"/>
        </w:rPr>
        <w:t>
      заңсыз көшi-қонның қоғамдық және ұлттық қауiпсiздiкке, экономикалық тұрақтылыққа қауiп төндiре отырып, Тараптар аумақтарындағы қылмыстық ахуалдың өршуiне ықпал ететiнiн атап өте отырып, 
</w:t>
      </w:r>
      <w:r>
        <w:br/>
      </w:r>
      <w:r>
        <w:rPr>
          <w:rFonts w:ascii="Times New Roman"/>
          <w:b w:val="false"/>
          <w:i w:val="false"/>
          <w:color w:val="000000"/>
          <w:sz w:val="28"/>
        </w:rPr>
        <w:t>
      өз азаматтарының құқықтары мен заңды мүдделерiн қамтамасыз ету өзi үшiн басым мiндет деп санай отырып, 
</w:t>
      </w:r>
      <w:r>
        <w:br/>
      </w:r>
      <w:r>
        <w:rPr>
          <w:rFonts w:ascii="Times New Roman"/>
          <w:b w:val="false"/>
          <w:i w:val="false"/>
          <w:color w:val="000000"/>
          <w:sz w:val="28"/>
        </w:rPr>
        <w:t>
      заңсыз көшi-қонға қарсы күрестегi ынтымақтастықты Тараптар аумақтарындағы көшi-қон процестерiн реттеудiң аса маңызды бағыттарының бiрi ретiнде қарай отырып және заңсыз көшi-қонды болдырмаудың бiрлескен шараларын жүзеге асыру мақсатында, 
</w:t>
      </w:r>
      <w:r>
        <w:br/>
      </w:r>
      <w:r>
        <w:rPr>
          <w:rFonts w:ascii="Times New Roman"/>
          <w:b w:val="false"/>
          <w:i w:val="false"/>
          <w:color w:val="000000"/>
          <w:sz w:val="28"/>
        </w:rPr>
        <w:t>
      заңсыз көшi-қонға қарсы күресте Тараптардың ынтымақтастығы үшiн құқықтық негiздi қамтамасыз етуге ұмтыла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Келiсiмде қолданылатын терминдер мынадай мағыналарды бiлдiредi: 
</w:t>
      </w:r>
      <w:r>
        <w:br/>
      </w:r>
      <w:r>
        <w:rPr>
          <w:rFonts w:ascii="Times New Roman"/>
          <w:b w:val="false"/>
          <w:i w:val="false"/>
          <w:color w:val="000000"/>
          <w:sz w:val="28"/>
        </w:rPr>
        <w:t>
      "заңсыз көшiп-қонушылар" - келу, кету, болу немесе Тараптардың аумағы арқылы транзитпен жүрiп өту ережелерiн бұзған үшiншi мемлекеттiң азаматтары мен азаматтығы жоқ адамдар, сондай-ақ Тараптардың бiрiнiң аумағында болудың оның ұлттық заңдарымен белгiленген ережелерiн бұзған Тараптар азаматтары; 
</w:t>
      </w:r>
      <w:r>
        <w:br/>
      </w:r>
      <w:r>
        <w:rPr>
          <w:rFonts w:ascii="Times New Roman"/>
          <w:b w:val="false"/>
          <w:i w:val="false"/>
          <w:color w:val="000000"/>
          <w:sz w:val="28"/>
        </w:rPr>
        <w:t>
      "үшiншi мемлекет" - осы Келiсiмнiң қатысушысы болып табылмайтын мемлекет; 
</w:t>
      </w:r>
      <w:r>
        <w:br/>
      </w:r>
      <w:r>
        <w:rPr>
          <w:rFonts w:ascii="Times New Roman"/>
          <w:b w:val="false"/>
          <w:i w:val="false"/>
          <w:color w:val="000000"/>
          <w:sz w:val="28"/>
        </w:rPr>
        <w:t>
      "кететiн мемлекет" - заңсыз көшiп-қонушы азаматы болып табылатын мемлекет (азаматтығы жоқ адамдар үшiн - оның тұрғылықты орны болған мемлекет) немесе аумағынан заңсыз көшiп-қонушы келген мемлекет; 
</w:t>
      </w:r>
      <w:r>
        <w:br/>
      </w:r>
      <w:r>
        <w:rPr>
          <w:rFonts w:ascii="Times New Roman"/>
          <w:b w:val="false"/>
          <w:i w:val="false"/>
          <w:color w:val="000000"/>
          <w:sz w:val="28"/>
        </w:rPr>
        <w:t>
      "келетiн мемлекет" - аумағына заңсыз көшiп-қонушы келген мемлекет.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бiрiнiң аумағына келген адамдар сол жердiң заңдарында белгiленген тәртiппен келген мемлекетiнiң тиiстi органдарына босқын мәртебесiн беру туралы өтiнiш жасаған болса, пана алу немесе осындай мәртебе алу мақсатымен келген оларға Келiсiм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Yшiншi мемлекеттер азаматтарының, азаматтығы жоқ адамдардың және Тараптар азаматтарының Тараптардың бiрiнiң аумағына келуi олар бұл Тараптың ұлттық заңдарының келу, кету, болу және транзитпен өту ережелерi туралы, сондай-ақ өзi қатысушысы болып табылатын халықаралық шарттар талаптарын орындаған жағдайда мүмкiн болады.
</w:t>
      </w:r>
      <w:r>
        <w:br/>
      </w:r>
      <w:r>
        <w:rPr>
          <w:rFonts w:ascii="Times New Roman"/>
          <w:b w:val="false"/>
          <w:i w:val="false"/>
          <w:color w:val="000000"/>
          <w:sz w:val="28"/>
        </w:rPr>
        <w:t>
     Босқындар деп танылған немесе бiр Тараптың аумағынан пана алған адамдар басқа Тараптардың аумағына осы баптың бiрiншi бөлiгiне сәйкес келе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заңсыз көшi-қонға қарсы күрес саласындағы өзара iс-қимылды мынадай негiзгi бағыттар:
</w:t>
      </w:r>
      <w:r>
        <w:br/>
      </w:r>
      <w:r>
        <w:rPr>
          <w:rFonts w:ascii="Times New Roman"/>
          <w:b w:val="false"/>
          <w:i w:val="false"/>
          <w:color w:val="000000"/>
          <w:sz w:val="28"/>
        </w:rPr>
        <w:t>
      көшi-қон бақылауы;
</w:t>
      </w:r>
      <w:r>
        <w:br/>
      </w:r>
      <w:r>
        <w:rPr>
          <w:rFonts w:ascii="Times New Roman"/>
          <w:b w:val="false"/>
          <w:i w:val="false"/>
          <w:color w:val="000000"/>
          <w:sz w:val="28"/>
        </w:rPr>
        <w:t>
      мемлекеттер шекарасынан заңсыз өткен, басқа Тараптар аумағында заңсыз болған үшiншi мемлекеттер азаматтарын, азаматтығы жоқ адамдарды және Тараптар азаматтарын, сондай-ақ Тараптардың бiрiнiң аумағына келуге тыйым салынған адамдарды есепке алу; 
</w:t>
      </w:r>
      <w:r>
        <w:br/>
      </w:r>
      <w:r>
        <w:rPr>
          <w:rFonts w:ascii="Times New Roman"/>
          <w:b w:val="false"/>
          <w:i w:val="false"/>
          <w:color w:val="000000"/>
          <w:sz w:val="28"/>
        </w:rPr>
        <w:t>
      заңсыз көшiп-қонушыларды елден шығарып жiберу механизмiн жасау; 
</w:t>
      </w:r>
      <w:r>
        <w:br/>
      </w:r>
      <w:r>
        <w:rPr>
          <w:rFonts w:ascii="Times New Roman"/>
          <w:b w:val="false"/>
          <w:i w:val="false"/>
          <w:color w:val="000000"/>
          <w:sz w:val="28"/>
        </w:rPr>
        <w:t>
      заңсыз көшiп-қонушылар үшiн және заңсыз көшi-қонға жәрдем көрсететiн адамдардың барлық санаттары үшiн жауаптылық саласындағы Тараптардың ұлттық заңдарын үйлестiру; 
</w:t>
      </w:r>
      <w:r>
        <w:br/>
      </w:r>
      <w:r>
        <w:rPr>
          <w:rFonts w:ascii="Times New Roman"/>
          <w:b w:val="false"/>
          <w:i w:val="false"/>
          <w:color w:val="000000"/>
          <w:sz w:val="28"/>
        </w:rPr>
        <w:t>
      заңсыз көшi-қон туралы ақпарат алмасу; 
</w:t>
      </w:r>
      <w:r>
        <w:br/>
      </w:r>
      <w:r>
        <w:rPr>
          <w:rFonts w:ascii="Times New Roman"/>
          <w:b w:val="false"/>
          <w:i w:val="false"/>
          <w:color w:val="000000"/>
          <w:sz w:val="28"/>
        </w:rPr>
        <w:t>
      заңсыз көшi-қонға қарсы күрес мәселелерiмен айналысатын Тараптардың тиiстi органдарының қызметкерлерiн даярлау және олардың бiлiктiлiгiн арттыру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бiрiнiң аумағында анықталған заңсыз көшiп-қонушылар, егер халықаралық шарттарда өзгеше көзделмеген болса, келген мемлекеттiң заңдарына сәйкес шыққан мемлекетiне кетiрiлуге тиiс.
</w:t>
      </w:r>
      <w:r>
        <w:br/>
      </w:r>
      <w:r>
        <w:rPr>
          <w:rFonts w:ascii="Times New Roman"/>
          <w:b w:val="false"/>
          <w:i w:val="false"/>
          <w:color w:val="000000"/>
          <w:sz w:val="28"/>
        </w:rPr>
        <w:t>
     Егер заңсыз көшiп-қонушылар бiр Тараптың аумағына екiншi Тараптың аумағынан келген жағдайда, онда олар бұл туралы тиiстi айғақтар бар болуымен, соңғысына берiлуге тиiс. Осы орайда заңсыз көшiп-қонушыларды беру Тараптардың осы саладағы жекелеген уағдаластықтарына сәйкес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w:t>
      </w:r>
      <w:r>
        <w:br/>
      </w:r>
      <w:r>
        <w:rPr>
          <w:rFonts w:ascii="Times New Roman"/>
          <w:b w:val="false"/>
          <w:i w:val="false"/>
          <w:color w:val="000000"/>
          <w:sz w:val="28"/>
        </w:rPr>
        <w:t>
      көшi-қон саласындағы ұлттық заңдар туралы, сондай-ақ олардағы  өзгерiстер туралы;
</w:t>
      </w:r>
      <w:r>
        <w:br/>
      </w:r>
      <w:r>
        <w:rPr>
          <w:rFonts w:ascii="Times New Roman"/>
          <w:b w:val="false"/>
          <w:i w:val="false"/>
          <w:color w:val="000000"/>
          <w:sz w:val="28"/>
        </w:rPr>
        <w:t>
      жеке басты куәландыратын және мемлекеттiк шекарадан өтуге құқық беретiн құжаттардың үлгiлерi, Тараптар аумағына келу, онда болу және одан кету құжаттарының нысандары мен талаптарындағы өзгерiстер туралы; 
</w:t>
      </w:r>
      <w:r>
        <w:br/>
      </w:r>
      <w:r>
        <w:rPr>
          <w:rFonts w:ascii="Times New Roman"/>
          <w:b w:val="false"/>
          <w:i w:val="false"/>
          <w:color w:val="000000"/>
          <w:sz w:val="28"/>
        </w:rPr>
        <w:t>
      заңсыз көшi-қонның, соның ішiнде келуге рұқсат қағазын, өзге де құжаттарды алудың және оларды пайдаланудың анықталған арналары, сондай-ақ осы Келiсiмдi орындаудың басқа да мәселелерi туралы; 
</w:t>
      </w:r>
      <w:r>
        <w:br/>
      </w:r>
      <w:r>
        <w:rPr>
          <w:rFonts w:ascii="Times New Roman"/>
          <w:b w:val="false"/>
          <w:i w:val="false"/>
          <w:color w:val="000000"/>
          <w:sz w:val="28"/>
        </w:rPr>
        <w:t>
      үшiншi мемлекеттерге келу-кету және көшi-қон жөнiндегi барлық келiсiмдер туралы ақпарат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Келiсiмге қол қойылғаннан кейiн алты ай мерзiм iшiнде Тараптар заңсыз көшiп-қонушылар мен Тараптардың қолданыстағы ұлттық заңдарына сәйкес осы Келiсiмге қатысушы мемлекетке келуiне болмайтын адамдар туралы жалпы мәлiметтер негiзi жөнiндегi ереженi әзiрлейдi, сондай-ақ осы Келiсiмнiң 4 және 6-баптарына сәйкес заңсыз көші-қон туралы ақпарат алмасу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орындауға және түсiндiруге байланысты барлық мәселелердi мүдделi Тараптар консультациялар мен келiссөздер арқылы шешедi. 
</w:t>
      </w:r>
      <w:r>
        <w:br/>
      </w:r>
      <w:r>
        <w:rPr>
          <w:rFonts w:ascii="Times New Roman"/>
          <w:b w:val="false"/>
          <w:i w:val="false"/>
          <w:color w:val="000000"/>
          <w:sz w:val="28"/>
        </w:rPr>
        <w:t>
      Тараптардың өзара келiсiмi бойынша осы Келiсiмге өзгерiстер мен толықтырулар енгiзiлуi мүмкiн, олар хаттамалар түрiнде ресiмделедi және осы Келiсiмнiң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Тараптардың ұлттық заңдарына сәйкес бекiтiлуге жатады және үшiншi бекiту грамотасы депозитарийге сақтауға тапсырылған күннен бастап күшiне енедi.
</w:t>
      </w:r>
      <w:r>
        <w:br/>
      </w:r>
      <w:r>
        <w:rPr>
          <w:rFonts w:ascii="Times New Roman"/>
          <w:b w:val="false"/>
          <w:i w:val="false"/>
          <w:color w:val="000000"/>
          <w:sz w:val="28"/>
        </w:rPr>
        <w:t>
     Оны кешiрек бекiткен Тараптар үшiн олар өз бекiту грамоталарын депозитарийге сақтауға тапсырған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басқа халықаралық шарттарға сәйкес қабылдаған мiндеттемелерiне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Әрбiр Тарап осы Келiсiм өзi үшiн күшiне енген күннен бастап бiр айлық мерзiмнен кешiктiрмей оны iске асыру жүктелетiн болған өкiлеттi органдардың тiзбесiн айқындайды және бұл жөнiнде депозитарийге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оның ережелерiн қолдайтын барлық Тараптардың келiсiмiмен депозитарийге осындай қосылу туралы құжаттарды беру арқылы Тәуелсiз Мемлекеттер Достастығына қатысушы мемлекеттердiң қосылуы үшiн ашық. 
</w:t>
      </w:r>
      <w:r>
        <w:br/>
      </w:r>
      <w:r>
        <w:rPr>
          <w:rFonts w:ascii="Times New Roman"/>
          <w:b w:val="false"/>
          <w:i w:val="false"/>
          <w:color w:val="000000"/>
          <w:sz w:val="28"/>
        </w:rPr>
        <w:t>
      Депозитарий мұндай қосылуға келiсiм туралы соңғы хабарды алған күннен бастап қосылу күшiне ендi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күшiне енген күннен бастап бес жыл бойы қолданылады, одан кейiн әр ретте келесi бес жылдық мерзiмге өздiгiнен ұзартылады.
</w:t>
      </w:r>
      <w:r>
        <w:br/>
      </w:r>
      <w:r>
        <w:rPr>
          <w:rFonts w:ascii="Times New Roman"/>
          <w:b w:val="false"/>
          <w:i w:val="false"/>
          <w:color w:val="000000"/>
          <w:sz w:val="28"/>
        </w:rPr>
        <w:t>
     Әр Тарап депозитарийге шығардан кем дегенде алты ай бұрын бұл туралы жазбаша хабарлама жолдай отырып, осы Келiсiмнен шыға алады.
</w:t>
      </w:r>
      <w:r>
        <w:br/>
      </w:r>
      <w:r>
        <w:rPr>
          <w:rFonts w:ascii="Times New Roman"/>
          <w:b w:val="false"/>
          <w:i w:val="false"/>
          <w:color w:val="000000"/>
          <w:sz w:val="28"/>
        </w:rPr>
        <w:t>
     1998 жылғы 6 наурызда Мәскеу қаласында бiр түпнұсқа дана болып орыс тiлiнде жасалды. Түпнұсқа дана Тәуелсiз Мемлекеттер Достастығының Атқарушы Хатшылығында сақталады, ол осы Келiсiмге қол қойған әр мемлекетке Келiсiмнiң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ерекше көзқараспен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Грузияның Yкiметi үшiн                         Түркменстанның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Украинаның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заңсыз көшi-қонға қарсы күрестегi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 туралы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Әзербайжан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көзқарасы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Әзiрбайжан Республикасы осы Келiсiмдi толығымен қолдай отырып  Республикасының Милли Меджлисiнде (Парламентiнде) қаралып жатқан Көшi-қон туралы заңы қабылданысымен толық көлемде қатысатын болады. Алайда, 4-баптың 5-азатжолы мен 6-баптың 5-азатжолы бойынша өзiне мiндеттемелер қабылдамайды.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мемлекеттерi Yкiмет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мәжiлiсi күнгi күн тәртiбiнiң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III-5 тармағы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Украинаның ескертпесi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 мемлекеттердiң заңсыз көшi-қонға қарсы күрестегi ынтымақтастығы туралы келiсiм жөнiнде"
</w:t>
      </w:r>
    </w:p>
    <w:p>
      <w:pPr>
        <w:spacing w:after="0"/>
        <w:ind w:left="0"/>
        <w:jc w:val="both"/>
      </w:pPr>
      <w:r>
        <w:rPr>
          <w:rFonts w:ascii="Times New Roman"/>
          <w:b w:val="false"/>
          <w:i w:val="false"/>
          <w:color w:val="000000"/>
          <w:sz w:val="28"/>
        </w:rPr>
        <w:t>
     1998 ж. 6 наурыз
</w:t>
      </w:r>
    </w:p>
    <w:p>
      <w:pPr>
        <w:spacing w:after="0"/>
        <w:ind w:left="0"/>
        <w:jc w:val="both"/>
      </w:pPr>
      <w:r>
        <w:rPr>
          <w:rFonts w:ascii="Times New Roman"/>
          <w:b w:val="false"/>
          <w:i w:val="false"/>
          <w:color w:val="000000"/>
          <w:sz w:val="28"/>
        </w:rPr>
        <w:t>
     Келу және кету тәртiбiн сақтау Тараптар азаматтарына да қолданылады (1-баптың 2-азатжолы).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Ұсынылып отырған мәтiн 1998 жылы 6 наурызда Мәскеу қаласында өткен Тәуелсiз Мемлекеттер Достастығы Yкiметтерi басшылары Кеңесiнiң мәжiлiсiнде қабылданған Тәуелсiз Мемлекеттер Достастығына қатысушы мемлекеттердiң заңсыз көшi-қонға қарсы күрестегi ынтымақтастығы туралы келiсiмнiң нақты көшiрмесi екендiгiн куәландырамын. Аталған Келiсiмнiң түпнұсқасы Тәуелсiз Мемлекеттер Достастығының Атқарушы хатшылығында сақтаулы.
</w:t>
      </w:r>
    </w:p>
    <w:p>
      <w:pPr>
        <w:spacing w:after="0"/>
        <w:ind w:left="0"/>
        <w:jc w:val="both"/>
      </w:pPr>
      <w:r>
        <w:rPr>
          <w:rFonts w:ascii="Times New Roman"/>
          <w:b w:val="false"/>
          <w:i w:val="false"/>
          <w:color w:val="000000"/>
          <w:sz w:val="28"/>
        </w:rPr>
        <w:t>
</w:t>
      </w:r>
      <w:r>
        <w:rPr>
          <w:rFonts w:ascii="Times New Roman"/>
          <w:b w:val="false"/>
          <w:i/>
          <w:color w:val="000000"/>
          <w:sz w:val="28"/>
        </w:rPr>
        <w:t>
      Тәуелсiз Мемлекеттер Достастығы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хатшысының бiрiншi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