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b89a" w14:textId="eb3b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19 қаңтардағы N 146 Заңы. Күші жойылды - Қазақстан Республикасының 2019 жылғы 18 наурыздағы № 236-VІ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18.03.2019 </w:t>
      </w:r>
      <w:r>
        <w:rPr>
          <w:rFonts w:ascii="Times New Roman"/>
          <w:b w:val="false"/>
          <w:i w:val="false"/>
          <w:color w:val="ff0000"/>
          <w:sz w:val="28"/>
        </w:rPr>
        <w:t>№ 236-VI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"тауарлар", "тауарларды", "тауарлардың" деген сөздер "тауарлар (өнімдер)", "тауарларды (өнімдерді)", "тауарлардың (өнімдердің)" деген сөздермен ауыстырылды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Осы Заң Қазақстан Республикасының қорғанысы мен қауiпсiздiгiнiң қажеттерi үшiн мемлекеттiк Қорғаныстық тапсырысты қалыптастыру және орындау мәселелерiнде мемлекеттiк органдардың, ұйымдардың және меншiк нысандарына қарамастан, заңды тұлғалардың құқықтық қатынастарын айқындайды және реттейдi. </w:t>
      </w:r>
    </w:p>
    <w:p>
      <w:pPr>
        <w:spacing w:after="0"/>
        <w:ind w:left="0"/>
        <w:jc w:val="both"/>
      </w:pPr>
      <w:r>
        <w:rPr>
          <w:rFonts w:ascii="Times New Roman"/>
          <w:b/>
          <w:i w:val="false"/>
          <w:color w:val="000000"/>
          <w:sz w:val="28"/>
        </w:rPr>
        <w:t xml:space="preserve">1-бап. Осы Заңда пайдаланылатын негiзгi ұғымдар </w:t>
      </w:r>
    </w:p>
    <w:bookmarkStart w:name="z2" w:id="0"/>
    <w:p>
      <w:pPr>
        <w:spacing w:after="0"/>
        <w:ind w:left="0"/>
        <w:jc w:val="both"/>
      </w:pPr>
      <w:r>
        <w:rPr>
          <w:rFonts w:ascii="Times New Roman"/>
          <w:b w:val="false"/>
          <w:i w:val="false"/>
          <w:color w:val="000000"/>
          <w:sz w:val="28"/>
        </w:rPr>
        <w:t>
      Осы Заңда мынадай негізгі ұғымдар пайдаланылады:</w:t>
      </w:r>
    </w:p>
    <w:bookmarkEnd w:id="0"/>
    <w:bookmarkStart w:name="z52" w:id="1"/>
    <w:p>
      <w:pPr>
        <w:spacing w:after="0"/>
        <w:ind w:left="0"/>
        <w:jc w:val="both"/>
      </w:pPr>
      <w:r>
        <w:rPr>
          <w:rFonts w:ascii="Times New Roman"/>
          <w:b w:val="false"/>
          <w:i w:val="false"/>
          <w:color w:val="000000"/>
          <w:sz w:val="28"/>
        </w:rPr>
        <w:t>
      1) əскери мақсаттағы жұмыстар – заттай нəтижесі бар, қорғаныс объектілерін жəне əскери мүлікті салуға, күрделі жөндеуге жəне жаңғыртуға, жаңа қару-жарақ пен əскери техниканы, арнайы құралдарды, ақпараттық, телекоммуникациялық жəне геоақпараттық жүйелерді, автоматтандырылған басқару жүйелерін жасауға байланысты қызмет, сондай-ақ əскери мүлікке немесе мемлекеттің қорғанысы мен қауіпсіздігін қамтамасыз етуге байланысты ғылыми-зерттеу, тəжірибелік- конструкторлық жəне басқа да жұмыстар;</w:t>
      </w:r>
    </w:p>
    <w:bookmarkEnd w:id="1"/>
    <w:bookmarkStart w:name="z53" w:id="2"/>
    <w:p>
      <w:pPr>
        <w:spacing w:after="0"/>
        <w:ind w:left="0"/>
        <w:jc w:val="both"/>
      </w:pPr>
      <w:r>
        <w:rPr>
          <w:rFonts w:ascii="Times New Roman"/>
          <w:b w:val="false"/>
          <w:i w:val="false"/>
          <w:color w:val="000000"/>
          <w:sz w:val="28"/>
        </w:rPr>
        <w:t>
      2) əскери мақсаттағы жұмыстар мен əскери мақсаттағы көрсетілетін қызметтерді отандық беруші (бұдан əрі – жұмыстарды, көрсетілетін қызметтерді отандық беруші) – Қазақстан Республикасының резиденті болып табылатын, неғұрлым тиімді экономикалық жағдайларда талап етілетін сападағы əскери мақсаттағы жұмыстарды орындау жəне əскери мақсаттағы қызметтерді көрсету мүмкіндіктері бар заңды тұлға;</w:t>
      </w:r>
    </w:p>
    <w:bookmarkEnd w:id="2"/>
    <w:bookmarkStart w:name="z54" w:id="3"/>
    <w:p>
      <w:pPr>
        <w:spacing w:after="0"/>
        <w:ind w:left="0"/>
        <w:jc w:val="both"/>
      </w:pPr>
      <w:r>
        <w:rPr>
          <w:rFonts w:ascii="Times New Roman"/>
          <w:b w:val="false"/>
          <w:i w:val="false"/>
          <w:color w:val="000000"/>
          <w:sz w:val="28"/>
        </w:rPr>
        <w:t>
      3) əскери мақсаттағы көрсетілетін қызметтер – заттай нəтижесі жоқ, пайдаланылмайтын əскери мүлікті жəне арнаулы мемлекеттік жəне құқық қорғау органдарының пайдаланылмайтын мүлкін сынауға, пайдалануға, қызмет көрсетуге, ағымдағы жөндеуге, кəдеге жарату, құртып жіберу, көму арқылы жоюға байланысты қызмет, мемлекеттің қорғанысы мен қауіпсіздігін қамтамасыз етуге байланысты ғылыми жəне өзге де қызмет;</w:t>
      </w:r>
    </w:p>
    <w:bookmarkEnd w:id="3"/>
    <w:bookmarkStart w:name="z55" w:id="4"/>
    <w:p>
      <w:pPr>
        <w:spacing w:after="0"/>
        <w:ind w:left="0"/>
        <w:jc w:val="both"/>
      </w:pPr>
      <w:r>
        <w:rPr>
          <w:rFonts w:ascii="Times New Roman"/>
          <w:b w:val="false"/>
          <w:i w:val="false"/>
          <w:color w:val="000000"/>
          <w:sz w:val="28"/>
        </w:rPr>
        <w:t>
      4) əскери мақсаттағы тауарлар (өнім) – қару-жарақ, əскери жəне арнайы техника, оқ-дəрі, құжаттама, зияткерлік меншік құқығы объектілері, əскери мақсаттағы тауарларды (өнімді) өндіруге жəне сынауға арналған жабдық, сондай-ақ оларға жинақтауыштар;</w:t>
      </w:r>
    </w:p>
    <w:bookmarkEnd w:id="4"/>
    <w:bookmarkStart w:name="z56" w:id="5"/>
    <w:p>
      <w:pPr>
        <w:spacing w:after="0"/>
        <w:ind w:left="0"/>
        <w:jc w:val="both"/>
      </w:pPr>
      <w:r>
        <w:rPr>
          <w:rFonts w:ascii="Times New Roman"/>
          <w:b w:val="false"/>
          <w:i w:val="false"/>
          <w:color w:val="000000"/>
          <w:sz w:val="28"/>
        </w:rPr>
        <w:t>
      5) əскери мақсаттағы тауарларды (өнімді), қосарланған мақсаттағы (қолданыстағы) тауарларды (өнімді) отандық өндіруші (бұдан əрі – отандық тауар өндіруші) – Қазақстан Республикасының резиденті болып табылатын жəне неғұрлым тиімді экономикалық жағдайларда талап етілетін сападағы əскери мақсаттағы тауарларды (өнімді) жəне қосарланған мақсаттағы (қолданыстағы) тауарларды (өнімді) дайындау үшін қажетті өндірістік қуаттары бар заңды тұлға;</w:t>
      </w:r>
    </w:p>
    <w:bookmarkEnd w:id="5"/>
    <w:bookmarkStart w:name="z57" w:id="6"/>
    <w:p>
      <w:pPr>
        <w:spacing w:after="0"/>
        <w:ind w:left="0"/>
        <w:jc w:val="both"/>
      </w:pPr>
      <w:r>
        <w:rPr>
          <w:rFonts w:ascii="Times New Roman"/>
          <w:b w:val="false"/>
          <w:i w:val="false"/>
          <w:color w:val="000000"/>
          <w:sz w:val="28"/>
        </w:rPr>
        <w:t>
      6) қорғаныстық тапсырысқа мемлекеттік тапсырыс беруші (бұдан əрі – мемлекеттік тапсырыс беруші) – əскери мақсаттағы тауарларды (өнімді), қосарланған мақсаттағы (қолданыстағы) тауарларды (өнімді), əскери мақсаттағы жұмыстар мен əскери мақсаттағы көрсетілетін қызметтерді əзірлеуге, зерттеуге, өндіруге, беруге арналған тапсырыстарды жүзеге асыратын Қазақстан Республикасының мемлекеттік органы;</w:t>
      </w:r>
    </w:p>
    <w:bookmarkEnd w:id="6"/>
    <w:bookmarkStart w:name="z58" w:id="7"/>
    <w:p>
      <w:pPr>
        <w:spacing w:after="0"/>
        <w:ind w:left="0"/>
        <w:jc w:val="both"/>
      </w:pPr>
      <w:r>
        <w:rPr>
          <w:rFonts w:ascii="Times New Roman"/>
          <w:b w:val="false"/>
          <w:i w:val="false"/>
          <w:color w:val="000000"/>
          <w:sz w:val="28"/>
        </w:rPr>
        <w:t>
      7) қорғаныстық тапсырысты басты орындаушылар (бұдан əрі – басты орындаушылар) – қорғаныстық тапсырысты орындау жөніндегі операторлар жəне уəкілетті ұйым;</w:t>
      </w:r>
    </w:p>
    <w:bookmarkEnd w:id="7"/>
    <w:bookmarkStart w:name="z59" w:id="8"/>
    <w:p>
      <w:pPr>
        <w:spacing w:after="0"/>
        <w:ind w:left="0"/>
        <w:jc w:val="both"/>
      </w:pPr>
      <w:r>
        <w:rPr>
          <w:rFonts w:ascii="Times New Roman"/>
          <w:b w:val="false"/>
          <w:i w:val="false"/>
          <w:color w:val="000000"/>
          <w:sz w:val="28"/>
        </w:rPr>
        <w:t>
      8) қорғаныстық тапсырысты орындау жөніндегі операторлар (бұдан əрі – операторлар) – қорғаныстық тапсырысты орындау немесе қорғаныстық тапсырысты орындаушыларды таңдауды жүзеге асыру үшін Қазақстан Республикасының Үкіметі айқындайтын заңды тұлғалар;</w:t>
      </w:r>
    </w:p>
    <w:bookmarkEnd w:id="8"/>
    <w:bookmarkStart w:name="z60" w:id="9"/>
    <w:p>
      <w:pPr>
        <w:spacing w:after="0"/>
        <w:ind w:left="0"/>
        <w:jc w:val="both"/>
      </w:pPr>
      <w:r>
        <w:rPr>
          <w:rFonts w:ascii="Times New Roman"/>
          <w:b w:val="false"/>
          <w:i w:val="false"/>
          <w:color w:val="000000"/>
          <w:sz w:val="28"/>
        </w:rPr>
        <w:t>
      9) қорғаныстық тапсырысты орындаушы (бұдан əрі – орындаушы) – оператормен, уəкілетті ұйыммен жəне (немесе) мемлекеттік тапсырыс берушімен жасалған шарт негізінде қорғаныстық тапсырысты орындауды жүзеге асыратын заңды тұлға;</w:t>
      </w:r>
    </w:p>
    <w:bookmarkEnd w:id="9"/>
    <w:bookmarkStart w:name="z61" w:id="10"/>
    <w:p>
      <w:pPr>
        <w:spacing w:after="0"/>
        <w:ind w:left="0"/>
        <w:jc w:val="both"/>
      </w:pPr>
      <w:r>
        <w:rPr>
          <w:rFonts w:ascii="Times New Roman"/>
          <w:b w:val="false"/>
          <w:i w:val="false"/>
          <w:color w:val="000000"/>
          <w:sz w:val="28"/>
        </w:rPr>
        <w:t>
      10) қосарланған мақсаттағы (қолданыстағы) тауарлар (өнім) – азаматтық мақсаттарда пайдаланылатын, бiрақ мемлекеттiк тапсырыс берушiлер əскери мақсаттағы тауарлар (өнім) ретiнде пайдалануы не кейiннен бейiнін өзгертіп пайдалануы мүмкін өнiм мен технологиялар;</w:t>
      </w:r>
    </w:p>
    <w:bookmarkEnd w:id="10"/>
    <w:bookmarkStart w:name="z62" w:id="11"/>
    <w:p>
      <w:pPr>
        <w:spacing w:after="0"/>
        <w:ind w:left="0"/>
        <w:jc w:val="both"/>
      </w:pPr>
      <w:r>
        <w:rPr>
          <w:rFonts w:ascii="Times New Roman"/>
          <w:b w:val="false"/>
          <w:i w:val="false"/>
          <w:color w:val="000000"/>
          <w:sz w:val="28"/>
        </w:rPr>
        <w:t>
      11) мемлекеттік қорғаныстық тапсырыс (бұдан əрі – қорғаныстық тапсырыс) – қорғаныс мұқтажы, мемлекеттегі əскери қауіпсіздікті жəне құқықтық тəртіпті, арнаулы мемлекеттік органдардың қызметін қамтамасыз ету, сондай-ақ Қазақстан Республикасының халықаралық шарттар мен міндеттемелерді орындауы үшін сатып алынатын əскери мақсаттағы тауарлардың (өнімнің), қосарланған мақсаттағы (қолданыстағы) тауарлардың (өнімнің), əскери мақсаттағы жұмыстар мен əскери мақсаттағы көрсетілетін қызметтердің тізбесі (номенклатурасы) мен көлемін бекітетін Қазақстан Республикасы Үкіметінің құқықтық актісі;</w:t>
      </w:r>
    </w:p>
    <w:bookmarkEnd w:id="11"/>
    <w:bookmarkStart w:name="z63" w:id="12"/>
    <w:p>
      <w:pPr>
        <w:spacing w:after="0"/>
        <w:ind w:left="0"/>
        <w:jc w:val="both"/>
      </w:pPr>
      <w:r>
        <w:rPr>
          <w:rFonts w:ascii="Times New Roman"/>
          <w:b w:val="false"/>
          <w:i w:val="false"/>
          <w:color w:val="000000"/>
          <w:sz w:val="28"/>
        </w:rPr>
        <w:t>
      12) уəкілетті орган – қорғаныстық тапсырысты қалыптастыру, орналастыру жəне орындау саласында мемлекеттік саясатты іске асыруды жүзеге асыратын мемлекеттік орган;</w:t>
      </w:r>
    </w:p>
    <w:bookmarkEnd w:id="12"/>
    <w:bookmarkStart w:name="z64" w:id="13"/>
    <w:p>
      <w:pPr>
        <w:spacing w:after="0"/>
        <w:ind w:left="0"/>
        <w:jc w:val="both"/>
      </w:pPr>
      <w:r>
        <w:rPr>
          <w:rFonts w:ascii="Times New Roman"/>
          <w:b w:val="false"/>
          <w:i w:val="false"/>
          <w:color w:val="000000"/>
          <w:sz w:val="28"/>
        </w:rPr>
        <w:t xml:space="preserve">
      13) уəкілетті ұйым – əскери қауіпсіздікті қамтамасыз етуге арналған əскери мақсаттағы тауарларды (өнімді), қосарланған мақсаттағы (қолданыстағы) тауарларды (өнімді), əскери мақсаттағы жұмыстар мен əскери мақсаттағы көрсетілетін қызметтерді импорттауды, қорғаныстық тапсырысты орындау кезінде отандық тауар өндірушілер жəне жұмыстар мен көрсетілетін қызметтерді отандық берушілер жүзеге асыратын көрсетілген тауарларды (өнімді), жұмыстар мен көрсетілетін қызметтерді импорттауды қоспағанда, жүзеге асыру үшін Қазақстан Республикасының Үкіметі айқындайтын заңды тұлға.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Қорғаныстық тапсырыс туралы Қазақстан Республикасының заңдары</w:t>
      </w:r>
    </w:p>
    <w:p>
      <w:pPr>
        <w:spacing w:after="0"/>
        <w:ind w:left="0"/>
        <w:jc w:val="both"/>
      </w:pPr>
      <w:r>
        <w:rPr>
          <w:rFonts w:ascii="Times New Roman"/>
          <w:b w:val="false"/>
          <w:i w:val="false"/>
          <w:color w:val="ff0000"/>
          <w:sz w:val="28"/>
        </w:rPr>
        <w:t xml:space="preserve">
      Ескерту. 2-баптың тақырыбына өзгеріс енгізілді - ҚР 2009.07.11. </w:t>
      </w:r>
      <w:r>
        <w:rPr>
          <w:rFonts w:ascii="Times New Roman"/>
          <w:b w:val="false"/>
          <w:i w:val="false"/>
          <w:color w:val="ff0000"/>
          <w:sz w:val="28"/>
        </w:rPr>
        <w:t>№ 182-IV</w:t>
      </w:r>
      <w:r>
        <w:rPr>
          <w:rFonts w:ascii="Times New Roman"/>
          <w:b w:val="false"/>
          <w:i w:val="false"/>
          <w:color w:val="ff0000"/>
          <w:sz w:val="28"/>
        </w:rPr>
        <w:t xml:space="preserve"> Заңымен.</w:t>
      </w:r>
    </w:p>
    <w:bookmarkStart w:name="z4" w:id="14"/>
    <w:p>
      <w:pPr>
        <w:spacing w:after="0"/>
        <w:ind w:left="0"/>
        <w:jc w:val="both"/>
      </w:pPr>
      <w:r>
        <w:rPr>
          <w:rFonts w:ascii="Times New Roman"/>
          <w:b w:val="false"/>
          <w:i w:val="false"/>
          <w:color w:val="000000"/>
          <w:sz w:val="28"/>
        </w:rPr>
        <w:t xml:space="preserve">
       Қорғаныстық тапсырыс туралы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End w:id="14"/>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 ережелерден өзге ережелер белгiленсе, халықаралық шарттың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ҚР-ның 2009.07.11. </w:t>
      </w:r>
      <w:r>
        <w:rPr>
          <w:rFonts w:ascii="Times New Roman"/>
          <w:b w:val="false"/>
          <w:i w:val="false"/>
          <w:color w:val="000000"/>
          <w:sz w:val="28"/>
        </w:rPr>
        <w:t>№ 182-IV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Қорғаныстық тапсырыстың құрамы </w:t>
      </w:r>
    </w:p>
    <w:p>
      <w:pPr>
        <w:spacing w:after="0"/>
        <w:ind w:left="0"/>
        <w:jc w:val="both"/>
      </w:pPr>
      <w:r>
        <w:rPr>
          <w:rFonts w:ascii="Times New Roman"/>
          <w:b w:val="false"/>
          <w:i w:val="false"/>
          <w:color w:val="000000"/>
          <w:sz w:val="28"/>
        </w:rPr>
        <w:t>
      1. Қорғаныстық тапсырыстың құрамына:</w:t>
      </w:r>
    </w:p>
    <w:p>
      <w:pPr>
        <w:spacing w:after="0"/>
        <w:ind w:left="0"/>
        <w:jc w:val="both"/>
      </w:pPr>
      <w:r>
        <w:rPr>
          <w:rFonts w:ascii="Times New Roman"/>
          <w:b w:val="false"/>
          <w:i w:val="false"/>
          <w:color w:val="000000"/>
          <w:sz w:val="28"/>
        </w:rPr>
        <w:t>
      1) қару-жарақты, əскери жəне арнайы техниканы, техникалық құралдарды, оқ-дəрі мен əскери мақсаттағы тауарларды (өнімді) жəне қосарланған мақсаттағы (қолданыстағы) тауарларды (өнімді) өндіруге жəне сынауға арналған жабдықты өндіру жəне беру;</w:t>
      </w:r>
    </w:p>
    <w:p>
      <w:pPr>
        <w:spacing w:after="0"/>
        <w:ind w:left="0"/>
        <w:jc w:val="both"/>
      </w:pPr>
      <w:r>
        <w:rPr>
          <w:rFonts w:ascii="Times New Roman"/>
          <w:b w:val="false"/>
          <w:i w:val="false"/>
          <w:color w:val="000000"/>
          <w:sz w:val="28"/>
        </w:rPr>
        <w:t>
      2) мемлекеттің қорғанысы мен ұлттық қауіпсіздігі саласындағы іргелі жəне қолданбалы ғылыми зерттеулер, мемлекеттік тапсырыс берушілердің жарақтандыруындағы қару-жарақтың, əскери жəне арнайы техниканың, техникалық құралдардың, оқ-дəрі мен əскери мақсаттағы тауарларды (өнімді) жəне қосарланған мақсаттағы (қолданыстағы) тауарларды (өнімді) өндіруге жəне сынауға арналған жабдықтың тəжірибелік үлгілерін əзірлеу, оларды жаңғырту жөніндегі ғылыми-зерттеу жəне тəжірибелік-конструкторлық жұмыстар;</w:t>
      </w:r>
    </w:p>
    <w:p>
      <w:pPr>
        <w:spacing w:after="0"/>
        <w:ind w:left="0"/>
        <w:jc w:val="both"/>
      </w:pPr>
      <w:r>
        <w:rPr>
          <w:rFonts w:ascii="Times New Roman"/>
          <w:b w:val="false"/>
          <w:i w:val="false"/>
          <w:color w:val="000000"/>
          <w:sz w:val="28"/>
        </w:rPr>
        <w:t>
      3) қару-жарақты, əскери жəне арнайы техниканы, техникалық құралдарды, оқ-дəрі мен əскери мақсаттағы тауарларды (өнімді) жəне қосарланған мақсаттағы (қолданыстағы) тауарларды (өнімді) өндіруге жəне сынауға арналған жабдықты жөндеу, жаңғырту жəне оларға регламенттелген техникалық қызмет көрсету;</w:t>
      </w:r>
    </w:p>
    <w:p>
      <w:pPr>
        <w:spacing w:after="0"/>
        <w:ind w:left="0"/>
        <w:jc w:val="both"/>
      </w:pPr>
      <w:r>
        <w:rPr>
          <w:rFonts w:ascii="Times New Roman"/>
          <w:b w:val="false"/>
          <w:i w:val="false"/>
          <w:color w:val="000000"/>
          <w:sz w:val="28"/>
        </w:rPr>
        <w:t>
      4) пайдаланылмайтын əскери мүлікті қатерсіздендіру;</w:t>
      </w:r>
    </w:p>
    <w:p>
      <w:pPr>
        <w:spacing w:after="0"/>
        <w:ind w:left="0"/>
        <w:jc w:val="both"/>
      </w:pPr>
      <w:r>
        <w:rPr>
          <w:rFonts w:ascii="Times New Roman"/>
          <w:b w:val="false"/>
          <w:i w:val="false"/>
          <w:color w:val="000000"/>
          <w:sz w:val="28"/>
        </w:rPr>
        <w:t>
      5) пайдаланылмайтын əскери мүлікті жəне арнаулы мемлекеттік жəне құқық қорғау органдарының пайдаланылмайтын мүлкін, сондай-ақ оларға жинақтауыштарды кəдеге жарату, құртып жіберу, көму арқылы жою, қайта өңдеу, өткізу;</w:t>
      </w:r>
    </w:p>
    <w:p>
      <w:pPr>
        <w:spacing w:after="0"/>
        <w:ind w:left="0"/>
        <w:jc w:val="both"/>
      </w:pPr>
      <w:r>
        <w:rPr>
          <w:rFonts w:ascii="Times New Roman"/>
          <w:b w:val="false"/>
          <w:i w:val="false"/>
          <w:color w:val="000000"/>
          <w:sz w:val="28"/>
        </w:rPr>
        <w:t>
      6) əскери, арнайы объектілердің жобалау-сметалық құжаттамасын əзірлеу, оларды салу жəне жөндеу, сондай-ақ оларды күтіп-ұстау жəне пайдалану бойынша көрсетілетін қызметтер;</w:t>
      </w:r>
    </w:p>
    <w:p>
      <w:pPr>
        <w:spacing w:after="0"/>
        <w:ind w:left="0"/>
        <w:jc w:val="both"/>
      </w:pPr>
      <w:r>
        <w:rPr>
          <w:rFonts w:ascii="Times New Roman"/>
          <w:b w:val="false"/>
          <w:i w:val="false"/>
          <w:color w:val="000000"/>
          <w:sz w:val="28"/>
        </w:rPr>
        <w:t>
      7) Қарулы Күштердің, басқа да əскерлер мен əскери құралымдардың əскери қызметшілері жəне арнаулы мемлекеттік органдардың, азаматтық қорғау органдарының қызметкерлері үшін əскери жəне арнаулы киім нысанын, айырым белгілері мен жеке қорғану құралдарын өндіру кіреді.</w:t>
      </w:r>
    </w:p>
    <w:p>
      <w:pPr>
        <w:spacing w:after="0"/>
        <w:ind w:left="0"/>
        <w:jc w:val="both"/>
      </w:pPr>
      <w:r>
        <w:rPr>
          <w:rFonts w:ascii="Times New Roman"/>
          <w:b w:val="false"/>
          <w:i w:val="false"/>
          <w:color w:val="000000"/>
          <w:sz w:val="28"/>
        </w:rPr>
        <w:t>
      2. Қорғаныстық тапсырыс:</w:t>
      </w:r>
    </w:p>
    <w:p>
      <w:pPr>
        <w:spacing w:after="0"/>
        <w:ind w:left="0"/>
        <w:jc w:val="both"/>
      </w:pPr>
      <w:r>
        <w:rPr>
          <w:rFonts w:ascii="Times New Roman"/>
          <w:b w:val="false"/>
          <w:i w:val="false"/>
          <w:color w:val="000000"/>
          <w:sz w:val="28"/>
        </w:rPr>
        <w:t>
      1) берілетін əскери мақсаттағы тауарлардың (өнімнің), қосарланған мақсаттағы (қолданыстағы) тауарлардың (өнімнің), əскери мақсаттағы жұмыстармен əскери мақсаттағы көрсетілетін қызметтердің тізбесін (номенклатурасын) жəне көлемін, сондай-ақ оларды беру, орындау, көрсету мерзімдерін;</w:t>
      </w:r>
    </w:p>
    <w:p>
      <w:pPr>
        <w:spacing w:after="0"/>
        <w:ind w:left="0"/>
        <w:jc w:val="both"/>
      </w:pPr>
      <w:r>
        <w:rPr>
          <w:rFonts w:ascii="Times New Roman"/>
          <w:b w:val="false"/>
          <w:i w:val="false"/>
          <w:color w:val="000000"/>
          <w:sz w:val="28"/>
        </w:rPr>
        <w:t>
      2) қорғаныстық тапсырыстың, сондай-ақ өткізу бөлімдері, кезеңдері бойынша болжамды жалпы құнын (бағасын);</w:t>
      </w:r>
    </w:p>
    <w:p>
      <w:pPr>
        <w:spacing w:after="0"/>
        <w:ind w:left="0"/>
        <w:jc w:val="both"/>
      </w:pPr>
      <w:r>
        <w:rPr>
          <w:rFonts w:ascii="Times New Roman"/>
          <w:b w:val="false"/>
          <w:i w:val="false"/>
          <w:color w:val="000000"/>
          <w:sz w:val="28"/>
        </w:rPr>
        <w:t>
      3) мемлекеттік тапсырыс берушілердің тізбесін;</w:t>
      </w:r>
    </w:p>
    <w:p>
      <w:pPr>
        <w:spacing w:after="0"/>
        <w:ind w:left="0"/>
        <w:jc w:val="both"/>
      </w:pPr>
      <w:r>
        <w:rPr>
          <w:rFonts w:ascii="Times New Roman"/>
          <w:b w:val="false"/>
          <w:i w:val="false"/>
          <w:color w:val="000000"/>
          <w:sz w:val="28"/>
        </w:rPr>
        <w:t xml:space="preserve">
      4) басты орындаушылардың, сондай-ақ арнаулы мемлекеттік органдар үшін орындаушылардың тізбесін қамтуға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Қорғаныстық тапсырысты қалыптастыру және орналастыру </w:t>
      </w:r>
    </w:p>
    <w:bookmarkStart w:name="z7" w:id="15"/>
    <w:p>
      <w:pPr>
        <w:spacing w:after="0"/>
        <w:ind w:left="0"/>
        <w:jc w:val="both"/>
      </w:pPr>
      <w:r>
        <w:rPr>
          <w:rFonts w:ascii="Times New Roman"/>
          <w:b w:val="false"/>
          <w:i w:val="false"/>
          <w:color w:val="000000"/>
          <w:sz w:val="28"/>
        </w:rPr>
        <w:t>
      1. Уәкілетті орган қорғаныстық тапсырыстың жобасын мемлекеттік тапсырыс берушілердің өтінімдері бойынша Қазақстан Республикасы Мемлекеттік жоспарлау жүйесінің елдің қорғанысы мен қауіпсіздігін қамтамасыз ету саласындағы құжаттары негізінде, сондай-ақ Қазақстан Республикасының халықаралық шарттары мен міндеттемелерін ескере отырып, тиісті жоспарлы кезеңге арналған республикалық бюджетті қалыптастыру кезінде осы мақсаттарға белгіленген шығыстар шегінде әзірлейді және қалыптастырады.</w:t>
      </w:r>
    </w:p>
    <w:bookmarkEnd w:id="15"/>
    <w:bookmarkStart w:name="z23" w:id="16"/>
    <w:p>
      <w:pPr>
        <w:spacing w:after="0"/>
        <w:ind w:left="0"/>
        <w:jc w:val="both"/>
      </w:pPr>
      <w:r>
        <w:rPr>
          <w:rFonts w:ascii="Times New Roman"/>
          <w:b w:val="false"/>
          <w:i w:val="false"/>
          <w:color w:val="000000"/>
          <w:sz w:val="28"/>
        </w:rPr>
        <w:t>
      2. Басты орындаушыларды уəкілетті органның ұсынуы бойынша Қазақстан Республикасының Үкіметі айқындайды.</w:t>
      </w:r>
    </w:p>
    <w:bookmarkEnd w:id="16"/>
    <w:p>
      <w:pPr>
        <w:spacing w:after="0"/>
        <w:ind w:left="0"/>
        <w:jc w:val="both"/>
      </w:pPr>
      <w:r>
        <w:rPr>
          <w:rFonts w:ascii="Times New Roman"/>
          <w:b w:val="false"/>
          <w:i w:val="false"/>
          <w:color w:val="000000"/>
          <w:sz w:val="28"/>
        </w:rPr>
        <w:t>
      Операторлардың орындаушыларды таңдауы мемлекеттік тапсырыс берушілермен (арнаулы мемлекеттік органдарды қоспағанда) келісу бойынша қорғаныстық тапсырысты орналастыру кезінде тізілімге енгізілген отандық тауар өндірушілер мен жұмыстарды, көрсетілетін қызметтерді отандық берушілер арасынан өндірістің, оның ішінде мемлекеттік құпияларды құрайтын мəліметтерді қорғаудың қажетті жағдайларын қамтамасыз ету мүмкіндіктері, неғұрлым тиімді экономикалық жағдайларда талап етілетін сападағы əскери мақсаттағы тауарларды (өнімді) жəне қосарланған мақсаттағы (қолданыстағы) тауарларды (өнімді) өндіру жəне əскери мақсаттағы жұмыстарды, əскери мақсаттағы көрсетілетін қызметтерді жүзеге асыру қабілеті негізге алына отырып жүргізіледі.</w:t>
      </w:r>
    </w:p>
    <w:p>
      <w:pPr>
        <w:spacing w:after="0"/>
        <w:ind w:left="0"/>
        <w:jc w:val="both"/>
      </w:pPr>
      <w:r>
        <w:rPr>
          <w:rFonts w:ascii="Times New Roman"/>
          <w:b w:val="false"/>
          <w:i w:val="false"/>
          <w:color w:val="000000"/>
          <w:sz w:val="28"/>
        </w:rPr>
        <w:t>
      Қазақстан Республикасы арнаулы мемлекеттік органдарының орындаушыларды таңдауы уəкілетті органмен келісу бойынша қорғаныстық тапсырысты қалыптастыру кезінде отандық тауар өндірушілер, жұмыстарды, көрсетілетін қызметтерді отандық берушілер жəне (немесе) уəкілетті ұйым арасынан өндірістің, оның ішінде мемлекеттік құпияларды құрайтын мəліметтерді қорғаудың қажетті жағдайларын қамтамасыз ету мүмкіндіктері, неғұрлым тиімді экономикалық жағдайларда талап етілетін сападағы əскери мақсаттағы тауарларды (өнімді), қосарланған мақсаттағы (қолданыстағы) тауарларды (өнімді) өндіру жəне əскери мақсаттағы жұмыстарды, əскери мақсаттағы көрсетілетін қызметтерді жүзеге асыру қабілеті негізге алына отырып жүргізіледі.</w:t>
      </w:r>
    </w:p>
    <w:bookmarkStart w:name="z24" w:id="17"/>
    <w:p>
      <w:pPr>
        <w:spacing w:after="0"/>
        <w:ind w:left="0"/>
        <w:jc w:val="both"/>
      </w:pPr>
      <w:r>
        <w:rPr>
          <w:rFonts w:ascii="Times New Roman"/>
          <w:b w:val="false"/>
          <w:i w:val="false"/>
          <w:color w:val="000000"/>
          <w:sz w:val="28"/>
        </w:rPr>
        <w:t>
      3. Операторлардың отандық тауар өндірушілер, жұмыстарды, көрсетілетін қызметтерді отандық берушілер арасынан орындаушыны айқындауы мүмкін болмаған жағдайда, əскери мақсаттағы тауарларды (өнімді), қосарланған мақсаттағы (қолданыстағы) тауарларды (өнімді) беру (импорттау) жəне əскери мақсаттағы жұмыстарды, əскери мақсаттағы көрсетілетін қызметтерді жүзеге асыру мүмкіндіктері негізге алына отырып, уəкілетті ұйым басты орындаушы деп танылады.</w:t>
      </w:r>
    </w:p>
    <w:bookmarkEnd w:id="17"/>
    <w:p>
      <w:pPr>
        <w:spacing w:after="0"/>
        <w:ind w:left="0"/>
        <w:jc w:val="both"/>
      </w:pPr>
      <w:r>
        <w:rPr>
          <w:rFonts w:ascii="Times New Roman"/>
          <w:b w:val="false"/>
          <w:i w:val="false"/>
          <w:color w:val="000000"/>
          <w:sz w:val="28"/>
        </w:rPr>
        <w:t>
      Арнаулы мемлекеттік органдардың отандық тауар өндірушілер, жұмыстарды, көрсетілетін қызметтерді отандық берушілер жəне (немесе) уəкілетті ұйым арасынан орындаушыны айқындауы мүмкін болмаған жағдайда, орындаушы шетелдік заңды тұлғалар арасынан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2009.07.11. </w:t>
      </w:r>
      <w:r>
        <w:rPr>
          <w:rFonts w:ascii="Times New Roman"/>
          <w:b w:val="false"/>
          <w:i w:val="false"/>
          <w:color w:val="000000"/>
          <w:sz w:val="28"/>
        </w:rPr>
        <w:t>№ 182-IV</w:t>
      </w:r>
      <w:r>
        <w:rPr>
          <w:rFonts w:ascii="Times New Roman"/>
          <w:b w:val="false"/>
          <w:i w:val="false"/>
          <w:color w:val="ff0000"/>
          <w:sz w:val="28"/>
        </w:rPr>
        <w:t xml:space="preserve"> Заңымен;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Қорғаныстық тапсырысты орындау жөнiндегi шарт</w:t>
      </w:r>
    </w:p>
    <w:bookmarkStart w:name="z9" w:id="18"/>
    <w:p>
      <w:pPr>
        <w:spacing w:after="0"/>
        <w:ind w:left="0"/>
        <w:jc w:val="both"/>
      </w:pPr>
      <w:r>
        <w:rPr>
          <w:rFonts w:ascii="Times New Roman"/>
          <w:b w:val="false"/>
          <w:i w:val="false"/>
          <w:color w:val="000000"/>
          <w:sz w:val="28"/>
        </w:rPr>
        <w:t xml:space="preserve">
      1. Қорғаныстық тапсырысты орындау мемлекеттiк тапсырыс берушi мен орындаушының арасында жасалған шарттың негiзiнде жүзеге асырылады. Шарт ғылыми-зерттеу және тәжiрибелiк-конструкторлық жұмыстардың, қару-жарақ пен әскери техника, басқа да материалдық құралдар өндiрудiң, берудiң, пайдаланудың, жөндеудiң, жаңғыртудың кәдеге жаратудың және жоюдың бүкiл кешенiн орындауға да, осы жұмыстардың жекелеген түрлерiне де жасалады.   </w:t>
      </w:r>
    </w:p>
    <w:bookmarkEnd w:id="18"/>
    <w:bookmarkStart w:name="z39" w:id="19"/>
    <w:p>
      <w:pPr>
        <w:spacing w:after="0"/>
        <w:ind w:left="0"/>
        <w:jc w:val="both"/>
      </w:pPr>
      <w:r>
        <w:rPr>
          <w:rFonts w:ascii="Times New Roman"/>
          <w:b w:val="false"/>
          <w:i w:val="false"/>
          <w:color w:val="000000"/>
          <w:sz w:val="28"/>
        </w:rPr>
        <w:t>
      2. Қорғаныстық тапсырысты орындауға арналған шарт бойынша берілетiн əскери мақсаттағы тауарлардың (өнімнің), қосарланған мақсаттағы (қолданыстағы) тауарлардың (өнімнің), əскери мақсаттағы жұмыстар мен əскери мақсаттағы көрсетілетін қызметтердің сапасы нормативтiк жəне техникалық құжаттаманың талаптарына жəне шарт талаптарына сəйкес келуге тиiс.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2009.07.11. </w:t>
      </w:r>
      <w:r>
        <w:rPr>
          <w:rFonts w:ascii="Times New Roman"/>
          <w:b w:val="false"/>
          <w:i w:val="false"/>
          <w:color w:val="000000"/>
          <w:sz w:val="28"/>
        </w:rPr>
        <w:t>№ 182-IV</w:t>
      </w:r>
      <w:r>
        <w:rPr>
          <w:rFonts w:ascii="Times New Roman"/>
          <w:b w:val="false"/>
          <w:i w:val="false"/>
          <w:color w:val="ff0000"/>
          <w:sz w:val="28"/>
        </w:rPr>
        <w:t xml:space="preserve">;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Қорғаныстық тапсырысты орындау </w:t>
      </w:r>
    </w:p>
    <w:bookmarkStart w:name="z11" w:id="20"/>
    <w:p>
      <w:pPr>
        <w:spacing w:after="0"/>
        <w:ind w:left="0"/>
        <w:jc w:val="both"/>
      </w:pPr>
      <w:r>
        <w:rPr>
          <w:rFonts w:ascii="Times New Roman"/>
          <w:b w:val="false"/>
          <w:i w:val="false"/>
          <w:color w:val="000000"/>
          <w:sz w:val="28"/>
        </w:rPr>
        <w:t xml:space="preserve">
      1. Қорғаныстық тапсырыс басымдық тәртiппен орындалуға мiндеттi. Қорғаныстық тапсырыстың көлемi қорғаныстық тапсырысты жүзеге асыруға бөлiнетiн қаржы қаражатымен айқындалады.   </w:t>
      </w:r>
    </w:p>
    <w:bookmarkEnd w:id="20"/>
    <w:bookmarkStart w:name="z40" w:id="21"/>
    <w:p>
      <w:pPr>
        <w:spacing w:after="0"/>
        <w:ind w:left="0"/>
        <w:jc w:val="both"/>
      </w:pPr>
      <w:r>
        <w:rPr>
          <w:rFonts w:ascii="Times New Roman"/>
          <w:b w:val="false"/>
          <w:i w:val="false"/>
          <w:color w:val="000000"/>
          <w:sz w:val="28"/>
        </w:rPr>
        <w:t>
      2. Қазақстан Республикасының заңнамасында белгiленген шекте мемлекеттік тапсырыс беруші берілетін əскери мақсаттағы тауарлардың (өнімнің), қосарланған мақсаттағы (қолданыстағы) тауарлардың (өнімнің), əскери мақсаттағы жұмыстар мен əскери мақсаттағы көрсетілетін қызметтердің сапасын бақылау үшiн қорғаныстық тапсырысты орындайтын ұйымдарға өз өкiлдерiн жiберуге құқылы.</w:t>
      </w:r>
    </w:p>
    <w:bookmarkEnd w:id="21"/>
    <w:bookmarkStart w:name="z41" w:id="22"/>
    <w:p>
      <w:pPr>
        <w:spacing w:after="0"/>
        <w:ind w:left="0"/>
        <w:jc w:val="both"/>
      </w:pPr>
      <w:r>
        <w:rPr>
          <w:rFonts w:ascii="Times New Roman"/>
          <w:b w:val="false"/>
          <w:i w:val="false"/>
          <w:color w:val="000000"/>
          <w:sz w:val="28"/>
        </w:rPr>
        <w:t>
      3. Қорғаныстық тапсырыста көзделген əскери мақсаттағы тауарлардың (өнімнің), қосарланған мақсаттағы (қолданыстағы) тауарлардың (өнімнің), əскери мақсаттағы жұмыстар мен əскери мақсаттағы көрсетілетін қызметтердің экспорты мен импорты Қазақстан Республикасының заңнамасына сəйкес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2009.07.11. </w:t>
      </w:r>
      <w:r>
        <w:rPr>
          <w:rFonts w:ascii="Times New Roman"/>
          <w:b w:val="false"/>
          <w:i w:val="false"/>
          <w:color w:val="000000"/>
          <w:sz w:val="28"/>
        </w:rPr>
        <w:t>№ 182-IV</w:t>
      </w:r>
      <w:r>
        <w:rPr>
          <w:rFonts w:ascii="Times New Roman"/>
          <w:b w:val="false"/>
          <w:i w:val="false"/>
          <w:color w:val="ff0000"/>
          <w:sz w:val="28"/>
        </w:rPr>
        <w:t xml:space="preserve">;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Қазақстан Республикасы Үкіметінің және уәкілетті органның құзыреті </w:t>
      </w:r>
    </w:p>
    <w:p>
      <w:pPr>
        <w:spacing w:after="0"/>
        <w:ind w:left="0"/>
        <w:jc w:val="both"/>
      </w:pPr>
      <w:r>
        <w:rPr>
          <w:rFonts w:ascii="Times New Roman"/>
          <w:b w:val="false"/>
          <w:i w:val="false"/>
          <w:color w:val="000000"/>
          <w:sz w:val="28"/>
        </w:rPr>
        <w:t xml:space="preserve">
      1. Қазақстан Республикасының Үкіметі: </w:t>
      </w:r>
    </w:p>
    <w:p>
      <w:pPr>
        <w:spacing w:after="0"/>
        <w:ind w:left="0"/>
        <w:jc w:val="both"/>
      </w:pPr>
      <w:r>
        <w:rPr>
          <w:rFonts w:ascii="Times New Roman"/>
          <w:b w:val="false"/>
          <w:i w:val="false"/>
          <w:color w:val="000000"/>
          <w:sz w:val="28"/>
        </w:rPr>
        <w:t>
      1) Қазақстан Республикасының республикалық бюджет туралы заңы қабылданғаннан кейін екі ай мерзімде осы мақсаттарға белгіленген шығыстар шегінде үш жылдық кезеңге арналған қорғаныстық тапсырысты бекітеді;</w:t>
      </w:r>
    </w:p>
    <w:p>
      <w:pPr>
        <w:spacing w:after="0"/>
        <w:ind w:left="0"/>
        <w:jc w:val="both"/>
      </w:pPr>
      <w:r>
        <w:rPr>
          <w:rFonts w:ascii="Times New Roman"/>
          <w:b w:val="false"/>
          <w:i w:val="false"/>
          <w:color w:val="000000"/>
          <w:sz w:val="28"/>
        </w:rPr>
        <w:t xml:space="preserve">
      2) Қазақстан Республикасының мемлекеттік қорғаныстық тапсырысын қалыптастыру, орналастыру және орындау ережесін бекітеді; </w:t>
      </w:r>
    </w:p>
    <w:p>
      <w:pPr>
        <w:spacing w:after="0"/>
        <w:ind w:left="0"/>
        <w:jc w:val="both"/>
      </w:pPr>
      <w:r>
        <w:rPr>
          <w:rFonts w:ascii="Times New Roman"/>
          <w:b w:val="false"/>
          <w:i w:val="false"/>
          <w:color w:val="000000"/>
          <w:sz w:val="28"/>
        </w:rPr>
        <w:t xml:space="preserve">
      3) уәкілетті органды айқындайды; </w:t>
      </w:r>
    </w:p>
    <w:p>
      <w:pPr>
        <w:spacing w:after="0"/>
        <w:ind w:left="0"/>
        <w:jc w:val="both"/>
      </w:pPr>
      <w:r>
        <w:rPr>
          <w:rFonts w:ascii="Times New Roman"/>
          <w:b w:val="false"/>
          <w:i w:val="false"/>
          <w:color w:val="000000"/>
          <w:sz w:val="28"/>
        </w:rPr>
        <w:t>
      4) уәкілетті ұйымды айқындайды;</w:t>
      </w:r>
    </w:p>
    <w:p>
      <w:pPr>
        <w:spacing w:after="0"/>
        <w:ind w:left="0"/>
        <w:jc w:val="both"/>
      </w:pPr>
      <w:r>
        <w:rPr>
          <w:rFonts w:ascii="Times New Roman"/>
          <w:b w:val="false"/>
          <w:i w:val="false"/>
          <w:color w:val="000000"/>
          <w:sz w:val="28"/>
        </w:rPr>
        <w:t>
      4-1) операторларды айқындайды;</w:t>
      </w:r>
    </w:p>
    <w:p>
      <w:pPr>
        <w:spacing w:after="0"/>
        <w:ind w:left="0"/>
        <w:jc w:val="both"/>
      </w:pPr>
      <w:r>
        <w:rPr>
          <w:rFonts w:ascii="Times New Roman"/>
          <w:b w:val="false"/>
          <w:i w:val="false"/>
          <w:color w:val="000000"/>
          <w:sz w:val="28"/>
        </w:rPr>
        <w:t xml:space="preserve">
      5)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val="false"/>
          <w:i w:val="false"/>
          <w:color w:val="000000"/>
          <w:sz w:val="28"/>
        </w:rPr>
        <w:t xml:space="preserve">
      2. Уәкілетті орган: </w:t>
      </w:r>
    </w:p>
    <w:p>
      <w:pPr>
        <w:spacing w:after="0"/>
        <w:ind w:left="0"/>
        <w:jc w:val="both"/>
      </w:pPr>
      <w:r>
        <w:rPr>
          <w:rFonts w:ascii="Times New Roman"/>
          <w:b w:val="false"/>
          <w:i w:val="false"/>
          <w:color w:val="000000"/>
          <w:sz w:val="28"/>
        </w:rPr>
        <w:t xml:space="preserve">
      1) қорғаныстық тапсырысты қалыптастыру, орналастыру және орындау саласындағы басшылықты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3) қорғаныстық тапсырысты қалыптастырады, оны Қазақстан Республикасының Үкіметіне бекітуге ұсынады жəне бекітілген қорғаныстық тапсырыстың тапсырмаларын басты орындаушыларға жеткізеді;</w:t>
      </w:r>
    </w:p>
    <w:p>
      <w:pPr>
        <w:spacing w:after="0"/>
        <w:ind w:left="0"/>
        <w:jc w:val="both"/>
      </w:pPr>
      <w:r>
        <w:rPr>
          <w:rFonts w:ascii="Times New Roman"/>
          <w:b w:val="false"/>
          <w:i w:val="false"/>
          <w:color w:val="000000"/>
          <w:sz w:val="28"/>
        </w:rPr>
        <w:t>
      3-1) отандық тауар өндірушілер мен жұмыстарды, көрсетілетін қызметтерді отандық берушілер тізілімін қалыптастыру жəне жүргізу қағидаларын əзірлейді жəне бекітеді;</w:t>
      </w:r>
    </w:p>
    <w:p>
      <w:pPr>
        <w:spacing w:after="0"/>
        <w:ind w:left="0"/>
        <w:jc w:val="both"/>
      </w:pPr>
      <w:r>
        <w:rPr>
          <w:rFonts w:ascii="Times New Roman"/>
          <w:b w:val="false"/>
          <w:i w:val="false"/>
          <w:color w:val="000000"/>
          <w:sz w:val="28"/>
        </w:rPr>
        <w:t>
      3-2) басқа да мемлекеттік тапсырыс берушілермен келісу бойынша отандық тауар өндірушілер мен жұмыстарды, көрсетілетін қызметтерді отандық берушілер тізілімін əзірлейді жəне бекітеді;</w:t>
      </w:r>
    </w:p>
    <w:p>
      <w:pPr>
        <w:spacing w:after="0"/>
        <w:ind w:left="0"/>
        <w:jc w:val="both"/>
      </w:pPr>
      <w:r>
        <w:rPr>
          <w:rFonts w:ascii="Times New Roman"/>
          <w:b w:val="false"/>
          <w:i w:val="false"/>
          <w:color w:val="000000"/>
          <w:sz w:val="28"/>
        </w:rPr>
        <w:t>
      4) салааралық үйлестіруді және қорғаныстық тапсырыстың орындалуын бақылауды жүзеге асырады;</w:t>
      </w:r>
    </w:p>
    <w:p>
      <w:pPr>
        <w:spacing w:after="0"/>
        <w:ind w:left="0"/>
        <w:jc w:val="both"/>
      </w:pPr>
      <w:r>
        <w:rPr>
          <w:rFonts w:ascii="Times New Roman"/>
          <w:b w:val="false"/>
          <w:i w:val="false"/>
          <w:color w:val="000000"/>
          <w:sz w:val="28"/>
        </w:rPr>
        <w:t>
      4-1) қорғаныстық тапсырыс шеңберінде басты орындаушылардың қызметін үйлестіреді жəне бақылайды;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2009.07.11 </w:t>
      </w:r>
      <w:r>
        <w:rPr>
          <w:rFonts w:ascii="Times New Roman"/>
          <w:b w:val="false"/>
          <w:i w:val="false"/>
          <w:color w:val="000000"/>
          <w:sz w:val="28"/>
        </w:rPr>
        <w:t>№ 182-IV</w:t>
      </w:r>
      <w:r>
        <w:rPr>
          <w:rFonts w:ascii="Times New Roman"/>
          <w:b w:val="false"/>
          <w:i w:val="false"/>
          <w:color w:val="ff0000"/>
          <w:sz w:val="28"/>
        </w:rPr>
        <w:t xml:space="preserve">,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Мемлекеттiк тапсырыс берушiлердiң қорғаныстық тапсырысты қалыптастыру мен орындау кезiндегi функциялары </w:t>
      </w:r>
    </w:p>
    <w:p>
      <w:pPr>
        <w:spacing w:after="0"/>
        <w:ind w:left="0"/>
        <w:jc w:val="both"/>
      </w:pPr>
      <w:r>
        <w:rPr>
          <w:rFonts w:ascii="Times New Roman"/>
          <w:b w:val="false"/>
          <w:i w:val="false"/>
          <w:color w:val="000000"/>
          <w:sz w:val="28"/>
        </w:rPr>
        <w:t xml:space="preserve">
      Мемлекеттiк тапсырыс берушiлер: </w:t>
      </w:r>
    </w:p>
    <w:p>
      <w:pPr>
        <w:spacing w:after="0"/>
        <w:ind w:left="0"/>
        <w:jc w:val="both"/>
      </w:pPr>
      <w:r>
        <w:rPr>
          <w:rFonts w:ascii="Times New Roman"/>
          <w:b w:val="false"/>
          <w:i w:val="false"/>
          <w:color w:val="000000"/>
          <w:sz w:val="28"/>
        </w:rPr>
        <w:t xml:space="preserve">
      1) Қазақстан Республикасының қорғанысы мен қауiпсiздiгiн қамтамасыз ету жөнiндегi қажеттiлiктердi, Қазақстан Республикасының Yкiметi бекiтетiн нормалар бойынша мемлекеттiк тапсырыс берушiлердi материалдық-техникалық жағынан қайта жарақтандыру перспективаларын басшылыққа ала отырып, қажеттi әскери және қосарланған мақсаттағы (қолданыстағы) тауарлардың (өнімдердің), жұмыстардың және көрсетілетін қызметтердің есебiн жүргiзедi;   </w:t>
      </w:r>
    </w:p>
    <w:bookmarkStart w:name="z45" w:id="23"/>
    <w:p>
      <w:pPr>
        <w:spacing w:after="0"/>
        <w:ind w:left="0"/>
        <w:jc w:val="both"/>
      </w:pPr>
      <w:r>
        <w:rPr>
          <w:rFonts w:ascii="Times New Roman"/>
          <w:b w:val="false"/>
          <w:i w:val="false"/>
          <w:color w:val="000000"/>
          <w:sz w:val="28"/>
        </w:rPr>
        <w:t xml:space="preserve">
      2) Қазақстан Республикасының мемлекеттік органдары құпияландыруға жататын мәліметтер тізбесінің жинағына сәйкес қорғаныстық тапсырыс мәліметтерінің құпиялылық дәрежесін айқындайды;  </w:t>
      </w:r>
    </w:p>
    <w:bookmarkEnd w:id="23"/>
    <w:bookmarkStart w:name="z46"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ҚР-ның 2009.07.11. </w:t>
      </w:r>
      <w:r>
        <w:rPr>
          <w:rFonts w:ascii="Times New Roman"/>
          <w:b w:val="false"/>
          <w:i w:val="false"/>
          <w:color w:val="000000"/>
          <w:sz w:val="28"/>
        </w:rPr>
        <w:t>№ 182-IV</w:t>
      </w:r>
      <w:r>
        <w:rPr>
          <w:rFonts w:ascii="Times New Roman"/>
          <w:b w:val="false"/>
          <w:i w:val="false"/>
          <w:color w:val="000000"/>
          <w:sz w:val="28"/>
        </w:rPr>
        <w:t xml:space="preserve"> Заңымен</w:t>
      </w:r>
      <w:r>
        <w:rPr>
          <w:rFonts w:ascii="Times New Roman"/>
          <w:b w:val="false"/>
          <w:i/>
          <w:color w:val="000000"/>
          <w:sz w:val="28"/>
        </w:rPr>
        <w:t xml:space="preserve">;   </w:t>
      </w:r>
    </w:p>
    <w:bookmarkEnd w:id="24"/>
    <w:bookmarkStart w:name="z47" w:id="25"/>
    <w:p>
      <w:pPr>
        <w:spacing w:after="0"/>
        <w:ind w:left="0"/>
        <w:jc w:val="both"/>
      </w:pPr>
      <w:r>
        <w:rPr>
          <w:rFonts w:ascii="Times New Roman"/>
          <w:b w:val="false"/>
          <w:i w:val="false"/>
          <w:color w:val="000000"/>
          <w:sz w:val="28"/>
        </w:rPr>
        <w:t xml:space="preserve">
      4) орындаушылармен шарттар жасасады, қаржыландыруды қамтамасыз етеді және олардың орындалуын бақылауды жүзеге асырады;   </w:t>
      </w:r>
    </w:p>
    <w:bookmarkEnd w:id="25"/>
    <w:bookmarkStart w:name="z48" w:id="26"/>
    <w:p>
      <w:pPr>
        <w:spacing w:after="0"/>
        <w:ind w:left="0"/>
        <w:jc w:val="both"/>
      </w:pPr>
      <w:r>
        <w:rPr>
          <w:rFonts w:ascii="Times New Roman"/>
          <w:b w:val="false"/>
          <w:i w:val="false"/>
          <w:color w:val="000000"/>
          <w:sz w:val="28"/>
        </w:rPr>
        <w:t xml:space="preserve">
      5) қару-жарақ пен әскери техниканың жаңа үлгілері үшін техникалық сипаттамаларды әзірлейді, техникалық құжаттамада көзделген қару-жарақ пен әскери техниканың тәжірибелік және сериялы үлгілерін сынауға қатысады;   </w:t>
      </w:r>
    </w:p>
    <w:bookmarkEnd w:id="26"/>
    <w:bookmarkStart w:name="z49" w:id="27"/>
    <w:p>
      <w:pPr>
        <w:spacing w:after="0"/>
        <w:ind w:left="0"/>
        <w:jc w:val="both"/>
      </w:pPr>
      <w:r>
        <w:rPr>
          <w:rFonts w:ascii="Times New Roman"/>
          <w:b w:val="false"/>
          <w:i w:val="false"/>
          <w:color w:val="000000"/>
          <w:sz w:val="28"/>
        </w:rPr>
        <w:t xml:space="preserve">
      6) қару-жарақ пен әскери техниканың тәжірибелік үлгілерін қарулануға (жарақтандыруға) қабылдап алу үшін құжаттар әзірлеуге, оларды сериялап өндіруге тапсыру үшін конструкторлық құжаттаманы бекітуге қатысады;   </w:t>
      </w:r>
    </w:p>
    <w:bookmarkEnd w:id="27"/>
    <w:bookmarkStart w:name="z50" w:id="28"/>
    <w:p>
      <w:pPr>
        <w:spacing w:after="0"/>
        <w:ind w:left="0"/>
        <w:jc w:val="both"/>
      </w:pPr>
      <w:r>
        <w:rPr>
          <w:rFonts w:ascii="Times New Roman"/>
          <w:b w:val="false"/>
          <w:i w:val="false"/>
          <w:color w:val="000000"/>
          <w:sz w:val="28"/>
        </w:rPr>
        <w:t xml:space="preserve">
      7) жұмысты тұтастай және кезең-кезеңiмен қабылдап алуды, олардың белгiленген талаптар мен шарттардың ережелерiне сәйкес келуiне қорытынды берудi жүзеге асырады;   </w:t>
      </w:r>
    </w:p>
    <w:bookmarkEnd w:id="28"/>
    <w:bookmarkStart w:name="z5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ҚР-ның 2009.07.11. </w:t>
      </w:r>
      <w:r>
        <w:rPr>
          <w:rFonts w:ascii="Times New Roman"/>
          <w:b w:val="false"/>
          <w:i w:val="false"/>
          <w:color w:val="000000"/>
          <w:sz w:val="28"/>
        </w:rPr>
        <w:t>№ 182-IV</w:t>
      </w:r>
      <w:r>
        <w:rPr>
          <w:rFonts w:ascii="Times New Roman"/>
          <w:b w:val="false"/>
          <w:i w:val="false"/>
          <w:color w:val="000000"/>
          <w:sz w:val="28"/>
        </w:rPr>
        <w:t xml:space="preserve"> Заңымен</w:t>
      </w:r>
      <w:r>
        <w:rPr>
          <w:rFonts w:ascii="Times New Roman"/>
          <w:b w:val="false"/>
          <w:i/>
          <w:color w:val="000000"/>
          <w:sz w:val="28"/>
        </w:rPr>
        <w:t xml:space="preserve">.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ҚР-ның 2009.07.11. </w:t>
      </w:r>
      <w:r>
        <w:rPr>
          <w:rFonts w:ascii="Times New Roman"/>
          <w:b w:val="false"/>
          <w:i w:val="false"/>
          <w:color w:val="000000"/>
          <w:sz w:val="28"/>
        </w:rPr>
        <w:t>№ 182-IV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Қорғаныстық тапсырысты орындау кезінде операторлардың, уəкілетті ұйымның жəне орындаушылардың функциялары</w:t>
      </w:r>
    </w:p>
    <w:p>
      <w:pPr>
        <w:spacing w:after="0"/>
        <w:ind w:left="0"/>
        <w:jc w:val="both"/>
      </w:pPr>
      <w:r>
        <w:rPr>
          <w:rFonts w:ascii="Times New Roman"/>
          <w:b w:val="false"/>
          <w:i w:val="false"/>
          <w:color w:val="000000"/>
          <w:sz w:val="28"/>
        </w:rPr>
        <w:t>
      1. Операторлар қорғаныстық тапсырысты орындау кезінде:</w:t>
      </w:r>
    </w:p>
    <w:p>
      <w:pPr>
        <w:spacing w:after="0"/>
        <w:ind w:left="0"/>
        <w:jc w:val="both"/>
      </w:pPr>
      <w:r>
        <w:rPr>
          <w:rFonts w:ascii="Times New Roman"/>
          <w:b w:val="false"/>
          <w:i w:val="false"/>
          <w:color w:val="000000"/>
          <w:sz w:val="28"/>
        </w:rPr>
        <w:t>
      1) Қазақстан Республикасының Үкіметі айқындаған тəртіппен отандық тауар өндірушілер мен жұмыстарды, көрсетілетін қызметтерді отандық берушілер тізіліміне енгізілген ұйымдар арасынан орындаушыларды таңдауды жүзеге асырады;</w:t>
      </w:r>
    </w:p>
    <w:p>
      <w:pPr>
        <w:spacing w:after="0"/>
        <w:ind w:left="0"/>
        <w:jc w:val="both"/>
      </w:pPr>
      <w:r>
        <w:rPr>
          <w:rFonts w:ascii="Times New Roman"/>
          <w:b w:val="false"/>
          <w:i w:val="false"/>
          <w:color w:val="000000"/>
          <w:sz w:val="28"/>
        </w:rPr>
        <w:t>
      2) əскери мақсаттағы тауарларға (өнімге), қосарланған мақсаттағы (қолданыстағы) тауарларға (өнімге), əскери мақсаттағы жұмыстар мен əскери мақсаттағы көрсетілетін қызметтерге бағаны негіздейді;</w:t>
      </w:r>
    </w:p>
    <w:p>
      <w:pPr>
        <w:spacing w:after="0"/>
        <w:ind w:left="0"/>
        <w:jc w:val="both"/>
      </w:pPr>
      <w:r>
        <w:rPr>
          <w:rFonts w:ascii="Times New Roman"/>
          <w:b w:val="false"/>
          <w:i w:val="false"/>
          <w:color w:val="000000"/>
          <w:sz w:val="28"/>
        </w:rPr>
        <w:t>
      3) мемлекеттік тапсырыс берушімен қорғаныстық тапсырысты орындауға арналған шарт жасасады;</w:t>
      </w:r>
    </w:p>
    <w:p>
      <w:pPr>
        <w:spacing w:after="0"/>
        <w:ind w:left="0"/>
        <w:jc w:val="both"/>
      </w:pPr>
      <w:r>
        <w:rPr>
          <w:rFonts w:ascii="Times New Roman"/>
          <w:b w:val="false"/>
          <w:i w:val="false"/>
          <w:color w:val="000000"/>
          <w:sz w:val="28"/>
        </w:rPr>
        <w:t>
      4) отандық тауар өндірушілер мен жұмыстарды, көрсетілетін қызметтерді отандық берушілер тізілімін қалыптастырады жəне жүргізеді;</w:t>
      </w:r>
    </w:p>
    <w:p>
      <w:pPr>
        <w:spacing w:after="0"/>
        <w:ind w:left="0"/>
        <w:jc w:val="both"/>
      </w:pPr>
      <w:r>
        <w:rPr>
          <w:rFonts w:ascii="Times New Roman"/>
          <w:b w:val="false"/>
          <w:i w:val="false"/>
          <w:color w:val="000000"/>
          <w:sz w:val="28"/>
        </w:rPr>
        <w:t>
      5) отандық тауар өндірушілер мен жұмыстарды, көрсетілетін қызметтерді отандық берушілер тізіліміне енгізілген орындаушылармен жасалған шарттар негізінде қорғаныстық тапсырысты уақтылы жəне тиісінше орындау жөнінде шаралар қолданады;</w:t>
      </w:r>
    </w:p>
    <w:p>
      <w:pPr>
        <w:spacing w:after="0"/>
        <w:ind w:left="0"/>
        <w:jc w:val="both"/>
      </w:pPr>
      <w:r>
        <w:rPr>
          <w:rFonts w:ascii="Times New Roman"/>
          <w:b w:val="false"/>
          <w:i w:val="false"/>
          <w:color w:val="000000"/>
          <w:sz w:val="28"/>
        </w:rPr>
        <w:t>
      6) уəкілетті органның сұрау салулары бойынша өз қызметі туралы ақпарат береді;</w:t>
      </w:r>
    </w:p>
    <w:p>
      <w:pPr>
        <w:spacing w:after="0"/>
        <w:ind w:left="0"/>
        <w:jc w:val="both"/>
      </w:pPr>
      <w:r>
        <w:rPr>
          <w:rFonts w:ascii="Times New Roman"/>
          <w:b w:val="false"/>
          <w:i w:val="false"/>
          <w:color w:val="000000"/>
          <w:sz w:val="28"/>
        </w:rPr>
        <w:t>
      7) мемлекеттік тапсырыс берушілер төлейтін бюджет қаражатын қорғаныстық тапсырысты орындауға жəне оған аванс беруге ғана пайдаланады;</w:t>
      </w:r>
    </w:p>
    <w:p>
      <w:pPr>
        <w:spacing w:after="0"/>
        <w:ind w:left="0"/>
        <w:jc w:val="both"/>
      </w:pPr>
      <w:r>
        <w:rPr>
          <w:rFonts w:ascii="Times New Roman"/>
          <w:b w:val="false"/>
          <w:i w:val="false"/>
          <w:color w:val="000000"/>
          <w:sz w:val="28"/>
        </w:rPr>
        <w:t>
      8) қорғаныстық тапсырысты орындауға арналған əрбір шарт бойынша қаржы қызметінің нəтижелерін бөлек есепке алуды жүргізеді;</w:t>
      </w:r>
    </w:p>
    <w:p>
      <w:pPr>
        <w:spacing w:after="0"/>
        <w:ind w:left="0"/>
        <w:jc w:val="both"/>
      </w:pPr>
      <w:r>
        <w:rPr>
          <w:rFonts w:ascii="Times New Roman"/>
          <w:b w:val="false"/>
          <w:i w:val="false"/>
          <w:color w:val="000000"/>
          <w:sz w:val="28"/>
        </w:rPr>
        <w:t>
      9) Қазақстан Республикасының заңнамасына сəйкес өзге де функцияларды орындайды.</w:t>
      </w:r>
    </w:p>
    <w:p>
      <w:pPr>
        <w:spacing w:after="0"/>
        <w:ind w:left="0"/>
        <w:jc w:val="both"/>
      </w:pPr>
      <w:r>
        <w:rPr>
          <w:rFonts w:ascii="Times New Roman"/>
          <w:b w:val="false"/>
          <w:i w:val="false"/>
          <w:color w:val="000000"/>
          <w:sz w:val="28"/>
        </w:rPr>
        <w:t>
      2. Уəкілетті ұйым:</w:t>
      </w:r>
    </w:p>
    <w:p>
      <w:pPr>
        <w:spacing w:after="0"/>
        <w:ind w:left="0"/>
        <w:jc w:val="both"/>
      </w:pPr>
      <w:r>
        <w:rPr>
          <w:rFonts w:ascii="Times New Roman"/>
          <w:b w:val="false"/>
          <w:i w:val="false"/>
          <w:color w:val="000000"/>
          <w:sz w:val="28"/>
        </w:rPr>
        <w:t>
      1) əскери қауіпсіздікті, сондай-ақ арнаулы мемлекеттік органдардың қызметін қамтамасыз ету үшін қажетті əскери мақсаттағы тауарларды (өнімді), қосарланған мақсаттағы (қолданыстағы) тауарларды (өнімді), əскери мақсаттағы жұмыстар мен əскери мақсаттағы көрсетілетін қызметтерді импорттауды, отандық тауар өндірушілер мен жұмыстарды, көрсетілетін қызметтерді отандық берушілер жүзеге асыратын, қорғаныстық тапсырысты орындау кезінде көрсетілген тауарларды өндіру үшін сатып алынатын көрсетілген тауарларды (өнімді), жұмыстар мен көрсетілетін қызметтерді импорттауды қоспағанда, жүзеге асырады;</w:t>
      </w:r>
    </w:p>
    <w:p>
      <w:pPr>
        <w:spacing w:after="0"/>
        <w:ind w:left="0"/>
        <w:jc w:val="both"/>
      </w:pPr>
      <w:r>
        <w:rPr>
          <w:rFonts w:ascii="Times New Roman"/>
          <w:b w:val="false"/>
          <w:i w:val="false"/>
          <w:color w:val="000000"/>
          <w:sz w:val="28"/>
        </w:rPr>
        <w:t>
      2) əскери мақсаттағы тауарларға (өнімге), қосарланған мақсаттағы (қолданыстағы) тауарларға (өнімге), əскери мақсаттағы жұмыстар мен əскери мақсаттағы көрсетілетін қызметтерге бағаны негіздейді;</w:t>
      </w:r>
    </w:p>
    <w:p>
      <w:pPr>
        <w:spacing w:after="0"/>
        <w:ind w:left="0"/>
        <w:jc w:val="both"/>
      </w:pPr>
      <w:r>
        <w:rPr>
          <w:rFonts w:ascii="Times New Roman"/>
          <w:b w:val="false"/>
          <w:i w:val="false"/>
          <w:color w:val="000000"/>
          <w:sz w:val="28"/>
        </w:rPr>
        <w:t>
      3) пайдаланылмайтын əскери мүлікті жəне арнаулы мемлекеттік жəне құқық қорғау органдарының пайдаланылмайтын мүлкін құртып жіберу, кəдеге жарату, көму арқылы жоюды жүзеге асырады;</w:t>
      </w:r>
    </w:p>
    <w:p>
      <w:pPr>
        <w:spacing w:after="0"/>
        <w:ind w:left="0"/>
        <w:jc w:val="both"/>
      </w:pPr>
      <w:r>
        <w:rPr>
          <w:rFonts w:ascii="Times New Roman"/>
          <w:b w:val="false"/>
          <w:i w:val="false"/>
          <w:color w:val="000000"/>
          <w:sz w:val="28"/>
        </w:rPr>
        <w:t>
      4) пайдаланылмайтын əскери мүлікті жəне арнаулы мемлекеттік жəне құқық қорғау органдарының пайдаланылмайтын мүлкін, оның ішінде оларды кəдеге жарату жəне қайта өңдеу өнімдерін өткізуді (экспорттауды) жүзеге асырады;</w:t>
      </w:r>
    </w:p>
    <w:p>
      <w:pPr>
        <w:spacing w:after="0"/>
        <w:ind w:left="0"/>
        <w:jc w:val="both"/>
      </w:pPr>
      <w:r>
        <w:rPr>
          <w:rFonts w:ascii="Times New Roman"/>
          <w:b w:val="false"/>
          <w:i w:val="false"/>
          <w:color w:val="000000"/>
          <w:sz w:val="28"/>
        </w:rPr>
        <w:t>
      5) пайдаланылмайтын əскери мүлікке жəне арнаулы мемлекеттік жəне құқық қорғау органдарының пайдаланылмайтын мүл- кіне бағалаудың жүргізілуін ұйымдастыруды жүзеге асырады;</w:t>
      </w:r>
    </w:p>
    <w:p>
      <w:pPr>
        <w:spacing w:after="0"/>
        <w:ind w:left="0"/>
        <w:jc w:val="both"/>
      </w:pPr>
      <w:r>
        <w:rPr>
          <w:rFonts w:ascii="Times New Roman"/>
          <w:b w:val="false"/>
          <w:i w:val="false"/>
          <w:color w:val="000000"/>
          <w:sz w:val="28"/>
        </w:rPr>
        <w:t>
      6) мемлекеттік тапсырыс берушімен қорғаныстық тапсырысты орындауға арналған шарт жасасады;</w:t>
      </w:r>
    </w:p>
    <w:p>
      <w:pPr>
        <w:spacing w:after="0"/>
        <w:ind w:left="0"/>
        <w:jc w:val="both"/>
      </w:pPr>
      <w:r>
        <w:rPr>
          <w:rFonts w:ascii="Times New Roman"/>
          <w:b w:val="false"/>
          <w:i w:val="false"/>
          <w:color w:val="000000"/>
          <w:sz w:val="28"/>
        </w:rPr>
        <w:t>
      7) уəкілетті органның сұрау салулары бойынша өз қызметі туралы ақпарат береді;</w:t>
      </w:r>
    </w:p>
    <w:p>
      <w:pPr>
        <w:spacing w:after="0"/>
        <w:ind w:left="0"/>
        <w:jc w:val="both"/>
      </w:pPr>
      <w:r>
        <w:rPr>
          <w:rFonts w:ascii="Times New Roman"/>
          <w:b w:val="false"/>
          <w:i w:val="false"/>
          <w:color w:val="000000"/>
          <w:sz w:val="28"/>
        </w:rPr>
        <w:t>
      8) мемлекеттік тапсырыс берушілер төлейтін бюджет қаражатын қорғаныстық тапсырысты орындауға жəне оған аванс беруге ғана пайдаланады;</w:t>
      </w:r>
    </w:p>
    <w:p>
      <w:pPr>
        <w:spacing w:after="0"/>
        <w:ind w:left="0"/>
        <w:jc w:val="both"/>
      </w:pPr>
      <w:r>
        <w:rPr>
          <w:rFonts w:ascii="Times New Roman"/>
          <w:b w:val="false"/>
          <w:i w:val="false"/>
          <w:color w:val="000000"/>
          <w:sz w:val="28"/>
        </w:rPr>
        <w:t>
      9) қорғаныстық тапсырысты орындауға арналған əрбір шарт бойынша қаржы қызметінің нəтижелерін бөлек есепке алуды жүргізеді;</w:t>
      </w:r>
    </w:p>
    <w:p>
      <w:pPr>
        <w:spacing w:after="0"/>
        <w:ind w:left="0"/>
        <w:jc w:val="both"/>
      </w:pPr>
      <w:r>
        <w:rPr>
          <w:rFonts w:ascii="Times New Roman"/>
          <w:b w:val="false"/>
          <w:i w:val="false"/>
          <w:color w:val="000000"/>
          <w:sz w:val="28"/>
        </w:rPr>
        <w:t>
      10) Қазақстан Республикасының заңнамасына сəйкес өзге де функцияларды орындайды.</w:t>
      </w:r>
    </w:p>
    <w:p>
      <w:pPr>
        <w:spacing w:after="0"/>
        <w:ind w:left="0"/>
        <w:jc w:val="both"/>
      </w:pPr>
      <w:r>
        <w:rPr>
          <w:rFonts w:ascii="Times New Roman"/>
          <w:b w:val="false"/>
          <w:i w:val="false"/>
          <w:color w:val="000000"/>
          <w:sz w:val="28"/>
        </w:rPr>
        <w:t>
      3. Орындаушылар:</w:t>
      </w:r>
    </w:p>
    <w:p>
      <w:pPr>
        <w:spacing w:after="0"/>
        <w:ind w:left="0"/>
        <w:jc w:val="both"/>
      </w:pPr>
      <w:r>
        <w:rPr>
          <w:rFonts w:ascii="Times New Roman"/>
          <w:b w:val="false"/>
          <w:i w:val="false"/>
          <w:color w:val="000000"/>
          <w:sz w:val="28"/>
        </w:rPr>
        <w:t>
      1) мемлекеттік тапсырыс берушілердің жəне уəкілетті органның сұрау салулары бойынша өз қызметі туралы ақпарат береді;</w:t>
      </w:r>
    </w:p>
    <w:p>
      <w:pPr>
        <w:spacing w:after="0"/>
        <w:ind w:left="0"/>
        <w:jc w:val="both"/>
      </w:pPr>
      <w:r>
        <w:rPr>
          <w:rFonts w:ascii="Times New Roman"/>
          <w:b w:val="false"/>
          <w:i w:val="false"/>
          <w:color w:val="000000"/>
          <w:sz w:val="28"/>
        </w:rPr>
        <w:t>
      2) əскери мақсаттағы тауарларды (өнімді) жəне қосарланған мақсаттағы (қолданыстағы) тауарларды (өнімді) берудің, сондай-ақ орындалған əскери мақсаттағы жұмыстар мен көрсетілген əскери мақсаттағы қызметтердің оператормен жасалған шарт талаптарына сəйкестігін қамтамасыз етеді;</w:t>
      </w:r>
    </w:p>
    <w:p>
      <w:pPr>
        <w:spacing w:after="0"/>
        <w:ind w:left="0"/>
        <w:jc w:val="both"/>
      </w:pPr>
      <w:r>
        <w:rPr>
          <w:rFonts w:ascii="Times New Roman"/>
          <w:b w:val="false"/>
          <w:i w:val="false"/>
          <w:color w:val="000000"/>
          <w:sz w:val="28"/>
        </w:rPr>
        <w:t>
      3) əскери мақсаттағы тауарларға (өнімге), қосарланған мақсаттағы (қолданыстағы) тауарларға (өнімге), əскери мақсаттағы жұмыстар мен əскери мақсаттағы көрсетілетін қызметтерге бағаны негіздейді;</w:t>
      </w:r>
    </w:p>
    <w:p>
      <w:pPr>
        <w:spacing w:after="0"/>
        <w:ind w:left="0"/>
        <w:jc w:val="both"/>
      </w:pPr>
      <w:r>
        <w:rPr>
          <w:rFonts w:ascii="Times New Roman"/>
          <w:b w:val="false"/>
          <w:i w:val="false"/>
          <w:color w:val="000000"/>
          <w:sz w:val="28"/>
        </w:rPr>
        <w:t>
      4) қорғаныстық тапсырыс бойынша берілетін тауарларды (өнімді) өндіру үшін қажетті əскери мақсаттағы тауарларды (өнімді), қосарланған мақсаттағы (қолданыстағы) тауарларды (өнімді), əскери мақсаттағы жұмыстар мен əскери мақсаттағы көрсетілетін қызметтерді импорттауды жүзеге асырады;</w:t>
      </w:r>
    </w:p>
    <w:p>
      <w:pPr>
        <w:spacing w:after="0"/>
        <w:ind w:left="0"/>
        <w:jc w:val="both"/>
      </w:pPr>
      <w:r>
        <w:rPr>
          <w:rFonts w:ascii="Times New Roman"/>
          <w:b w:val="false"/>
          <w:i w:val="false"/>
          <w:color w:val="000000"/>
          <w:sz w:val="28"/>
        </w:rPr>
        <w:t>
      5) мемлекеттік тапсырыс берушілер төлейтін бюджет қаражатын қорғаныстық тапсырысты орындауға жəне оған аванс беруге ғана пайдаланады;</w:t>
      </w:r>
    </w:p>
    <w:p>
      <w:pPr>
        <w:spacing w:after="0"/>
        <w:ind w:left="0"/>
        <w:jc w:val="both"/>
      </w:pPr>
      <w:r>
        <w:rPr>
          <w:rFonts w:ascii="Times New Roman"/>
          <w:b w:val="false"/>
          <w:i w:val="false"/>
          <w:color w:val="000000"/>
          <w:sz w:val="28"/>
        </w:rPr>
        <w:t>
      6) қорғаныстық тапсырысты орындауға арналған əрбір шарт бойынша қаржы қызметінің нəтижелерін бөлек есепке алуды жүргізеді;</w:t>
      </w:r>
    </w:p>
    <w:p>
      <w:pPr>
        <w:spacing w:after="0"/>
        <w:ind w:left="0"/>
        <w:jc w:val="both"/>
      </w:pPr>
      <w:r>
        <w:rPr>
          <w:rFonts w:ascii="Times New Roman"/>
          <w:b w:val="false"/>
          <w:i w:val="false"/>
          <w:color w:val="000000"/>
          <w:sz w:val="28"/>
        </w:rPr>
        <w:t xml:space="preserve">
      7) Қазақстан Республикасының заңнамасына сəйкес өзге де функцияларды орындайды.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w:t>
      </w:r>
      <w:r>
        <w:rPr>
          <w:rFonts w:ascii="Times New Roman"/>
          <w:b/>
          <w:i/>
          <w:color w:val="000000"/>
          <w:sz w:val="28"/>
        </w:rPr>
        <w:t xml:space="preserve">Алып тасталды - ҚР 2004.12.20. </w:t>
      </w:r>
      <w:r>
        <w:rPr>
          <w:rFonts w:ascii="Times New Roman"/>
          <w:b/>
          <w:i w:val="false"/>
          <w:color w:val="000000"/>
          <w:sz w:val="28"/>
        </w:rPr>
        <w:t>№ 13</w:t>
      </w:r>
      <w:r>
        <w:rPr>
          <w:rFonts w:ascii="Times New Roman"/>
          <w:b/>
          <w:i/>
          <w:color w:val="000000"/>
          <w:sz w:val="28"/>
        </w:rPr>
        <w:t xml:space="preserve"> Заңымен (01.01.2005 </w:t>
      </w:r>
      <w:r>
        <w:rPr>
          <w:rFonts w:ascii="Times New Roman"/>
          <w:b/>
          <w:i/>
          <w:color w:val="000000"/>
          <w:sz w:val="28"/>
        </w:rPr>
        <w:t>бастап</w:t>
      </w:r>
      <w:r>
        <w:rPr>
          <w:rFonts w:ascii="Times New Roman"/>
          <w:b/>
          <w:i w:val="false"/>
          <w:color w:val="000000"/>
          <w:sz w:val="28"/>
        </w:rPr>
        <w:t xml:space="preserve"> </w:t>
      </w:r>
      <w:r>
        <w:rPr>
          <w:rFonts w:ascii="Times New Roman"/>
          <w:b/>
          <w:i/>
          <w:color w:val="000000"/>
          <w:sz w:val="28"/>
        </w:rPr>
        <w:t>қолданысқа</w:t>
      </w:r>
      <w:r>
        <w:rPr>
          <w:rFonts w:ascii="Times New Roman"/>
          <w:b/>
          <w:i w:val="false"/>
          <w:color w:val="000000"/>
          <w:sz w:val="28"/>
        </w:rPr>
        <w:t xml:space="preserve"> </w:t>
      </w:r>
      <w:r>
        <w:rPr>
          <w:rFonts w:ascii="Times New Roman"/>
          <w:b/>
          <w:i/>
          <w:color w:val="000000"/>
          <w:sz w:val="28"/>
        </w:rPr>
        <w:t>енгiзiледi</w:t>
      </w:r>
      <w:r>
        <w:rPr>
          <w:rFonts w:ascii="Times New Roman"/>
          <w:b/>
          <w:i/>
          <w:color w:val="000000"/>
          <w:sz w:val="28"/>
        </w:rPr>
        <w:t>).</w:t>
      </w:r>
    </w:p>
    <w:p>
      <w:pPr>
        <w:spacing w:after="0"/>
        <w:ind w:left="0"/>
        <w:jc w:val="both"/>
      </w:pPr>
      <w:r>
        <w:rPr>
          <w:rFonts w:ascii="Times New Roman"/>
          <w:b/>
          <w:i w:val="false"/>
          <w:color w:val="000000"/>
          <w:sz w:val="28"/>
        </w:rPr>
        <w:t xml:space="preserve">11-бап. Қорғаныстық тапсырыс туралы заңнаманы бұзғаны үшін жауаптылық </w:t>
      </w:r>
    </w:p>
    <w:p>
      <w:pPr>
        <w:spacing w:after="0"/>
        <w:ind w:left="0"/>
        <w:jc w:val="both"/>
      </w:pPr>
      <w:r>
        <w:rPr>
          <w:rFonts w:ascii="Times New Roman"/>
          <w:b w:val="false"/>
          <w:i w:val="false"/>
          <w:color w:val="000000"/>
          <w:sz w:val="28"/>
        </w:rPr>
        <w:t xml:space="preserve">
      Қазақстан Республикасының қорғаныстық тапсырыс туралы заңнамасын бұзу Қазақстан Республикасының заңдарында белгіленген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ҚР-ның 2009.07.11. </w:t>
      </w:r>
      <w:r>
        <w:rPr>
          <w:rFonts w:ascii="Times New Roman"/>
          <w:b w:val="false"/>
          <w:i w:val="false"/>
          <w:color w:val="000000"/>
          <w:sz w:val="28"/>
        </w:rPr>
        <w:t>№ 182-IV</w:t>
      </w:r>
      <w:r>
        <w:rPr>
          <w:rFonts w:ascii="Times New Roman"/>
          <w:b w:val="false"/>
          <w:i w:val="false"/>
          <w:color w:val="ff0000"/>
          <w:sz w:val="28"/>
        </w:rPr>
        <w:t xml:space="preserve">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