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99e5" w14:textId="e1c9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Кеңес Социалистік Республикалар Одағы мен Америка Құрама Штаттары арасындағы ракетаға қарсы қорғаныс жүйелерін шектеу жөніндегі 1972 жылғы 26 мамырдағы шартқа байланысты уағдаластықтар туралы меморандумды бекіту туралы</w:t>
      </w:r>
    </w:p>
    <w:p>
      <w:pPr>
        <w:spacing w:after="0"/>
        <w:ind w:left="0"/>
        <w:jc w:val="both"/>
      </w:pPr>
      <w:r>
        <w:rPr>
          <w:rFonts w:ascii="Times New Roman"/>
          <w:b w:val="false"/>
          <w:i w:val="false"/>
          <w:color w:val="000000"/>
          <w:sz w:val="28"/>
        </w:rPr>
        <w:t>Қазақстан Республикасының Заңы 2001 жылғы 11 шілде N 233-II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Нью-Йоркте 1997 жылғы 26 қыркүйекте жасалған Кеңес Социалистік </w:t>
      </w:r>
    </w:p>
    <w:p>
      <w:pPr>
        <w:spacing w:after="0"/>
        <w:ind w:left="0"/>
        <w:jc w:val="both"/>
      </w:pPr>
      <w:r>
        <w:rPr>
          <w:rFonts w:ascii="Times New Roman"/>
          <w:b w:val="false"/>
          <w:i w:val="false"/>
          <w:color w:val="000000"/>
          <w:sz w:val="28"/>
        </w:rPr>
        <w:t xml:space="preserve">Республикалар Одағы мен Америка Құрама Штаттары арасындағы ракетаға қарсы </w:t>
      </w:r>
    </w:p>
    <w:p>
      <w:pPr>
        <w:spacing w:after="0"/>
        <w:ind w:left="0"/>
        <w:jc w:val="both"/>
      </w:pPr>
      <w:r>
        <w:rPr>
          <w:rFonts w:ascii="Times New Roman"/>
          <w:b w:val="false"/>
          <w:i w:val="false"/>
          <w:color w:val="000000"/>
          <w:sz w:val="28"/>
        </w:rPr>
        <w:t xml:space="preserve">қорғаныс жүйелерін шектеу жөніндегі 1972 жылғы 26 мамырдағы шартқа </w:t>
      </w:r>
    </w:p>
    <w:p>
      <w:pPr>
        <w:spacing w:after="0"/>
        <w:ind w:left="0"/>
        <w:jc w:val="both"/>
      </w:pPr>
      <w:r>
        <w:rPr>
          <w:rFonts w:ascii="Times New Roman"/>
          <w:b w:val="false"/>
          <w:i w:val="false"/>
          <w:color w:val="000000"/>
          <w:sz w:val="28"/>
        </w:rPr>
        <w:t>байланысты уағдаластықтар туралы меморандум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СОЦИАЛИСТIК РЕСПУБЛИКАЛАР</w:t>
      </w:r>
    </w:p>
    <w:p>
      <w:pPr>
        <w:spacing w:after="0"/>
        <w:ind w:left="0"/>
        <w:jc w:val="both"/>
      </w:pPr>
      <w:r>
        <w:rPr>
          <w:rFonts w:ascii="Times New Roman"/>
          <w:b w:val="false"/>
          <w:i w:val="false"/>
          <w:color w:val="000000"/>
          <w:sz w:val="28"/>
        </w:rPr>
        <w:t>                   ОДАҒЫ МЕН АМЕРИКА ҚҰРАМА ШТАТТАРЫ</w:t>
      </w:r>
    </w:p>
    <w:p>
      <w:pPr>
        <w:spacing w:after="0"/>
        <w:ind w:left="0"/>
        <w:jc w:val="both"/>
      </w:pPr>
      <w:r>
        <w:rPr>
          <w:rFonts w:ascii="Times New Roman"/>
          <w:b w:val="false"/>
          <w:i w:val="false"/>
          <w:color w:val="000000"/>
          <w:sz w:val="28"/>
        </w:rPr>
        <w:t>                   АРАСЫНДАҒЫ РАКЕТАҒА ҚАРСЫ ҚОРҒАНЫС</w:t>
      </w:r>
    </w:p>
    <w:p>
      <w:pPr>
        <w:spacing w:after="0"/>
        <w:ind w:left="0"/>
        <w:jc w:val="both"/>
      </w:pPr>
      <w:r>
        <w:rPr>
          <w:rFonts w:ascii="Times New Roman"/>
          <w:b w:val="false"/>
          <w:i w:val="false"/>
          <w:color w:val="000000"/>
          <w:sz w:val="28"/>
        </w:rPr>
        <w:t>                 ЖҮЙЕЛЕРIН ШЕКТЕУ ЖӨНIНДЕГI 1972 ЖЫЛҒЫ</w:t>
      </w:r>
    </w:p>
    <w:p>
      <w:pPr>
        <w:spacing w:after="0"/>
        <w:ind w:left="0"/>
        <w:jc w:val="both"/>
      </w:pPr>
      <w:r>
        <w:rPr>
          <w:rFonts w:ascii="Times New Roman"/>
          <w:b w:val="false"/>
          <w:i w:val="false"/>
          <w:color w:val="000000"/>
          <w:sz w:val="28"/>
        </w:rPr>
        <w:t>                     26 МАМЫРДАҒЫ ШАРТҚА БАЙЛАНЫСТЫ</w:t>
      </w:r>
    </w:p>
    <w:p>
      <w:pPr>
        <w:spacing w:after="0"/>
        <w:ind w:left="0"/>
        <w:jc w:val="both"/>
      </w:pPr>
      <w:r>
        <w:rPr>
          <w:rFonts w:ascii="Times New Roman"/>
          <w:b w:val="false"/>
          <w:i w:val="false"/>
          <w:color w:val="000000"/>
          <w:sz w:val="28"/>
        </w:rPr>
        <w:t>                         УАҒДАЛАСТЫҚТАР ТУРАЛЫ</w:t>
      </w:r>
    </w:p>
    <w:p>
      <w:pPr>
        <w:spacing w:after="0"/>
        <w:ind w:left="0"/>
        <w:jc w:val="both"/>
      </w:pPr>
      <w:r>
        <w:rPr>
          <w:rFonts w:ascii="Times New Roman"/>
          <w:b w:val="false"/>
          <w:i w:val="false"/>
          <w:color w:val="000000"/>
          <w:sz w:val="28"/>
        </w:rPr>
        <w:t xml:space="preserve">                              МЕМОРАНДУМ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Меморандумның мақсаттары үшiн төменде Кеңес Социалистiк Республикалар Одағының (КСРО) құқығын иеленушi-мемлекеттер деп аталып отырған Беларусь Республикасы, Қазақстан Республикасы, Ресей Федерациясы, Украина және Америка Құрама Штаттары, </w:t>
      </w:r>
      <w:r>
        <w:br/>
      </w:r>
      <w:r>
        <w:rPr>
          <w:rFonts w:ascii="Times New Roman"/>
          <w:b w:val="false"/>
          <w:i w:val="false"/>
          <w:color w:val="000000"/>
          <w:sz w:val="28"/>
        </w:rPr>
        <w:t xml:space="preserve">
      стратегиялық тұрақтылықты қолдау мақсатында, төменде Шарт деп аталатын Кеңес Социалистiк Республикалар Одағы мен Америка Құрама Штаттары арасындағы Ракетаға қарсы қорғаныс жүйелерiн шектеу туралы 1972 жылғы 26 мамырдағы шарттың өмiрлiк қабiлетiн сақтаудың маңызын тани отырып, </w:t>
      </w:r>
      <w:r>
        <w:br/>
      </w:r>
      <w:r>
        <w:rPr>
          <w:rFonts w:ascii="Times New Roman"/>
          <w:b w:val="false"/>
          <w:i w:val="false"/>
          <w:color w:val="000000"/>
          <w:sz w:val="28"/>
        </w:rPr>
        <w:t xml:space="preserve">
      Бұрынғы КСРО аумағында жаңа тәуелсiз мемлекеттердiң құрылуы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нәтижесiнде саяси ахуалдағы өзгерiстердi тани отырып,</w:t>
      </w:r>
    </w:p>
    <w:p>
      <w:pPr>
        <w:spacing w:after="0"/>
        <w:ind w:left="0"/>
        <w:jc w:val="both"/>
      </w:pPr>
      <w:r>
        <w:rPr>
          <w:rFonts w:ascii="Times New Roman"/>
          <w:b w:val="false"/>
          <w:i w:val="false"/>
          <w:color w:val="000000"/>
          <w:sz w:val="28"/>
        </w:rPr>
        <w:t>     Шартқа байланысты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Меморандум күшiне енген кезде Беларусь Республикасы, Қазақстан </w:t>
      </w:r>
    </w:p>
    <w:p>
      <w:pPr>
        <w:spacing w:after="0"/>
        <w:ind w:left="0"/>
        <w:jc w:val="both"/>
      </w:pPr>
      <w:r>
        <w:rPr>
          <w:rFonts w:ascii="Times New Roman"/>
          <w:b w:val="false"/>
          <w:i w:val="false"/>
          <w:color w:val="000000"/>
          <w:sz w:val="28"/>
        </w:rPr>
        <w:t xml:space="preserve">Республикасы, Ресей Федерациясы, Украина және Америка Құрама Штаттары </w:t>
      </w:r>
    </w:p>
    <w:p>
      <w:pPr>
        <w:spacing w:after="0"/>
        <w:ind w:left="0"/>
        <w:jc w:val="both"/>
      </w:pPr>
      <w:r>
        <w:rPr>
          <w:rFonts w:ascii="Times New Roman"/>
          <w:b w:val="false"/>
          <w:i w:val="false"/>
          <w:color w:val="000000"/>
          <w:sz w:val="28"/>
        </w:rPr>
        <w:t>Шарттың Тараптары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КСРО құқығын иеленушi-мемлекеттер өздерiне бұрынғы КСРО-ның Шарт және </w:t>
      </w:r>
    </w:p>
    <w:p>
      <w:pPr>
        <w:spacing w:after="0"/>
        <w:ind w:left="0"/>
        <w:jc w:val="both"/>
      </w:pPr>
      <w:r>
        <w:rPr>
          <w:rFonts w:ascii="Times New Roman"/>
          <w:b w:val="false"/>
          <w:i w:val="false"/>
          <w:color w:val="000000"/>
          <w:sz w:val="28"/>
        </w:rPr>
        <w:t>соған байланысты құжаттар бойынша құқықтары мен мiндеттерiн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IIІ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КСРО құқығын иеленушi-мемлекеттiң әрқайсысы өзiнiң аумағына қатысты және өзiнiң iс-әрекетiне қатысты, бұл мемлекеттiң осындай iс-әрекеттi дербес немесе кез келген басқа мемлекетпен бiрлесiп қай жерде жүзеге асырғанына қарамастан, Шарт ережелерiн орындайды.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ІV 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Шартты жүзеге асыру мақсаттары үшiн: </w:t>
      </w:r>
      <w:r>
        <w:br/>
      </w:r>
      <w:r>
        <w:rPr>
          <w:rFonts w:ascii="Times New Roman"/>
          <w:b w:val="false"/>
          <w:i w:val="false"/>
          <w:color w:val="000000"/>
          <w:sz w:val="28"/>
        </w:rPr>
        <w:t xml:space="preserve">
      а) "Кеңес Социалистiк Республикалар Одағы" терминi КСРО құқығын иеленушi-мемлекеттердi бiлдiредi; </w:t>
      </w:r>
      <w:r>
        <w:br/>
      </w:r>
      <w:r>
        <w:rPr>
          <w:rFonts w:ascii="Times New Roman"/>
          <w:b w:val="false"/>
          <w:i w:val="false"/>
          <w:color w:val="000000"/>
          <w:sz w:val="28"/>
        </w:rPr>
        <w:t xml:space="preserve">
      b) "ұлттық аумақ" және "өз елiнiң аумағы" терминдерi бұрынғы КСРО-ға қатысты КСРО құқығын иеленушi-мемлекеттердiң ұлттық аумақтарының жиынтығын, ал "өз ұлттық аумағының шеткi аймақтары" терминi бұрынғы КСРО-ға қатысты, аталған мемлекеттердiң ұлттық аумақтары жиынтығының шеткi аймақтарын бiлдiредi; және </w:t>
      </w:r>
      <w:r>
        <w:br/>
      </w:r>
      <w:r>
        <w:rPr>
          <w:rFonts w:ascii="Times New Roman"/>
          <w:b w:val="false"/>
          <w:i w:val="false"/>
          <w:color w:val="000000"/>
          <w:sz w:val="28"/>
        </w:rPr>
        <w:t xml:space="preserve">
      с) "астана" терминi, ол Шарттың III бабында және оған 1974 жылғы 3-шiлдедегi Хаттамада Кеңес Социалистiк Республикалар Одағының астанасына сiлтеме үшiн пайдаланылған кезiнде, Москва қаласын бiлдiре бередi.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V 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КСРО құқығын иеленушi-мемлекет немесе КСРО құқығын иеленушi-мемлекеттер осы Шарт ережелерiнiң күшi жүретiн және осы кезде Шарттың Тарабы болып табылмайтын кез келген мемлекеттiң аумағында тұрған кез келген объектiнi, осындай мемлекеттiң келiсiмiмен және бұндай объектiнi пайдалану осы Шарттың ережелерiне сәйкес болып қалып отырған жағдайда, бұдан әрi де пайдалана алады.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VI 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КСРО құқығын иеленушi-мемлекеттер, олардың бәрiн бiрге алғанда, Шарттың және, 1974 жылғы 3-шiлдедегi Хаттамаларды қоса алғанда, оған байланысты құжаттардың ережелерiне сәйкес кез келген осы сәтте ракета шабуылына қарсы қорғаныс (РШҚ) жүйесi орналасқан бiр ауданмен және жиынтығында РШҚ сынақ полигондарында он бестен аспайтын ракетаға қарсы iске қосу қондырғыларымен шектеледi.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VII 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Шарттың IХ бабындағы және Шартқа байланысты "G" Бiрлескен мәлiмдемедегi мiндеттемелердiң КСРО құқығын иеленушi-мемлекеттiң бiреуiнен осындай екiншi мемлекетке берулерге және осындай мемлекеттер арасындағы берулерге қатысы жоқ.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VIII 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Төменде Комиссия деп аталатын, Тұрақты консультативтiк комиссия Шартпен және 1972 жылғы 21-желтоқсандағы Кеңес Социалистiк Республикалар Одағының Үкiметi мен Америка Құрама Штаттары Yкiметiнiң арасындағы Тұрақты консультативтiк комиссияны құруға қатысты Уағдаластықтар туралы меморандуммен, сондай-ақ Шарттың көп жақты сипатын және Комиссияда шешiмдер қабылдау кезiнде Тараптардың теңдей құқықтық статусын көрсететiн Комиссия туралы ережемен көзделген тәртiпте қызмет етедi.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IХ 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Меморандум оған қол қойған бұл мемлекеттердiң конституциялық процедураларына сәйкес ратификацияға немесе бекiтiлуге жатады. </w:t>
      </w:r>
      <w:r>
        <w:br/>
      </w:r>
      <w:r>
        <w:rPr>
          <w:rFonts w:ascii="Times New Roman"/>
          <w:b w:val="false"/>
          <w:i w:val="false"/>
          <w:color w:val="000000"/>
          <w:sz w:val="28"/>
        </w:rPr>
        <w:t xml:space="preserve">
      2. Осы Меморандумның депозитарийi қызметiн Америка Құрама Штаттарының Yкiметi атқарады. </w:t>
      </w:r>
      <w:r>
        <w:br/>
      </w:r>
      <w:r>
        <w:rPr>
          <w:rFonts w:ascii="Times New Roman"/>
          <w:b w:val="false"/>
          <w:i w:val="false"/>
          <w:color w:val="000000"/>
          <w:sz w:val="28"/>
        </w:rPr>
        <w:t xml:space="preserve">
      3. Осы Меморандум оған қол қойған барлық мемлекеттердiң үкiметтерi бұл Меморандумның ратификацияланғаны немесе бекiтiлгенi туралы құжаттарды сақтауға тапсырған күнi күшiне енедi және Шарт күшiнде қалған уақытқа дейiн қолданыста болады. </w:t>
      </w:r>
      <w:r>
        <w:br/>
      </w:r>
      <w:r>
        <w:rPr>
          <w:rFonts w:ascii="Times New Roman"/>
          <w:b w:val="false"/>
          <w:i w:val="false"/>
          <w:color w:val="000000"/>
          <w:sz w:val="28"/>
        </w:rPr>
        <w:t xml:space="preserve">
      4. Осы Меморандумды ратификациялаған немесе бекiткен мемлекеттердiң әрқайсысы 1972 жылғы 26 мамырдағы Кеңес Социалистiк Республикалар Одағы мен Америка Құрама Штаттары арасындағы Ракета шабуылына қарсы қорғаныс жүйелерiн шектеу туралы шартқа байланысты 1997 жылғы 26 қыркүйектегi Бiрiншi келiсiлген мәлiмдеменiң және 1972 жылғы 26 мамырдағы Кеңес Социалистiк Республикалар Одағы мен Америка Құрама Штаттары арасындағы Ракета шабуылына қарсы қорғаныс жүйелерiн шектеу туралы шартқа байланысты </w:t>
      </w:r>
    </w:p>
    <w:bookmarkEnd w:id="13"/>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1997 жылғы 26 қыркүйектегi Екiншi келiсiлген мәлiмдеменiң ережелерiмен </w:t>
      </w:r>
    </w:p>
    <w:p>
      <w:pPr>
        <w:spacing w:after="0"/>
        <w:ind w:left="0"/>
        <w:jc w:val="both"/>
      </w:pPr>
      <w:r>
        <w:rPr>
          <w:rFonts w:ascii="Times New Roman"/>
          <w:b w:val="false"/>
          <w:i w:val="false"/>
          <w:color w:val="000000"/>
          <w:sz w:val="28"/>
        </w:rPr>
        <w:t>байланысты болып табылады.</w:t>
      </w:r>
    </w:p>
    <w:p>
      <w:pPr>
        <w:spacing w:after="0"/>
        <w:ind w:left="0"/>
        <w:jc w:val="both"/>
      </w:pPr>
      <w:r>
        <w:rPr>
          <w:rFonts w:ascii="Times New Roman"/>
          <w:b w:val="false"/>
          <w:i w:val="false"/>
          <w:color w:val="000000"/>
          <w:sz w:val="28"/>
        </w:rPr>
        <w:t xml:space="preserve">     Нью-Йорк қаласында 1997 жылғы 26 қыркүйекте бес данада, әрқайсысы </w:t>
      </w:r>
    </w:p>
    <w:p>
      <w:pPr>
        <w:spacing w:after="0"/>
        <w:ind w:left="0"/>
        <w:jc w:val="both"/>
      </w:pPr>
      <w:r>
        <w:rPr>
          <w:rFonts w:ascii="Times New Roman"/>
          <w:b w:val="false"/>
          <w:i w:val="false"/>
          <w:color w:val="000000"/>
          <w:sz w:val="28"/>
        </w:rPr>
        <w:t xml:space="preserve">орыс және ағылшын тiлдерiнде жасалды, сондай-ақ екi мәтiннiң де күшi </w:t>
      </w:r>
    </w:p>
    <w:p>
      <w:pPr>
        <w:spacing w:after="0"/>
        <w:ind w:left="0"/>
        <w:jc w:val="both"/>
      </w:pPr>
      <w:r>
        <w:rPr>
          <w:rFonts w:ascii="Times New Roman"/>
          <w:b w:val="false"/>
          <w:i w:val="false"/>
          <w:color w:val="000000"/>
          <w:sz w:val="28"/>
        </w:rPr>
        <w:t>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YШІН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АМЕРИКА ҚҰРАМА ШТАТТАРЫ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