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eea8" w14:textId="a58e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темiр жол көлiгi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6 желтоқсан N 260-ІІ</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Республикасындағы көлiк туралы" 1994 жылғы 21 
қыркүйектегi  
</w:t>
      </w:r>
      <w:r>
        <w:rPr>
          <w:rFonts w:ascii="Times New Roman"/>
          <w:b w:val="false"/>
          <w:i w:val="false"/>
          <w:color w:val="000000"/>
          <w:sz w:val="28"/>
        </w:rPr>
        <w:t xml:space="preserve"> Z947000_ </w:t>
      </w:r>
      <w:r>
        <w:rPr>
          <w:rFonts w:ascii="Times New Roman"/>
          <w:b w:val="false"/>
          <w:i w:val="false"/>
          <w:color w:val="000000"/>
          <w:sz w:val="28"/>
        </w:rPr>
        <w:t>
  Қазақстан Республикасының Заңына (Қазақстан 
Республикасы Жоғарғы Кеңесiнiң Жаршысы, 1994 ж., N 15, 201-құжат; 
Қазақстан Республикасы Парламентiнiң Жаршысы, 1996 ж., N 2, 186-құжат; 
1998 ж., N 24, 447-құжат):
</w:t>
      </w:r>
      <w:r>
        <w:br/>
      </w:r>
      <w:r>
        <w:rPr>
          <w:rFonts w:ascii="Times New Roman"/>
          <w:b w:val="false"/>
          <w:i w:val="false"/>
          <w:color w:val="000000"/>
          <w:sz w:val="28"/>
        </w:rPr>
        <w:t>
          17-1-баптың үшiншi бөлiгi алып тасталсын;
</w:t>
      </w:r>
      <w:r>
        <w:br/>
      </w:r>
      <w:r>
        <w:rPr>
          <w:rFonts w:ascii="Times New Roman"/>
          <w:b w:val="false"/>
          <w:i w:val="false"/>
          <w:color w:val="000000"/>
          <w:sz w:val="28"/>
        </w:rPr>
        <w:t>
          2) "Қазақстан Республикасындағы кеден iсi туралы" 1995 жылғы 20 
шiлдедегi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(Қазақстан 
Республикасы Жоғарғы Кеңесiнiң Жаршысы, 1995 ж., N 13, N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w:t>
      </w:r>
      <w:r>
        <w:br/>
      </w:r>
      <w:r>
        <w:rPr>
          <w:rFonts w:ascii="Times New Roman"/>
          <w:b w:val="false"/>
          <w:i w:val="false"/>
          <w:color w:val="000000"/>
          <w:sz w:val="28"/>
        </w:rPr>
        <w:t>
          154-баптың бiрiншi бөлiгi мынадай мазмұндағы сөйлеммен толықтырылсын:
</w:t>
      </w:r>
      <w:r>
        <w:br/>
      </w:r>
      <w:r>
        <w:rPr>
          <w:rFonts w:ascii="Times New Roman"/>
          <w:b w:val="false"/>
          <w:i w:val="false"/>
          <w:color w:val="000000"/>
          <w:sz w:val="28"/>
        </w:rPr>
        <w:t>
          "Темір жол станциясындағы кеден органдары өз қызметін темір жол 
станциясымен келiсiлген жұмыс режимiмен жүзеге асырады.";
</w:t>
      </w:r>
      <w:r>
        <w:br/>
      </w:r>
      <w:r>
        <w:rPr>
          <w:rFonts w:ascii="Times New Roman"/>
          <w:b w:val="false"/>
          <w:i w:val="false"/>
          <w:color w:val="000000"/>
          <w:sz w:val="28"/>
        </w:rPr>
        <w:t>
          195-баптың бiрiншi бөлiгi мынадай мазмұндағы сөйлеммен толықтырылсын:
</w:t>
      </w:r>
      <w:r>
        <w:br/>
      </w:r>
      <w:r>
        <w:rPr>
          <w:rFonts w:ascii="Times New Roman"/>
          <w:b w:val="false"/>
          <w:i w:val="false"/>
          <w:color w:val="000000"/>
          <w:sz w:val="28"/>
        </w:rPr>
        <w:t>
          "Қазақстан Республикасының Yкiметi белгiлейтiн тiзбе бойынша ерекше 
сақтау жағдайларын қажет ететiн (тез бүлiнетiн) тауарларға қатысты 
кедендiк декларация тапсырудың мерзiмi оларды Қазақстан Республикасының 
кеден органына табыс еткен күннен бастап үш күннен аспауға тиiс.";
</w:t>
      </w:r>
      <w:r>
        <w:br/>
      </w:r>
      <w:r>
        <w:rPr>
          <w:rFonts w:ascii="Times New Roman"/>
          <w:b w:val="false"/>
          <w:i w:val="false"/>
          <w:color w:val="000000"/>
          <w:sz w:val="28"/>
        </w:rPr>
        <w:t>
          3) Қазақстан Республикасы Президентiнiң "Қазақстан Республикасының 
iшкi iстер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күшi бар Жарлығына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 920-құжаттар; N 24, 436-құжат; 1999 ж., N 8, 233, 247-құжаттар; 
2000 ж., N 3-4, 66-құжат; 2001 ж., N 13-14, 174-құжат; N 17-18, 245-құжат):
</w:t>
      </w:r>
      <w:r>
        <w:br/>
      </w:r>
      <w:r>
        <w:rPr>
          <w:rFonts w:ascii="Times New Roman"/>
          <w:b w:val="false"/>
          <w:i w:val="false"/>
          <w:color w:val="000000"/>
          <w:sz w:val="28"/>
        </w:rPr>
        <w:t>
          11-баптың 2-тармағының екiншi бөлiгi алып тасталсын;
</w:t>
      </w:r>
      <w:r>
        <w:br/>
      </w:r>
      <w:r>
        <w:rPr>
          <w:rFonts w:ascii="Times New Roman"/>
          <w:b w:val="false"/>
          <w:i w:val="false"/>
          <w:color w:val="000000"/>
          <w:sz w:val="28"/>
        </w:rPr>
        <w:t>
          34-баптың 3-тармағы алып тасталсын;
</w:t>
      </w:r>
      <w:r>
        <w:br/>
      </w:r>
      <w:r>
        <w:rPr>
          <w:rFonts w:ascii="Times New Roman"/>
          <w:b w:val="false"/>
          <w:i w:val="false"/>
          <w:color w:val="000000"/>
          <w:sz w:val="28"/>
        </w:rPr>
        <w:t>
          4) "Табиғи монополиялар туралы" 1998 жылғы 9 шiлдедегi  
</w:t>
      </w:r>
      <w:r>
        <w:rPr>
          <w:rFonts w:ascii="Times New Roman"/>
          <w:b w:val="false"/>
          <w:i w:val="false"/>
          <w:color w:val="000000"/>
          <w:sz w:val="28"/>
        </w:rPr>
        <w:t xml:space="preserve"> Z980272_ </w:t>
      </w:r>
      <w:r>
        <w:rPr>
          <w:rFonts w:ascii="Times New Roman"/>
          <w:b w:val="false"/>
          <w:i w:val="false"/>
          <w:color w:val="000000"/>
          <w:sz w:val="28"/>
        </w:rPr>
        <w:t>
Қазақстан Республикасының Заңына (Қазақстан Республикасы Парламентiнiң 
Жаршысы, 1998 ж., N 16, 214-құжат; 1999 ж., N 19, 646-құжат; 2000 ж., N 
3-4, 66-құжат): 
</w:t>
      </w:r>
      <w:r>
        <w:br/>
      </w:r>
      <w:r>
        <w:rPr>
          <w:rFonts w:ascii="Times New Roman"/>
          <w:b w:val="false"/>
          <w:i w:val="false"/>
          <w:color w:val="000000"/>
          <w:sz w:val="28"/>
        </w:rPr>
        <w:t>
          4-баптың 1-тармағының 4) тармақшасы мынадай редакцияда жазылсын:
</w:t>
      </w:r>
      <w:r>
        <w:br/>
      </w:r>
      <w:r>
        <w:rPr>
          <w:rFonts w:ascii="Times New Roman"/>
          <w:b w:val="false"/>
          <w:i w:val="false"/>
          <w:color w:val="000000"/>
          <w:sz w:val="28"/>
        </w:rPr>
        <w:t>
          "4) магистральдық темiр жол желiсiнiң қызметi;";
</w:t>
      </w:r>
      <w:r>
        <w:br/>
      </w:r>
      <w:r>
        <w:rPr>
          <w:rFonts w:ascii="Times New Roman"/>
          <w:b w:val="false"/>
          <w:i w:val="false"/>
          <w:color w:val="000000"/>
          <w:sz w:val="28"/>
        </w:rPr>
        <w:t>
          5) 1999 жылғы 1 шiлдедегi  
</w:t>
      </w:r>
      <w:r>
        <w:rPr>
          <w:rFonts w:ascii="Times New Roman"/>
          <w:b w:val="false"/>
          <w:i w:val="false"/>
          <w:color w:val="000000"/>
          <w:sz w:val="28"/>
        </w:rPr>
        <w:t xml:space="preserve"> K990409_ </w:t>
      </w:r>
      <w:r>
        <w:rPr>
          <w:rFonts w:ascii="Times New Roman"/>
          <w:b w:val="false"/>
          <w:i w:val="false"/>
          <w:color w:val="000000"/>
          <w:sz w:val="28"/>
        </w:rPr>
        <w:t>
  Қазақстан Республикасының 
Азаматтық кодексiне (ерекше бөлiм) (Қазақстан Республикасы Парламентiнiң 
Жаршысы, 1999 ж., N 16-17, 642-құжат; N 23, 929-құжат; 2000 ж., N 3-4, 
66-құжат; N 10, 244-құжат; N 22, 408-құжат):
</w:t>
      </w:r>
      <w:r>
        <w:br/>
      </w:r>
      <w:r>
        <w:rPr>
          <w:rFonts w:ascii="Times New Roman"/>
          <w:b w:val="false"/>
          <w:i w:val="false"/>
          <w:color w:val="000000"/>
          <w:sz w:val="28"/>
        </w:rPr>
        <w:t>
          699-бапта:
</w:t>
      </w:r>
      <w:r>
        <w:br/>
      </w:r>
      <w:r>
        <w:rPr>
          <w:rFonts w:ascii="Times New Roman"/>
          <w:b w:val="false"/>
          <w:i w:val="false"/>
          <w:color w:val="000000"/>
          <w:sz w:val="28"/>
        </w:rPr>
        <w:t>
          тақырыптағы "Жүк жөнелтушiнiң" деген сөздер алып тасталсын;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Жүктi сатудан түскен сома тасымалдаушыға тиесiлi соманы шегергеннен 
кейiн нотариустың атына депозит шартымен салынады.";
     6) "Қазақстан Республикасындағы еңбек туралы" 1999 жылғы 10 
желтоқсандағы  
</w:t>
      </w:r>
      <w:r>
        <w:rPr>
          <w:rFonts w:ascii="Times New Roman"/>
          <w:b w:val="false"/>
          <w:i w:val="false"/>
          <w:color w:val="000000"/>
          <w:sz w:val="28"/>
        </w:rPr>
        <w:t xml:space="preserve"> Z990493_ </w:t>
      </w:r>
      <w:r>
        <w:rPr>
          <w:rFonts w:ascii="Times New Roman"/>
          <w:b w:val="false"/>
          <w:i w:val="false"/>
          <w:color w:val="000000"/>
          <w:sz w:val="28"/>
        </w:rPr>
        <w:t>
  Қазақстан Республикасының Заңына (Қазақстан 
Республикасы Парламентiнiң Жаршысы, 1999 ж., N 24, 1068-құжат):
     26-баптың 9) тармақшасының екiншi абзацы "немесе өрт қауiпсiздiгi" 
деген сөздерден кейiн "не көлiктегi жүрiс қауiпсiздiгi" деген сөздермен 
толықтырылсын.
     Қазақстан Республикасының
             Президентi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