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2cb43" w14:textId="2a2cb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Өзбекстан Республикасының Үкіметі арасындағы Азаматтардың өзара сапарларының шарттары туралы келісімді бекіту туралы</w:t>
      </w:r>
    </w:p>
    <w:p>
      <w:pPr>
        <w:spacing w:after="0"/>
        <w:ind w:left="0"/>
        <w:jc w:val="both"/>
      </w:pPr>
      <w:r>
        <w:rPr>
          <w:rFonts w:ascii="Times New Roman"/>
          <w:b w:val="false"/>
          <w:i w:val="false"/>
          <w:color w:val="000000"/>
          <w:sz w:val="28"/>
        </w:rPr>
        <w:t>Қазақстан Республикасының 2002 жылғы 15 қаңтардағы N 282 Заңы.</w:t>
      </w:r>
    </w:p>
    <w:p>
      <w:pPr>
        <w:spacing w:after="0"/>
        <w:ind w:left="0"/>
        <w:jc w:val="both"/>
      </w:pPr>
      <w:bookmarkStart w:name="z1" w:id="0"/>
      <w:r>
        <w:rPr>
          <w:rFonts w:ascii="Times New Roman"/>
          <w:b w:val="false"/>
          <w:i w:val="false"/>
          <w:color w:val="000000"/>
          <w:sz w:val="28"/>
        </w:rPr>
        <w:t xml:space="preserve">
      Астанада 2000 жылғы 7 шілдеде жасалған Қазақстан Республикасының Үкіметі мен Өзбекстан Республикасының Үкіметі арасындағы Азаматтардың өзара сапарларының шарттары туралы келісім бекітілсін. </w:t>
      </w:r>
    </w:p>
    <w:bookmarkEnd w:id="0"/>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Қазақстан Республикасының Үкіметі мен Өзбекстан Республикасы Үкіметінің арасындағы Азаматтардың өзара сапарларының шарттары туралы</w:t>
      </w:r>
      <w:r>
        <w:br/>
      </w:r>
      <w:r>
        <w:rPr>
          <w:rFonts w:ascii="Times New Roman"/>
          <w:b/>
          <w:i w:val="false"/>
          <w:color w:val="000000"/>
        </w:rPr>
        <w:t xml:space="preserve">Келісім*  *(2003 жылғы 26 маусымнан бастап күшіне енді - Қазақстан Республикасының халықаралық шарттары  бюллетені, 2004 ж., N 7, 43-құжат) </w:t>
      </w:r>
    </w:p>
    <w:bookmarkEnd w:id="1"/>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Өзбекстан Республикасының Үкіметі, </w:t>
      </w:r>
    </w:p>
    <w:p>
      <w:pPr>
        <w:spacing w:after="0"/>
        <w:ind w:left="0"/>
        <w:jc w:val="both"/>
      </w:pPr>
      <w:r>
        <w:rPr>
          <w:rFonts w:ascii="Times New Roman"/>
          <w:b w:val="false"/>
          <w:i w:val="false"/>
          <w:color w:val="000000"/>
          <w:sz w:val="28"/>
        </w:rPr>
        <w:t xml:space="preserve">
      Ташкент қаласында 1998 жылғы 31 қазанда қол қойылған Қазақстан Республикасы мен Өзбекстан Республикасының арасындағы Мәңгілік достық туралы  </w:t>
      </w:r>
      <w:r>
        <w:rPr>
          <w:rFonts w:ascii="Times New Roman"/>
          <w:b w:val="false"/>
          <w:i w:val="false"/>
          <w:color w:val="000000"/>
          <w:sz w:val="28"/>
        </w:rPr>
        <w:t xml:space="preserve">шарттың </w:t>
      </w:r>
      <w:r>
        <w:rPr>
          <w:rFonts w:ascii="Times New Roman"/>
          <w:b w:val="false"/>
          <w:i w:val="false"/>
          <w:color w:val="000000"/>
          <w:sz w:val="28"/>
        </w:rPr>
        <w:t xml:space="preserve">ережелерін басшылыққа ала отырып,  </w:t>
      </w:r>
    </w:p>
    <w:p>
      <w:pPr>
        <w:spacing w:after="0"/>
        <w:ind w:left="0"/>
        <w:jc w:val="both"/>
      </w:pPr>
      <w:r>
        <w:rPr>
          <w:rFonts w:ascii="Times New Roman"/>
          <w:b w:val="false"/>
          <w:i w:val="false"/>
          <w:color w:val="000000"/>
          <w:sz w:val="28"/>
        </w:rPr>
        <w:t xml:space="preserve">
      екі мемлекет азаматтарының өзара сапарларының тәртібін реттеуге ұмтылыс білдіре отырып,  </w:t>
      </w:r>
    </w:p>
    <w:p>
      <w:pPr>
        <w:spacing w:after="0"/>
        <w:ind w:left="0"/>
        <w:jc w:val="both"/>
      </w:pPr>
      <w:r>
        <w:rPr>
          <w:rFonts w:ascii="Times New Roman"/>
          <w:b w:val="false"/>
          <w:i w:val="false"/>
          <w:color w:val="000000"/>
          <w:sz w:val="28"/>
        </w:rPr>
        <w:t xml:space="preserve">
      төмендегілер туралы келісті:  </w:t>
      </w:r>
    </w:p>
    <w:bookmarkStart w:name="z3"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Бір Тарап мемлекетінің азаматтары N 1 және N 2 қосымшаларда аталған жарамды құжаттар, осы Келісімде көзделген шарттар бойынша екінші Тарап мемлекетінің аумағына келуге, кетуге, транзитпен өтуге және уақытша болуға құқылы. </w:t>
      </w:r>
    </w:p>
    <w:bookmarkStart w:name="z4"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Егер бір Тарап мемлекеті азаматтарының болу кезеңі, осы Хаттамаға № 1 және № 2 қосымшаларда аталған олардың жеке басын куәландыратын және азаматтығын растайтын құжаттар негізінде уақытша тұруға (уақытша тіркелу) рұқсатты ресімдемей, әрбір кезеңде күнтізбелік 180 (бір жүз сексен) күн ішінде жиынтығы күнтізбелік 90 күнде Тараптар мемлекетінің Мемлекеттік шекарасын кесіп өткен кезден бастап күнтізбелік 30 (отыз) күннен аспайтын болса, тұрақты тұратын жеріне қарамастан екінші Тарап мемлекетінің аумағына кіреді, одан шығады, транзитпен өтеді, жүріп-тұрады. </w:t>
      </w:r>
    </w:p>
    <w:p>
      <w:pPr>
        <w:spacing w:after="0"/>
        <w:ind w:left="0"/>
        <w:jc w:val="both"/>
      </w:pPr>
      <w:r>
        <w:rPr>
          <w:rFonts w:ascii="Times New Roman"/>
          <w:b w:val="false"/>
          <w:i w:val="false"/>
          <w:color w:val="000000"/>
          <w:sz w:val="28"/>
        </w:rPr>
        <w:t>
      Бір Тарап мемлекетінің азаматы екінші Тарап мемлекетінің аумағында күнтізбелік 30 күннен артық болған жағдайда аталған азамат болатын Тарап мемлекетінің заңнамасына сәйкес болатын Таран мемлекетінің құзыретті органдарында уақытша тұруға рұқсат алуға (уақытша тіркеуге тұруға)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06.04.2024 </w:t>
      </w:r>
      <w:r>
        <w:rPr>
          <w:rFonts w:ascii="Times New Roman"/>
          <w:b w:val="false"/>
          <w:i w:val="false"/>
          <w:color w:val="000000"/>
          <w:sz w:val="28"/>
        </w:rPr>
        <w:t>№ 70-VIII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5"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Уақытша тұруға (уақытша тіркеуге) рұқсатты ресімдеу рәсімінен:</w:t>
      </w:r>
    </w:p>
    <w:p>
      <w:pPr>
        <w:spacing w:after="0"/>
        <w:ind w:left="0"/>
        <w:jc w:val="both"/>
      </w:pPr>
      <w:r>
        <w:rPr>
          <w:rFonts w:ascii="Times New Roman"/>
          <w:b w:val="false"/>
          <w:i w:val="false"/>
          <w:color w:val="000000"/>
          <w:sz w:val="28"/>
        </w:rPr>
        <w:t xml:space="preserve">
      а) жарамды ұлттық паспорттар бойынша және бас декларацияда (ұшу тапсырмасында) жазба болған жағдайда және азаматтық авиацияның әуе кемелері экипаждарының мүшелері;  </w:t>
      </w:r>
    </w:p>
    <w:p>
      <w:pPr>
        <w:spacing w:after="0"/>
        <w:ind w:left="0"/>
        <w:jc w:val="both"/>
      </w:pPr>
      <w:r>
        <w:rPr>
          <w:rFonts w:ascii="Times New Roman"/>
          <w:b w:val="false"/>
          <w:i w:val="false"/>
          <w:color w:val="000000"/>
          <w:sz w:val="28"/>
        </w:rPr>
        <w:t xml:space="preserve">
      б) кемелік рөлде және одан көшірмеде жазба болған кезде жарамды ұлттық паспорттар бойынша теңіз және өзен кемелері экипаждарының мүшелері;  </w:t>
      </w:r>
    </w:p>
    <w:p>
      <w:pPr>
        <w:spacing w:after="0"/>
        <w:ind w:left="0"/>
        <w:jc w:val="both"/>
      </w:pPr>
      <w:r>
        <w:rPr>
          <w:rFonts w:ascii="Times New Roman"/>
          <w:b w:val="false"/>
          <w:i w:val="false"/>
          <w:color w:val="000000"/>
          <w:sz w:val="28"/>
        </w:rPr>
        <w:t xml:space="preserve">
      в) жарамды ұлттық паспорттар және әрбір рейске бекітілетін атаулы тізімдер, бағыттық парақтар бойынша жолаушылық, поездардағы рефрижераторлық және локомотивтік бригадалардың қызметкерлері және Тараптар мемлекеттерінің аумақтары бойынша темір жол көлігімен өткізілетін жүктермен бірге жүретін адамдар;  </w:t>
      </w:r>
    </w:p>
    <w:p>
      <w:pPr>
        <w:spacing w:after="0"/>
        <w:ind w:left="0"/>
        <w:jc w:val="both"/>
      </w:pPr>
      <w:r>
        <w:rPr>
          <w:rFonts w:ascii="Times New Roman"/>
          <w:b w:val="false"/>
          <w:i w:val="false"/>
          <w:color w:val="000000"/>
          <w:sz w:val="28"/>
        </w:rPr>
        <w:t xml:space="preserve">
      г) жарамды ұлттық паспорттар және Тараптардың құзыретті органдары беретін тиісті құжаттар бойынша үкіметаралық фельдъегерлік байланыс қызметкерлері;  </w:t>
      </w:r>
    </w:p>
    <w:p>
      <w:pPr>
        <w:spacing w:after="0"/>
        <w:ind w:left="0"/>
        <w:jc w:val="both"/>
      </w:pPr>
      <w:r>
        <w:rPr>
          <w:rFonts w:ascii="Times New Roman"/>
          <w:b w:val="false"/>
          <w:i w:val="false"/>
          <w:color w:val="000000"/>
          <w:sz w:val="28"/>
        </w:rPr>
        <w:t xml:space="preserve">
      д) алдын ала уағдаластыққа сәйкес жарамды ұлттық паспорттары және іссапарлық куәліктер (ұйғарымдар) болған кезде қызметтік куәліктер бойынша құқық қорғау органдарының қызметкерлері (Тараптар мемлекеттері құқық қорғау органдарының тізбесі дипломатиялық арналар бойынша анықталатын болады);  </w:t>
      </w:r>
    </w:p>
    <w:p>
      <w:pPr>
        <w:spacing w:after="0"/>
        <w:ind w:left="0"/>
        <w:jc w:val="both"/>
      </w:pPr>
      <w:r>
        <w:rPr>
          <w:rFonts w:ascii="Times New Roman"/>
          <w:b w:val="false"/>
          <w:i w:val="false"/>
          <w:color w:val="000000"/>
          <w:sz w:val="28"/>
        </w:rPr>
        <w:t xml:space="preserve">
      е) Тараптар мемлекеттерінің мемлекеттік ресми және үкіметтік делегацияларының мүшелері және олармен бірге жүретін адамдар;  </w:t>
      </w:r>
    </w:p>
    <w:p>
      <w:pPr>
        <w:spacing w:after="0"/>
        <w:ind w:left="0"/>
        <w:jc w:val="both"/>
      </w:pPr>
      <w:r>
        <w:rPr>
          <w:rFonts w:ascii="Times New Roman"/>
          <w:b w:val="false"/>
          <w:i w:val="false"/>
          <w:color w:val="000000"/>
          <w:sz w:val="28"/>
        </w:rPr>
        <w:t xml:space="preserve">
      ж) Тараптар мемлекеттерінің дипломаттық паспорттарының иелері;  </w:t>
      </w:r>
    </w:p>
    <w:p>
      <w:pPr>
        <w:spacing w:after="0"/>
        <w:ind w:left="0"/>
        <w:jc w:val="both"/>
      </w:pPr>
      <w:r>
        <w:rPr>
          <w:rFonts w:ascii="Times New Roman"/>
          <w:b w:val="false"/>
          <w:i w:val="false"/>
          <w:color w:val="000000"/>
          <w:sz w:val="28"/>
        </w:rPr>
        <w:t xml:space="preserve">
      з) Тараптардың дипломатиялық өкілдіктерінің және консулдық мекемелерінің, Тараптар мемлекеттерінің аумағындағы халықаралық ұйымдар өкілдіктерінің қызметкерлері болып табылатын Тараптар мемлекеттерінің дипломатиялық паспорттарының иелері және олардың отбасы мүшелері;  </w:t>
      </w:r>
    </w:p>
    <w:p>
      <w:pPr>
        <w:spacing w:after="0"/>
        <w:ind w:left="0"/>
        <w:jc w:val="both"/>
      </w:pPr>
      <w:r>
        <w:rPr>
          <w:rFonts w:ascii="Times New Roman"/>
          <w:b w:val="false"/>
          <w:i w:val="false"/>
          <w:color w:val="000000"/>
          <w:sz w:val="28"/>
        </w:rPr>
        <w:t xml:space="preserve">
      и) Тараптар мемлекеттерінің дипломатиялық өкілдіктері мен консулдық мекемелерінің халықаралық ұйымдар өкілдіктерінің әкімшілік-техникалық қызметкерлері және олардың отбасы мүшелері босатылады.  </w:t>
      </w:r>
    </w:p>
    <w:p>
      <w:pPr>
        <w:spacing w:after="0"/>
        <w:ind w:left="0"/>
        <w:jc w:val="both"/>
      </w:pPr>
      <w:r>
        <w:rPr>
          <w:rFonts w:ascii="Times New Roman"/>
          <w:b w:val="false"/>
          <w:i w:val="false"/>
          <w:color w:val="000000"/>
          <w:sz w:val="28"/>
        </w:rPr>
        <w:t xml:space="preserve">
      Осы баптың "з" және "и" тармақтарында көрсетілген адамдар Тараптар мемлекеттерінің Сыртқы істер министрліктерінде тіркеледі.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06.04.2024 </w:t>
      </w:r>
      <w:r>
        <w:rPr>
          <w:rFonts w:ascii="Times New Roman"/>
          <w:b w:val="false"/>
          <w:i w:val="false"/>
          <w:color w:val="000000"/>
          <w:sz w:val="28"/>
        </w:rPr>
        <w:t>№ 70-VIII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6"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1. Екінші Tарап мемлекетінің аумағында орналасқан, бір Тараптың мемлекеттік объектілеріне қызмет көрсететін екінші Тарап мемлекетінің аумағына қызметтік міндеттерін орындау үшін келетін, одан кететін және онда болатын Тараптар мемлекеттерінің азаматтарын Мемлекеттік шекара арқылы өткізу келісілген тізімдер бойынша ұлттық паспорттар мен қызметтік куәліктер негізінде жүзеге асырылатын болады.</w:t>
      </w:r>
    </w:p>
    <w:p>
      <w:pPr>
        <w:spacing w:after="0"/>
        <w:ind w:left="0"/>
        <w:jc w:val="both"/>
      </w:pPr>
      <w:r>
        <w:rPr>
          <w:rFonts w:ascii="Times New Roman"/>
          <w:b w:val="false"/>
          <w:i w:val="false"/>
          <w:color w:val="000000"/>
          <w:sz w:val="28"/>
        </w:rPr>
        <w:t>
      2. Осы баптың 1-тармағында көрсетілген объектілердің тізбесі осы Келісімге қол қойылған күннен бастап 30 (отыз) күн ішінде дипломатиялық арналармен нота алмасу арқылы айқындалатын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ҚР 06.04.2024 </w:t>
      </w:r>
      <w:r>
        <w:rPr>
          <w:rFonts w:ascii="Times New Roman"/>
          <w:b w:val="false"/>
          <w:i w:val="false"/>
          <w:color w:val="000000"/>
          <w:sz w:val="28"/>
        </w:rPr>
        <w:t>№ 70-VIII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7"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ff0000"/>
          <w:sz w:val="28"/>
        </w:rPr>
        <w:t xml:space="preserve">
      Ескерту. 5-бап алып тасталды – ҚР 06.04.2024 </w:t>
      </w:r>
      <w:r>
        <w:rPr>
          <w:rFonts w:ascii="Times New Roman"/>
          <w:b w:val="false"/>
          <w:i w:val="false"/>
          <w:color w:val="ff0000"/>
          <w:sz w:val="28"/>
        </w:rPr>
        <w:t>№ 70-VIII</w:t>
      </w:r>
      <w:r>
        <w:rPr>
          <w:rFonts w:ascii="Times New Roman"/>
          <w:b w:val="false"/>
          <w:i w:val="false"/>
          <w:color w:val="ff0000"/>
          <w:sz w:val="28"/>
        </w:rPr>
        <w:t xml:space="preserve"> Заңымен.</w:t>
      </w:r>
    </w:p>
    <w:bookmarkStart w:name="z8"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ff0000"/>
          <w:sz w:val="28"/>
        </w:rPr>
        <w:t xml:space="preserve">
      Ескерту. 6-бап алып тасталды – ҚР 06.04.2024 </w:t>
      </w:r>
      <w:r>
        <w:rPr>
          <w:rFonts w:ascii="Times New Roman"/>
          <w:b w:val="false"/>
          <w:i w:val="false"/>
          <w:color w:val="ff0000"/>
          <w:sz w:val="28"/>
        </w:rPr>
        <w:t>№ 70-VIII</w:t>
      </w:r>
      <w:r>
        <w:rPr>
          <w:rFonts w:ascii="Times New Roman"/>
          <w:b w:val="false"/>
          <w:i w:val="false"/>
          <w:color w:val="ff0000"/>
          <w:sz w:val="28"/>
        </w:rPr>
        <w:t xml:space="preserve"> Заңымен.</w:t>
      </w:r>
    </w:p>
    <w:bookmarkStart w:name="z9"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ff0000"/>
          <w:sz w:val="28"/>
        </w:rPr>
        <w:t xml:space="preserve">
      Ескерту. 7-бап алып тасталды – ҚР 06.04.2024 </w:t>
      </w:r>
      <w:r>
        <w:rPr>
          <w:rFonts w:ascii="Times New Roman"/>
          <w:b w:val="false"/>
          <w:i w:val="false"/>
          <w:color w:val="ff0000"/>
          <w:sz w:val="28"/>
        </w:rPr>
        <w:t>№ 70-VIII</w:t>
      </w:r>
      <w:r>
        <w:rPr>
          <w:rFonts w:ascii="Times New Roman"/>
          <w:b w:val="false"/>
          <w:i w:val="false"/>
          <w:color w:val="ff0000"/>
          <w:sz w:val="28"/>
        </w:rPr>
        <w:t xml:space="preserve"> Заңымен. </w:t>
      </w:r>
    </w:p>
    <w:bookmarkStart w:name="z10"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Адамдарды, көлік құралдарын, тауарларды, жүктерді, өзге де мүлікті және малдарды шекара арқылы өткізу Тараптардың келісімі бойынша белгіленетін өткізу бекеттерінде жүзеге асырылады.  </w:t>
      </w:r>
    </w:p>
    <w:p>
      <w:pPr>
        <w:spacing w:after="0"/>
        <w:ind w:left="0"/>
        <w:jc w:val="both"/>
      </w:pPr>
      <w:r>
        <w:rPr>
          <w:rFonts w:ascii="Times New Roman"/>
          <w:b w:val="false"/>
          <w:i w:val="false"/>
          <w:color w:val="000000"/>
          <w:sz w:val="28"/>
        </w:rPr>
        <w:t xml:space="preserve">
      Өткізу бекеттерінде шекаралық, кедендік, санитариялық, ветеринариялық, фитосанитариялық және бақылаудың өзге де түрлері жүргізіледі.  </w:t>
      </w:r>
    </w:p>
    <w:p>
      <w:pPr>
        <w:spacing w:after="0"/>
        <w:ind w:left="0"/>
        <w:jc w:val="both"/>
      </w:pPr>
      <w:r>
        <w:rPr>
          <w:rFonts w:ascii="Times New Roman"/>
          <w:b w:val="false"/>
          <w:i w:val="false"/>
          <w:color w:val="000000"/>
          <w:sz w:val="28"/>
        </w:rPr>
        <w:t xml:space="preserve">
      Өткізу бекеттері:  </w:t>
      </w:r>
    </w:p>
    <w:p>
      <w:pPr>
        <w:spacing w:after="0"/>
        <w:ind w:left="0"/>
        <w:jc w:val="both"/>
      </w:pPr>
      <w:r>
        <w:rPr>
          <w:rFonts w:ascii="Times New Roman"/>
          <w:b w:val="false"/>
          <w:i w:val="false"/>
          <w:color w:val="000000"/>
          <w:sz w:val="28"/>
        </w:rPr>
        <w:t xml:space="preserve">
      а) Тараптар мемлекеттерінің және басқа да мемлекеттердің адамдарын, көлік құралдарын, тауарларын, жүктерін, өзге де мүліктері мен малдарын өткізуді жүзеге асыратын халықаралық өткізу бекеттерінде;  </w:t>
      </w:r>
    </w:p>
    <w:p>
      <w:pPr>
        <w:spacing w:after="0"/>
        <w:ind w:left="0"/>
        <w:jc w:val="both"/>
      </w:pPr>
      <w:r>
        <w:rPr>
          <w:rFonts w:ascii="Times New Roman"/>
          <w:b w:val="false"/>
          <w:i w:val="false"/>
          <w:color w:val="000000"/>
          <w:sz w:val="28"/>
        </w:rPr>
        <w:t xml:space="preserve">
      ә) Тараптар мемлекеттерінің адамдарын, көлік құралдарын, тауарларын, жүктерін, өзге де мүліктері мен малдарын өткізуді жүзеге асыратын екі жақты;  </w:t>
      </w:r>
    </w:p>
    <w:p>
      <w:pPr>
        <w:spacing w:after="0"/>
        <w:ind w:left="0"/>
        <w:jc w:val="both"/>
      </w:pPr>
      <w:r>
        <w:rPr>
          <w:rFonts w:ascii="Times New Roman"/>
          <w:b w:val="false"/>
          <w:i w:val="false"/>
          <w:color w:val="000000"/>
          <w:sz w:val="28"/>
        </w:rPr>
        <w:t xml:space="preserve">
      б) Тараптар мемлекеттерінің адамдарын, көлік құралдарын өткізуді жүзеге асыратын оңайлатылған өткізу бекеттеріне бөлінеді.  </w:t>
      </w:r>
    </w:p>
    <w:p>
      <w:pPr>
        <w:spacing w:after="0"/>
        <w:ind w:left="0"/>
        <w:jc w:val="both"/>
      </w:pPr>
      <w:r>
        <w:rPr>
          <w:rFonts w:ascii="Times New Roman"/>
          <w:b w:val="false"/>
          <w:i w:val="false"/>
          <w:color w:val="000000"/>
          <w:sz w:val="28"/>
        </w:rPr>
        <w:t xml:space="preserve">
      Оңайлатылған өткізу бекеттері мен олардың жұмыс тәртібі Тараптар мемлекеттерінің кеден қызметтерінің келісімі бойынша белгіленеді.  </w:t>
      </w:r>
    </w:p>
    <w:p>
      <w:pPr>
        <w:spacing w:after="0"/>
        <w:ind w:left="0"/>
        <w:jc w:val="both"/>
      </w:pPr>
      <w:r>
        <w:rPr>
          <w:rFonts w:ascii="Times New Roman"/>
          <w:b w:val="false"/>
          <w:i w:val="false"/>
          <w:color w:val="000000"/>
          <w:sz w:val="28"/>
        </w:rPr>
        <w:t xml:space="preserve">
      Тараптар халықаралық және екі жақты өткізу бекеттерінің тізбелерімен дипломатиялық арналар бойынша алмасады.  </w:t>
      </w:r>
    </w:p>
    <w:bookmarkStart w:name="z11" w:id="10"/>
    <w:p>
      <w:pPr>
        <w:spacing w:after="0"/>
        <w:ind w:left="0"/>
        <w:jc w:val="left"/>
      </w:pPr>
      <w:r>
        <w:rPr>
          <w:rFonts w:ascii="Times New Roman"/>
          <w:b/>
          <w:i w:val="false"/>
          <w:color w:val="000000"/>
        </w:rPr>
        <w:t xml:space="preserve"> 9-бап </w:t>
      </w:r>
    </w:p>
    <w:bookmarkEnd w:id="10"/>
    <w:p>
      <w:pPr>
        <w:spacing w:after="0"/>
        <w:ind w:left="0"/>
        <w:jc w:val="both"/>
      </w:pPr>
      <w:r>
        <w:rPr>
          <w:rFonts w:ascii="Times New Roman"/>
          <w:b w:val="false"/>
          <w:i w:val="false"/>
          <w:color w:val="000000"/>
          <w:sz w:val="28"/>
        </w:rPr>
        <w:t xml:space="preserve">
      Тараптардың келісімі бойынша өткізу бекеттерінің жұмыс уақытын, Тараптар мемлекеттерінің адамдарын, көлік құралдарын, тауарларын, жүктерін, өзге де мүлкі мен малын өткізу тәртібін қамтитын өткізу бекеттерінің жұмыс режимі белгіленеді.  </w:t>
      </w:r>
    </w:p>
    <w:p>
      <w:pPr>
        <w:spacing w:after="0"/>
        <w:ind w:left="0"/>
        <w:jc w:val="both"/>
      </w:pPr>
      <w:r>
        <w:rPr>
          <w:rFonts w:ascii="Times New Roman"/>
          <w:b w:val="false"/>
          <w:i w:val="false"/>
          <w:color w:val="000000"/>
          <w:sz w:val="28"/>
        </w:rPr>
        <w:t xml:space="preserve">
      Өткізу бекеттері жұмысының режимін ұйымдастыру және оның сақталуын бақылау Тараптар мемлекеттерінің шекаралық және кедендік қызметтеріне жүктеледі.  </w:t>
      </w:r>
    </w:p>
    <w:bookmarkStart w:name="z12" w:id="11"/>
    <w:p>
      <w:pPr>
        <w:spacing w:after="0"/>
        <w:ind w:left="0"/>
        <w:jc w:val="left"/>
      </w:pPr>
      <w:r>
        <w:rPr>
          <w:rFonts w:ascii="Times New Roman"/>
          <w:b/>
          <w:i w:val="false"/>
          <w:color w:val="000000"/>
        </w:rPr>
        <w:t xml:space="preserve"> 10-бап </w:t>
      </w:r>
    </w:p>
    <w:bookmarkEnd w:id="11"/>
    <w:p>
      <w:pPr>
        <w:spacing w:after="0"/>
        <w:ind w:left="0"/>
        <w:jc w:val="both"/>
      </w:pPr>
      <w:r>
        <w:rPr>
          <w:rFonts w:ascii="Times New Roman"/>
          <w:b w:val="false"/>
          <w:i w:val="false"/>
          <w:color w:val="000000"/>
          <w:sz w:val="28"/>
        </w:rPr>
        <w:t xml:space="preserve">
      Тараптардың шешімі бойынша ерекше жағдайларда (эпидемиялар, эпизоотиялар, табиғи апаттар және т.с.с.) Тараптар адамдарды, көлік құралдарын, тауарларды, жүктерді, өзге де мүлікті және малдарды шекара арқылы өткізуді уақытша тоқтата алады.  </w:t>
      </w:r>
    </w:p>
    <w:p>
      <w:pPr>
        <w:spacing w:after="0"/>
        <w:ind w:left="0"/>
        <w:jc w:val="both"/>
      </w:pPr>
      <w:r>
        <w:rPr>
          <w:rFonts w:ascii="Times New Roman"/>
          <w:b w:val="false"/>
          <w:i w:val="false"/>
          <w:color w:val="000000"/>
          <w:sz w:val="28"/>
        </w:rPr>
        <w:t xml:space="preserve">
      Бұл ретте осындай шараларды қабылдауды Тарап алдына ала, бірақ 24 сағаттан кешіктірмей екінші Тарапты осындай шаралардың қабылданғаны және олардың күшін жойғаны туралы хабардар етеді.  </w:t>
      </w:r>
    </w:p>
    <w:bookmarkStart w:name="z13" w:id="12"/>
    <w:p>
      <w:pPr>
        <w:spacing w:after="0"/>
        <w:ind w:left="0"/>
        <w:jc w:val="left"/>
      </w:pPr>
      <w:r>
        <w:rPr>
          <w:rFonts w:ascii="Times New Roman"/>
          <w:b/>
          <w:i w:val="false"/>
          <w:color w:val="000000"/>
        </w:rPr>
        <w:t xml:space="preserve"> 11-бап </w:t>
      </w:r>
    </w:p>
    <w:bookmarkEnd w:id="12"/>
    <w:p>
      <w:pPr>
        <w:spacing w:after="0"/>
        <w:ind w:left="0"/>
        <w:jc w:val="both"/>
      </w:pPr>
      <w:r>
        <w:rPr>
          <w:rFonts w:ascii="Times New Roman"/>
          <w:b w:val="false"/>
          <w:i w:val="false"/>
          <w:color w:val="000000"/>
          <w:sz w:val="28"/>
        </w:rPr>
        <w:t xml:space="preserve">
      Бір Тарап мемлекетінің азаматтары екінші Тарап мемлекетінің аумағында болған уақытта оның заңнамасын сақтауға міндетті. </w:t>
      </w:r>
    </w:p>
    <w:p>
      <w:pPr>
        <w:spacing w:after="0"/>
        <w:ind w:left="0"/>
        <w:jc w:val="both"/>
      </w:pPr>
      <w:r>
        <w:rPr>
          <w:rFonts w:ascii="Times New Roman"/>
          <w:b w:val="false"/>
          <w:i w:val="false"/>
          <w:color w:val="000000"/>
          <w:sz w:val="28"/>
        </w:rPr>
        <w:t xml:space="preserve">
      Осы Келісім Тараптар мемлекеттерінің екінші Тарап мемлекеті азаматының келуінен бас тарту немесе болу мерзімін шектеу құқығын қозғамайды.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06.04.2024 </w:t>
      </w:r>
      <w:r>
        <w:rPr>
          <w:rFonts w:ascii="Times New Roman"/>
          <w:b w:val="false"/>
          <w:i w:val="false"/>
          <w:color w:val="000000"/>
          <w:sz w:val="28"/>
        </w:rPr>
        <w:t>№ 70-VIII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4" w:id="13"/>
    <w:p>
      <w:pPr>
        <w:spacing w:after="0"/>
        <w:ind w:left="0"/>
        <w:jc w:val="left"/>
      </w:pPr>
      <w:r>
        <w:rPr>
          <w:rFonts w:ascii="Times New Roman"/>
          <w:b/>
          <w:i w:val="false"/>
          <w:color w:val="000000"/>
        </w:rPr>
        <w:t xml:space="preserve"> 12-бап </w:t>
      </w:r>
    </w:p>
    <w:bookmarkEnd w:id="13"/>
    <w:p>
      <w:pPr>
        <w:spacing w:after="0"/>
        <w:ind w:left="0"/>
        <w:jc w:val="both"/>
      </w:pPr>
      <w:r>
        <w:rPr>
          <w:rFonts w:ascii="Times New Roman"/>
          <w:b w:val="false"/>
          <w:i w:val="false"/>
          <w:color w:val="000000"/>
          <w:sz w:val="28"/>
        </w:rPr>
        <w:t xml:space="preserve">
      Егер мемлекеттің ұлттық қауіпсіздігін қамтамасыз ету, қоғамдық тәртіпті сақтау немесе халықтың денсаулығын қорғау үшін қажет болса, Тараптардың әрқайсысы осы Келісімнің күшін толық немесе ішінара уақытша тоқтатуға құқығы бар.  </w:t>
      </w:r>
    </w:p>
    <w:p>
      <w:pPr>
        <w:spacing w:after="0"/>
        <w:ind w:left="0"/>
        <w:jc w:val="both"/>
      </w:pPr>
      <w:r>
        <w:rPr>
          <w:rFonts w:ascii="Times New Roman"/>
          <w:b w:val="false"/>
          <w:i w:val="false"/>
          <w:color w:val="000000"/>
          <w:sz w:val="28"/>
        </w:rPr>
        <w:t xml:space="preserve">
      Мұндай шараларды қабылдау немесе кейінге қалдыру туралы Тараптар алдын ала, бірақ шешім қабылданған сәттен бастап 72 сағаттан кешіктірмей бір-біріне дипломатиялық арналар бойынша хабарлайды.  </w:t>
      </w:r>
    </w:p>
    <w:bookmarkStart w:name="z15" w:id="14"/>
    <w:p>
      <w:pPr>
        <w:spacing w:after="0"/>
        <w:ind w:left="0"/>
        <w:jc w:val="left"/>
      </w:pPr>
      <w:r>
        <w:rPr>
          <w:rFonts w:ascii="Times New Roman"/>
          <w:b/>
          <w:i w:val="false"/>
          <w:color w:val="000000"/>
        </w:rPr>
        <w:t xml:space="preserve"> 13-бап </w:t>
      </w:r>
    </w:p>
    <w:bookmarkEnd w:id="14"/>
    <w:p>
      <w:pPr>
        <w:spacing w:after="0"/>
        <w:ind w:left="0"/>
        <w:jc w:val="both"/>
      </w:pPr>
      <w:r>
        <w:rPr>
          <w:rFonts w:ascii="Times New Roman"/>
          <w:b w:val="false"/>
          <w:i w:val="false"/>
          <w:color w:val="000000"/>
          <w:sz w:val="28"/>
        </w:rPr>
        <w:t xml:space="preserve">
      Тараптар мемлекеттері жаңа құжаттарды қолданысқа енгізген жағдайда, Тараптар олардың қолданысқа енгізілуіне дейін кем дегенде 1 (бір) ай бұрын дипломатиялық арналар бойынша осы құжаттардың үлгілерімен алмасады.  </w:t>
      </w:r>
    </w:p>
    <w:p>
      <w:pPr>
        <w:spacing w:after="0"/>
        <w:ind w:left="0"/>
        <w:jc w:val="both"/>
      </w:pPr>
      <w:r>
        <w:rPr>
          <w:rFonts w:ascii="Times New Roman"/>
          <w:b w:val="false"/>
          <w:i w:val="false"/>
          <w:color w:val="000000"/>
          <w:sz w:val="28"/>
        </w:rPr>
        <w:t xml:space="preserve">
      Тараптар мемлекеттерінің Сыртқы істер министрліктері шетел азаматтарының келу, кету, болу тәртібіне қатысты қолданыстағы заңдар туралы ақпаратпен және осы саладағы басқа да ақпаратпен алмасатын болады.  </w:t>
      </w:r>
    </w:p>
    <w:bookmarkStart w:name="z16" w:id="15"/>
    <w:p>
      <w:pPr>
        <w:spacing w:after="0"/>
        <w:ind w:left="0"/>
        <w:jc w:val="left"/>
      </w:pPr>
      <w:r>
        <w:rPr>
          <w:rFonts w:ascii="Times New Roman"/>
          <w:b/>
          <w:i w:val="false"/>
          <w:color w:val="000000"/>
        </w:rPr>
        <w:t xml:space="preserve"> 14-бап </w:t>
      </w:r>
    </w:p>
    <w:bookmarkEnd w:id="15"/>
    <w:p>
      <w:pPr>
        <w:spacing w:after="0"/>
        <w:ind w:left="0"/>
        <w:jc w:val="both"/>
      </w:pPr>
      <w:r>
        <w:rPr>
          <w:rFonts w:ascii="Times New Roman"/>
          <w:b w:val="false"/>
          <w:i w:val="false"/>
          <w:color w:val="000000"/>
          <w:sz w:val="28"/>
        </w:rPr>
        <w:t xml:space="preserve">
      Тараптар, қажетіне қарай, осы Келісімнің орындалуына байланысты мәселелерді талқылау үшін консультациялар өткізетін болады. </w:t>
      </w:r>
    </w:p>
    <w:p>
      <w:pPr>
        <w:spacing w:after="0"/>
        <w:ind w:left="0"/>
        <w:jc w:val="both"/>
      </w:pPr>
      <w:r>
        <w:rPr>
          <w:rFonts w:ascii="Times New Roman"/>
          <w:b w:val="false"/>
          <w:i w:val="false"/>
          <w:color w:val="000000"/>
          <w:sz w:val="28"/>
        </w:rPr>
        <w:t xml:space="preserve">
      Осы Келісімнің ережелерін, орындау немесе қолдану барысында туындаған кез келген келіспеушіліктер немесе даулы мәселелер Тараптар арасындағы келіссөздер жолымен шешілетін болады. </w:t>
      </w:r>
    </w:p>
    <w:bookmarkStart w:name="z17" w:id="16"/>
    <w:p>
      <w:pPr>
        <w:spacing w:after="0"/>
        <w:ind w:left="0"/>
        <w:jc w:val="left"/>
      </w:pPr>
      <w:r>
        <w:rPr>
          <w:rFonts w:ascii="Times New Roman"/>
          <w:b/>
          <w:i w:val="false"/>
          <w:color w:val="000000"/>
        </w:rPr>
        <w:t xml:space="preserve"> 15-бап </w:t>
      </w:r>
    </w:p>
    <w:bookmarkEnd w:id="16"/>
    <w:p>
      <w:pPr>
        <w:spacing w:after="0"/>
        <w:ind w:left="0"/>
        <w:jc w:val="both"/>
      </w:pPr>
      <w:r>
        <w:rPr>
          <w:rFonts w:ascii="Times New Roman"/>
          <w:b w:val="false"/>
          <w:i w:val="false"/>
          <w:color w:val="000000"/>
          <w:sz w:val="28"/>
        </w:rPr>
        <w:t xml:space="preserve">
      Осы Келісімге Тараптардың келісімі бойынша өзгерістер мен толықтырулар енгізілуі мүмкін, олар осы Келісімнің ажырамас бөлігі болып табылатын және осы Келісімнің 17-бабында көзделген тәртіппен күшіне енетін жекелеген хаттамалармен ресімделеді. </w:t>
      </w:r>
    </w:p>
    <w:bookmarkStart w:name="z18" w:id="17"/>
    <w:p>
      <w:pPr>
        <w:spacing w:after="0"/>
        <w:ind w:left="0"/>
        <w:jc w:val="left"/>
      </w:pPr>
      <w:r>
        <w:rPr>
          <w:rFonts w:ascii="Times New Roman"/>
          <w:b/>
          <w:i w:val="false"/>
          <w:color w:val="000000"/>
        </w:rPr>
        <w:t xml:space="preserve"> 16-бап </w:t>
      </w:r>
    </w:p>
    <w:bookmarkEnd w:id="17"/>
    <w:p>
      <w:pPr>
        <w:spacing w:after="0"/>
        <w:ind w:left="0"/>
        <w:jc w:val="both"/>
      </w:pPr>
      <w:r>
        <w:rPr>
          <w:rFonts w:ascii="Times New Roman"/>
          <w:b w:val="false"/>
          <w:i w:val="false"/>
          <w:color w:val="000000"/>
          <w:sz w:val="28"/>
        </w:rPr>
        <w:t xml:space="preserve">
      Осы Келісім Тараптар мемлекеттері қатысушылары болып табылатын басқа халықаралық шарттардан туындайтын құқықтар мен міндеттемелерді қозғамайды. </w:t>
      </w:r>
    </w:p>
    <w:bookmarkStart w:name="z19" w:id="18"/>
    <w:p>
      <w:pPr>
        <w:spacing w:after="0"/>
        <w:ind w:left="0"/>
        <w:jc w:val="left"/>
      </w:pPr>
      <w:r>
        <w:rPr>
          <w:rFonts w:ascii="Times New Roman"/>
          <w:b/>
          <w:i w:val="false"/>
          <w:color w:val="000000"/>
        </w:rPr>
        <w:t xml:space="preserve"> 17-бап </w:t>
      </w:r>
    </w:p>
    <w:bookmarkEnd w:id="18"/>
    <w:p>
      <w:pPr>
        <w:spacing w:after="0"/>
        <w:ind w:left="0"/>
        <w:jc w:val="both"/>
      </w:pPr>
      <w:r>
        <w:rPr>
          <w:rFonts w:ascii="Times New Roman"/>
          <w:b w:val="false"/>
          <w:i w:val="false"/>
          <w:color w:val="000000"/>
          <w:sz w:val="28"/>
        </w:rPr>
        <w:t xml:space="preserve">
      Осы Келісім оның күшіне енуі үшін қажетті мемлекетішілік рәсімдерді Тараптардың орындағаны туралы соңғы жазбаша хабарлама алынған күннен бастап күшіне енеді.  </w:t>
      </w:r>
    </w:p>
    <w:p>
      <w:pPr>
        <w:spacing w:after="0"/>
        <w:ind w:left="0"/>
        <w:jc w:val="both"/>
      </w:pPr>
      <w:r>
        <w:rPr>
          <w:rFonts w:ascii="Times New Roman"/>
          <w:b w:val="false"/>
          <w:i w:val="false"/>
          <w:color w:val="000000"/>
          <w:sz w:val="28"/>
        </w:rPr>
        <w:t xml:space="preserve">
      Осы Келісім Тараптардың бірі екінші Тараптан оның күшін тоқтату ниеті туралы жазбаша хабарлама алған күннен алты ай өткенге дейін күшінде болады.  </w:t>
      </w:r>
    </w:p>
    <w:p>
      <w:pPr>
        <w:spacing w:after="0"/>
        <w:ind w:left="0"/>
        <w:jc w:val="both"/>
      </w:pPr>
      <w:r>
        <w:rPr>
          <w:rFonts w:ascii="Times New Roman"/>
          <w:b w:val="false"/>
          <w:i w:val="false"/>
          <w:color w:val="000000"/>
          <w:sz w:val="28"/>
        </w:rPr>
        <w:t xml:space="preserve">
      Астана қаласында, 2000 жылғы 7 шілдеде әрқайсысы қазақ, өзбек және орыс тілдерінде екі дана болып жасалды және де барлық мәтіндердің күші бірдей.  </w:t>
      </w:r>
    </w:p>
    <w:p>
      <w:pPr>
        <w:spacing w:after="0"/>
        <w:ind w:left="0"/>
        <w:jc w:val="both"/>
      </w:pPr>
      <w:r>
        <w:rPr>
          <w:rFonts w:ascii="Times New Roman"/>
          <w:b w:val="false"/>
          <w:i w:val="false"/>
          <w:color w:val="000000"/>
          <w:sz w:val="28"/>
        </w:rPr>
        <w:t xml:space="preserve">
      Осы Келісімнің ережелерін түсіндіруде келіспеушіліктер туындаған жағдайда Тараптар орыс тіліндегі мәтінді басшылыққа алатын болады.  </w:t>
      </w:r>
    </w:p>
    <w:p>
      <w:pPr>
        <w:spacing w:after="0"/>
        <w:ind w:left="0"/>
        <w:jc w:val="both"/>
      </w:pPr>
      <w:r>
        <w:rPr>
          <w:rFonts w:ascii="Times New Roman"/>
          <w:b w:val="false"/>
          <w:i w:val="false"/>
          <w:color w:val="000000"/>
          <w:sz w:val="28"/>
        </w:rPr>
        <w:t xml:space="preserve">
          Қазақстан Республикасының        Өзбекстан Республикасының </w:t>
      </w:r>
    </w:p>
    <w:p>
      <w:pPr>
        <w:spacing w:after="0"/>
        <w:ind w:left="0"/>
        <w:jc w:val="both"/>
      </w:pPr>
      <w:r>
        <w:rPr>
          <w:rFonts w:ascii="Times New Roman"/>
          <w:b w:val="false"/>
          <w:i w:val="false"/>
          <w:color w:val="000000"/>
          <w:sz w:val="28"/>
        </w:rPr>
        <w:t xml:space="preserve">
                Үкіметі үшін                      Үкіметі үшін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Өзбекстан</w:t>
            </w:r>
            <w:r>
              <w:br/>
            </w:r>
            <w:r>
              <w:rPr>
                <w:rFonts w:ascii="Times New Roman"/>
                <w:b w:val="false"/>
                <w:i w:val="false"/>
                <w:color w:val="000000"/>
                <w:sz w:val="20"/>
              </w:rPr>
              <w:t>Республикасының Үкіметі</w:t>
            </w:r>
            <w:r>
              <w:br/>
            </w:r>
            <w:r>
              <w:rPr>
                <w:rFonts w:ascii="Times New Roman"/>
                <w:b w:val="false"/>
                <w:i w:val="false"/>
                <w:color w:val="000000"/>
                <w:sz w:val="20"/>
              </w:rPr>
              <w:t>арасындағы Азаматтардың</w:t>
            </w:r>
            <w:r>
              <w:br/>
            </w:r>
            <w:r>
              <w:rPr>
                <w:rFonts w:ascii="Times New Roman"/>
                <w:b w:val="false"/>
                <w:i w:val="false"/>
                <w:color w:val="000000"/>
                <w:sz w:val="20"/>
              </w:rPr>
              <w:t>өзара сапарларының</w:t>
            </w:r>
            <w:r>
              <w:br/>
            </w:r>
            <w:r>
              <w:rPr>
                <w:rFonts w:ascii="Times New Roman"/>
                <w:b w:val="false"/>
                <w:i w:val="false"/>
                <w:color w:val="000000"/>
                <w:sz w:val="20"/>
              </w:rPr>
              <w:t>шарттары туралы келісімге</w:t>
            </w:r>
            <w:r>
              <w:br/>
            </w:r>
            <w:r>
              <w:rPr>
                <w:rFonts w:ascii="Times New Roman"/>
                <w:b w:val="false"/>
                <w:i w:val="false"/>
                <w:color w:val="000000"/>
                <w:sz w:val="20"/>
              </w:rPr>
              <w:t>өзгерістер енгізу туралы</w:t>
            </w:r>
            <w:r>
              <w:br/>
            </w:r>
            <w:r>
              <w:rPr>
                <w:rFonts w:ascii="Times New Roman"/>
                <w:b w:val="false"/>
                <w:i w:val="false"/>
                <w:color w:val="000000"/>
                <w:sz w:val="20"/>
              </w:rPr>
              <w:t>хаттамаға</w:t>
            </w:r>
            <w:r>
              <w:br/>
            </w:r>
            <w:r>
              <w:rPr>
                <w:rFonts w:ascii="Times New Roman"/>
                <w:b w:val="false"/>
                <w:i w:val="false"/>
                <w:color w:val="000000"/>
                <w:sz w:val="20"/>
              </w:rPr>
              <w:t>№ 1 қосымша</w:t>
            </w:r>
          </w:p>
        </w:tc>
      </w:tr>
    </w:tbl>
    <w:bookmarkStart w:name="z20" w:id="19"/>
    <w:p>
      <w:pPr>
        <w:spacing w:after="0"/>
        <w:ind w:left="0"/>
        <w:jc w:val="left"/>
      </w:pPr>
      <w:r>
        <w:rPr>
          <w:rFonts w:ascii="Times New Roman"/>
          <w:b/>
          <w:i w:val="false"/>
          <w:color w:val="000000"/>
        </w:rPr>
        <w:t xml:space="preserve"> Қазақстан Республикасы азаматтарының Өзбекстан Республикасының аумағына кіруіне, одан шығуына және жүріп-тұруына арналған құжаттардың тізбесі</w:t>
      </w:r>
    </w:p>
    <w:bookmarkEnd w:id="19"/>
    <w:p>
      <w:pPr>
        <w:spacing w:after="0"/>
        <w:ind w:left="0"/>
        <w:jc w:val="both"/>
      </w:pPr>
      <w:r>
        <w:rPr>
          <w:rFonts w:ascii="Times New Roman"/>
          <w:b w:val="false"/>
          <w:i w:val="false"/>
          <w:color w:val="ff0000"/>
          <w:sz w:val="28"/>
        </w:rPr>
        <w:t xml:space="preserve">
      Ескерту. 1-қосымша жаңа редакцияда – ҚР 06.04.2024 </w:t>
      </w:r>
      <w:r>
        <w:rPr>
          <w:rFonts w:ascii="Times New Roman"/>
          <w:b w:val="false"/>
          <w:i w:val="false"/>
          <w:color w:val="ff0000"/>
          <w:sz w:val="28"/>
        </w:rPr>
        <w:t>№ 70-VIII</w:t>
      </w:r>
      <w:r>
        <w:rPr>
          <w:rFonts w:ascii="Times New Roman"/>
          <w:b w:val="false"/>
          <w:i w:val="false"/>
          <w:color w:val="ff0000"/>
          <w:sz w:val="28"/>
        </w:rPr>
        <w:t xml:space="preserve"> Заңымен.</w:t>
      </w:r>
    </w:p>
    <w:p>
      <w:pPr>
        <w:spacing w:after="0"/>
        <w:ind w:left="0"/>
        <w:jc w:val="both"/>
      </w:pPr>
      <w:r>
        <w:rPr>
          <w:rFonts w:ascii="Times New Roman"/>
          <w:b w:val="false"/>
          <w:i w:val="false"/>
          <w:color w:val="000000"/>
          <w:sz w:val="28"/>
        </w:rPr>
        <w:t>
      1. Қазақстан Республикасы азаматының дипломатиялық паспорты.</w:t>
      </w:r>
    </w:p>
    <w:p>
      <w:pPr>
        <w:spacing w:after="0"/>
        <w:ind w:left="0"/>
        <w:jc w:val="both"/>
      </w:pPr>
      <w:r>
        <w:rPr>
          <w:rFonts w:ascii="Times New Roman"/>
          <w:b w:val="false"/>
          <w:i w:val="false"/>
          <w:color w:val="000000"/>
          <w:sz w:val="28"/>
        </w:rPr>
        <w:t>
      2. Қазақстан Республикасы азаматының қызметтік паспорты.</w:t>
      </w:r>
    </w:p>
    <w:p>
      <w:pPr>
        <w:spacing w:after="0"/>
        <w:ind w:left="0"/>
        <w:jc w:val="both"/>
      </w:pPr>
      <w:r>
        <w:rPr>
          <w:rFonts w:ascii="Times New Roman"/>
          <w:b w:val="false"/>
          <w:i w:val="false"/>
          <w:color w:val="000000"/>
          <w:sz w:val="28"/>
        </w:rPr>
        <w:t>
      3. Қазақстан Республикасы азаматының паспорты.</w:t>
      </w:r>
    </w:p>
    <w:p>
      <w:pPr>
        <w:spacing w:after="0"/>
        <w:ind w:left="0"/>
        <w:jc w:val="both"/>
      </w:pPr>
      <w:r>
        <w:rPr>
          <w:rFonts w:ascii="Times New Roman"/>
          <w:b w:val="false"/>
          <w:i w:val="false"/>
          <w:color w:val="000000"/>
          <w:sz w:val="28"/>
        </w:rPr>
        <w:t>
      4. Әуе кемесі экипажы мүшесінің куәлігі (экипаж құрамында жүруі кезінде).</w:t>
      </w:r>
    </w:p>
    <w:p>
      <w:pPr>
        <w:spacing w:after="0"/>
        <w:ind w:left="0"/>
        <w:jc w:val="both"/>
      </w:pPr>
      <w:r>
        <w:rPr>
          <w:rFonts w:ascii="Times New Roman"/>
          <w:b w:val="false"/>
          <w:i w:val="false"/>
          <w:color w:val="000000"/>
          <w:sz w:val="28"/>
        </w:rPr>
        <w:t>
      5. Қазақстан Республикасына қайтып оралуға арналған куәлік (Қазақстан Республикасына қайтып оралу үшін ғана).</w:t>
      </w:r>
    </w:p>
    <w:p>
      <w:pPr>
        <w:spacing w:after="0"/>
        <w:ind w:left="0"/>
        <w:jc w:val="both"/>
      </w:pPr>
      <w:r>
        <w:rPr>
          <w:rFonts w:ascii="Times New Roman"/>
          <w:b w:val="false"/>
          <w:i w:val="false"/>
          <w:color w:val="000000"/>
          <w:sz w:val="28"/>
        </w:rPr>
        <w:t>
      6. Үкіметаралық фельдъегерлік қызмет қызметкерінің жеке куәлігі.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Өзбекстан</w:t>
            </w:r>
            <w:r>
              <w:br/>
            </w:r>
            <w:r>
              <w:rPr>
                <w:rFonts w:ascii="Times New Roman"/>
                <w:b w:val="false"/>
                <w:i w:val="false"/>
                <w:color w:val="000000"/>
                <w:sz w:val="20"/>
              </w:rPr>
              <w:t>Республикасының Үкіметі</w:t>
            </w:r>
            <w:r>
              <w:br/>
            </w:r>
            <w:r>
              <w:rPr>
                <w:rFonts w:ascii="Times New Roman"/>
                <w:b w:val="false"/>
                <w:i w:val="false"/>
                <w:color w:val="000000"/>
                <w:sz w:val="20"/>
              </w:rPr>
              <w:t>арасындағы Азаматтардың</w:t>
            </w:r>
            <w:r>
              <w:br/>
            </w:r>
            <w:r>
              <w:rPr>
                <w:rFonts w:ascii="Times New Roman"/>
                <w:b w:val="false"/>
                <w:i w:val="false"/>
                <w:color w:val="000000"/>
                <w:sz w:val="20"/>
              </w:rPr>
              <w:t>өзара сапарларының</w:t>
            </w:r>
            <w:r>
              <w:br/>
            </w:r>
            <w:r>
              <w:rPr>
                <w:rFonts w:ascii="Times New Roman"/>
                <w:b w:val="false"/>
                <w:i w:val="false"/>
                <w:color w:val="000000"/>
                <w:sz w:val="20"/>
              </w:rPr>
              <w:t>шарттары туралы келісімге</w:t>
            </w:r>
            <w:r>
              <w:br/>
            </w:r>
            <w:r>
              <w:rPr>
                <w:rFonts w:ascii="Times New Roman"/>
                <w:b w:val="false"/>
                <w:i w:val="false"/>
                <w:color w:val="000000"/>
                <w:sz w:val="20"/>
              </w:rPr>
              <w:t>өзгерістер енгізу туралы</w:t>
            </w:r>
            <w:r>
              <w:br/>
            </w:r>
            <w:r>
              <w:rPr>
                <w:rFonts w:ascii="Times New Roman"/>
                <w:b w:val="false"/>
                <w:i w:val="false"/>
                <w:color w:val="000000"/>
                <w:sz w:val="20"/>
              </w:rPr>
              <w:t>хаттамаға</w:t>
            </w:r>
            <w:r>
              <w:br/>
            </w:r>
            <w:r>
              <w:rPr>
                <w:rFonts w:ascii="Times New Roman"/>
                <w:b w:val="false"/>
                <w:i w:val="false"/>
                <w:color w:val="000000"/>
                <w:sz w:val="20"/>
              </w:rPr>
              <w:t>№ 2 қосымша</w:t>
            </w:r>
          </w:p>
        </w:tc>
      </w:tr>
    </w:tbl>
    <w:bookmarkStart w:name="z21" w:id="20"/>
    <w:p>
      <w:pPr>
        <w:spacing w:after="0"/>
        <w:ind w:left="0"/>
        <w:jc w:val="left"/>
      </w:pPr>
      <w:r>
        <w:rPr>
          <w:rFonts w:ascii="Times New Roman"/>
          <w:b/>
          <w:i w:val="false"/>
          <w:color w:val="000000"/>
        </w:rPr>
        <w:t xml:space="preserve"> Өзбекстан Республикасы азаматтарының Қазақстан Республикасының аумағына кіруіне, одан шығуына және жүріп-тұруына арналған құжаттардың тізбесі</w:t>
      </w:r>
    </w:p>
    <w:bookmarkEnd w:id="20"/>
    <w:p>
      <w:pPr>
        <w:spacing w:after="0"/>
        <w:ind w:left="0"/>
        <w:jc w:val="both"/>
      </w:pPr>
      <w:r>
        <w:rPr>
          <w:rFonts w:ascii="Times New Roman"/>
          <w:b w:val="false"/>
          <w:i w:val="false"/>
          <w:color w:val="ff0000"/>
          <w:sz w:val="28"/>
        </w:rPr>
        <w:t xml:space="preserve">
      Ескерту. 2-қосымша жаңа редакцияда – ҚР 06.04.2024 </w:t>
      </w:r>
      <w:r>
        <w:rPr>
          <w:rFonts w:ascii="Times New Roman"/>
          <w:b w:val="false"/>
          <w:i w:val="false"/>
          <w:color w:val="ff0000"/>
          <w:sz w:val="28"/>
        </w:rPr>
        <w:t>№ 70-VIII</w:t>
      </w:r>
      <w:r>
        <w:rPr>
          <w:rFonts w:ascii="Times New Roman"/>
          <w:b w:val="false"/>
          <w:i w:val="false"/>
          <w:color w:val="ff0000"/>
          <w:sz w:val="28"/>
        </w:rPr>
        <w:t xml:space="preserve"> Заңымен.</w:t>
      </w:r>
    </w:p>
    <w:p>
      <w:pPr>
        <w:spacing w:after="0"/>
        <w:ind w:left="0"/>
        <w:jc w:val="both"/>
      </w:pPr>
      <w:r>
        <w:rPr>
          <w:rFonts w:ascii="Times New Roman"/>
          <w:b w:val="false"/>
          <w:i w:val="false"/>
          <w:color w:val="000000"/>
          <w:sz w:val="28"/>
        </w:rPr>
        <w:t>
      1. Өзбекстан паспорты.</w:t>
      </w:r>
    </w:p>
    <w:p>
      <w:pPr>
        <w:spacing w:after="0"/>
        <w:ind w:left="0"/>
        <w:jc w:val="both"/>
      </w:pPr>
      <w:r>
        <w:rPr>
          <w:rFonts w:ascii="Times New Roman"/>
          <w:b w:val="false"/>
          <w:i w:val="false"/>
          <w:color w:val="000000"/>
          <w:sz w:val="28"/>
        </w:rPr>
        <w:t>
      2. Өзбекстан паспорты.</w:t>
      </w:r>
    </w:p>
    <w:p>
      <w:pPr>
        <w:spacing w:after="0"/>
        <w:ind w:left="0"/>
        <w:jc w:val="both"/>
      </w:pPr>
      <w:r>
        <w:rPr>
          <w:rFonts w:ascii="Times New Roman"/>
          <w:b w:val="false"/>
          <w:i w:val="false"/>
          <w:color w:val="000000"/>
          <w:sz w:val="28"/>
        </w:rPr>
        <w:t>
      3. Өзбекстан Республикасының биометриялық дипломатиялық Республикасы азаматының биометриялық Республикасы азаматының шетелге шығуына арналған биометриялық паспорты.</w:t>
      </w:r>
    </w:p>
    <w:p>
      <w:pPr>
        <w:spacing w:after="0"/>
        <w:ind w:left="0"/>
        <w:jc w:val="both"/>
      </w:pPr>
      <w:r>
        <w:rPr>
          <w:rFonts w:ascii="Times New Roman"/>
          <w:b w:val="false"/>
          <w:i w:val="false"/>
          <w:color w:val="000000"/>
          <w:sz w:val="28"/>
        </w:rPr>
        <w:t>
      4. Өзбекстан Республикасына қайтып оралуға арналған сертификат (Өзбекстан Республикасына қайтып оралу үшін ғана).</w:t>
      </w:r>
    </w:p>
    <w:p>
      <w:pPr>
        <w:spacing w:after="0"/>
        <w:ind w:left="0"/>
        <w:jc w:val="both"/>
      </w:pPr>
      <w:r>
        <w:rPr>
          <w:rFonts w:ascii="Times New Roman"/>
          <w:b w:val="false"/>
          <w:i w:val="false"/>
          <w:color w:val="000000"/>
          <w:sz w:val="28"/>
        </w:rPr>
        <w:t>
      5. Әуе кемесі экипажы мүшесінің куәлігі (экипаж құрамында жүруі кезінде).</w:t>
      </w:r>
    </w:p>
    <w:p>
      <w:pPr>
        <w:spacing w:after="0"/>
        <w:ind w:left="0"/>
        <w:jc w:val="both"/>
      </w:pPr>
      <w:r>
        <w:rPr>
          <w:rFonts w:ascii="Times New Roman"/>
          <w:b w:val="false"/>
          <w:i w:val="false"/>
          <w:color w:val="000000"/>
          <w:sz w:val="28"/>
        </w:rPr>
        <w:t>
      6. Үкіметаралық фельдъегерлік қызмет қызметкерінің жеке куәлігі.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