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4dbf" w14:textId="4bf4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 Республикасының Үкіметі арасындағы Түрік Республикасы Үкіметінің Бағдарламаларды үйлестіру кеңсесінің қызметі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2002 жылғы 14 қараша N 355-II</w:t>
      </w:r>
    </w:p>
    <w:p>
      <w:pPr>
        <w:spacing w:after="0"/>
        <w:ind w:left="0"/>
        <w:jc w:val="both"/>
      </w:pPr>
      <w:r>
        <w:rPr>
          <w:rFonts w:ascii="Times New Roman"/>
          <w:b w:val="false"/>
          <w:i w:val="false"/>
          <w:color w:val="000000"/>
          <w:sz w:val="28"/>
        </w:rPr>
        <w:t xml:space="preserve">      Астанада 2002 жылғы 19 наурызда жасалған Қазақстан Республикасының Үкіметі мен Түрік Республикасының Үкіметі арасындағы Түрік Республикасы Үкіметінің Бағдарламаларды үйлестіру кеңсесінің қызметі туралы келісім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 w:id="0"/>
    <w:p>
      <w:pPr>
        <w:spacing w:after="0"/>
        <w:ind w:left="0"/>
        <w:jc w:val="left"/>
      </w:pPr>
      <w:r>
        <w:rPr>
          <w:rFonts w:ascii="Times New Roman"/>
          <w:b/>
          <w:i w:val="false"/>
          <w:color w:val="000000"/>
        </w:rPr>
        <w:t xml:space="preserve"> 
Қазақстан Республикасының Үкіметі мен Түрік </w:t>
      </w:r>
      <w:r>
        <w:br/>
      </w:r>
      <w:r>
        <w:rPr>
          <w:rFonts w:ascii="Times New Roman"/>
          <w:b/>
          <w:i w:val="false"/>
          <w:color w:val="000000"/>
        </w:rPr>
        <w:t xml:space="preserve">
Республикасының Үкіметі арасындағы Түрік </w:t>
      </w:r>
      <w:r>
        <w:br/>
      </w:r>
      <w:r>
        <w:rPr>
          <w:rFonts w:ascii="Times New Roman"/>
          <w:b/>
          <w:i w:val="false"/>
          <w:color w:val="000000"/>
        </w:rPr>
        <w:t xml:space="preserve">
Республикасы Үкіметінің Бағдарламаларды </w:t>
      </w:r>
      <w:r>
        <w:br/>
      </w:r>
      <w:r>
        <w:rPr>
          <w:rFonts w:ascii="Times New Roman"/>
          <w:b/>
          <w:i w:val="false"/>
          <w:color w:val="000000"/>
        </w:rPr>
        <w:t xml:space="preserve">
үйлестіру кеңсесінің қызметі туралы </w:t>
      </w:r>
      <w:r>
        <w:br/>
      </w:r>
      <w:r>
        <w:rPr>
          <w:rFonts w:ascii="Times New Roman"/>
          <w:b/>
          <w:i w:val="false"/>
          <w:color w:val="000000"/>
        </w:rPr>
        <w:t>
Келісім</w:t>
      </w:r>
    </w:p>
    <w:bookmarkEnd w:id="0"/>
    <w:p>
      <w:pPr>
        <w:spacing w:after="0"/>
        <w:ind w:left="0"/>
        <w:jc w:val="both"/>
      </w:pPr>
      <w:r>
        <w:rPr>
          <w:rFonts w:ascii="Times New Roman"/>
          <w:b w:val="false"/>
          <w:i/>
          <w:color w:val="000000"/>
          <w:sz w:val="28"/>
        </w:rPr>
        <w:t>(2004 жылғы 27 ақпанда күшіне енді - СІМ-нің ресми сайты)</w:t>
      </w:r>
    </w:p>
    <w:p>
      <w:pPr>
        <w:spacing w:after="0"/>
        <w:ind w:left="0"/>
        <w:jc w:val="both"/>
      </w:pPr>
      <w:r>
        <w:rPr>
          <w:rFonts w:ascii="Times New Roman"/>
          <w:b w:val="false"/>
          <w:i w:val="false"/>
          <w:color w:val="000000"/>
          <w:sz w:val="28"/>
        </w:rPr>
        <w:t xml:space="preserve">      Қазақстан Республикасының Үкіметі мен Түрік Республикасының Үкіметі (бұдан әрі Тараптар деп аталатын), </w:t>
      </w:r>
      <w:r>
        <w:br/>
      </w:r>
      <w:r>
        <w:rPr>
          <w:rFonts w:ascii="Times New Roman"/>
          <w:b w:val="false"/>
          <w:i w:val="false"/>
          <w:color w:val="000000"/>
          <w:sz w:val="28"/>
        </w:rPr>
        <w:t xml:space="preserve">
      екі мемлекет арасындағы достық байланыстарға негізделе отырып, </w:t>
      </w:r>
      <w:r>
        <w:br/>
      </w:r>
      <w:r>
        <w:rPr>
          <w:rFonts w:ascii="Times New Roman"/>
          <w:b w:val="false"/>
          <w:i w:val="false"/>
          <w:color w:val="000000"/>
          <w:sz w:val="28"/>
        </w:rPr>
        <w:t xml:space="preserve">
      екі мемлекеттің экономикалық және әлеуметтік ынтымақтастығын дамыту мақсатында, техникалық әріптестік ынтымақтастығы жолымен қатынастарды тереңдетуге тілек білдіре отырып, </w:t>
      </w:r>
      <w:r>
        <w:br/>
      </w:r>
      <w:r>
        <w:rPr>
          <w:rFonts w:ascii="Times New Roman"/>
          <w:b w:val="false"/>
          <w:i w:val="false"/>
          <w:color w:val="000000"/>
          <w:sz w:val="28"/>
        </w:rPr>
        <w:t xml:space="preserve">
      төмендегілер туралы келісті: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1. Тараптар өз мемлекеттерінің экономикалық және әлеуметтік дамуына жәрдем көрсету мақсатында ынтымақтастықты жүзеге асырады. </w:t>
      </w:r>
      <w:r>
        <w:br/>
      </w:r>
      <w:r>
        <w:rPr>
          <w:rFonts w:ascii="Times New Roman"/>
          <w:b w:val="false"/>
          <w:i w:val="false"/>
          <w:color w:val="000000"/>
          <w:sz w:val="28"/>
        </w:rPr>
        <w:t xml:space="preserve">
      2. Осы Келісім Тараптар арасындағы техникалық ынтымақтастықты жүзеге асырудың жалпы ережелерін айқындайды. Тараптар техникалық ынтымақтастықтың жекелеген  жобалары бойынша (бұдан әрі "жобалық келісімдер" деп аталатын) қосымша келісімдер жасасуы мүмкін. Жобалық келісімдерде, атап айтқанда, жобаның мақсатын, Тараптардың міндеттемелерін, қатысушылардың міндеттері мен ұйымдық мәртебесін, сондай-ақ жобаның орындалу кестесі қамтылған бірлескен тұжырымдама тіркеледі. </w:t>
      </w:r>
      <w:r>
        <w:br/>
      </w:r>
      <w:r>
        <w:rPr>
          <w:rFonts w:ascii="Times New Roman"/>
          <w:b w:val="false"/>
          <w:i w:val="false"/>
          <w:color w:val="000000"/>
          <w:sz w:val="28"/>
        </w:rPr>
        <w:t xml:space="preserve">
      3. Қазақстан Тарапынан - Қазақстан Республикасының Экономика және сауда министрлігі, </w:t>
      </w:r>
      <w:r>
        <w:br/>
      </w:r>
      <w:r>
        <w:rPr>
          <w:rFonts w:ascii="Times New Roman"/>
          <w:b w:val="false"/>
          <w:i w:val="false"/>
          <w:color w:val="000000"/>
          <w:sz w:val="28"/>
        </w:rPr>
        <w:t xml:space="preserve">
      Түрік Тарапынан - Түрік Республикасы Үкіметінің Бағдарламаларды үйлестіру кеңсесі (БҮК), осы Келісім шеңберінде әзірленетін ынтымақтастық бағдарламасын үйлестіреді. </w:t>
      </w:r>
      <w:r>
        <w:br/>
      </w:r>
      <w:r>
        <w:rPr>
          <w:rFonts w:ascii="Times New Roman"/>
          <w:b w:val="false"/>
          <w:i w:val="false"/>
          <w:color w:val="000000"/>
          <w:sz w:val="28"/>
        </w:rPr>
        <w:t xml:space="preserve">
      4. БҮК Түркия ішінде, әрі одан тысқары жерлерде де икемді құрылымы мен үйлестірушілік жұмысы арқасында техникалық көмек процестерін ұтқыр басқаратын, Түрік Республикасы Үкіметінің желісі бойынша жұмыс істейтін дербес ұйым болып табылады. БҮК-тің негізгі мақсаты - дамушы елдерге көмектесу. БҮК міндеттеріне экономика, технология, инфрақұрылым, мәдениет және білім салаларында жоғарыда аталған елдермен ынтымақтастықты дамытуда бағдарламалар мен жобалар әзірлеу, сондай-ақ дамушы елдерге көмек көрсету процестерін басқару кіреді.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1. Жобалық келісімдер мына салаларда БҮК көмегімен түрік Тарапынан қолдауды көздеуі мүмкін: </w:t>
      </w:r>
      <w:r>
        <w:br/>
      </w:r>
      <w:r>
        <w:rPr>
          <w:rFonts w:ascii="Times New Roman"/>
          <w:b w:val="false"/>
          <w:i w:val="false"/>
          <w:color w:val="000000"/>
          <w:sz w:val="28"/>
        </w:rPr>
        <w:t xml:space="preserve">
      а) Қазақстандағы оқу, консультациялық, ғылыми-зерттеу және өзге де бағдарламалар; </w:t>
      </w:r>
      <w:r>
        <w:br/>
      </w:r>
      <w:r>
        <w:rPr>
          <w:rFonts w:ascii="Times New Roman"/>
          <w:b w:val="false"/>
          <w:i w:val="false"/>
          <w:color w:val="000000"/>
          <w:sz w:val="28"/>
        </w:rPr>
        <w:t xml:space="preserve">
      б) жоспарлар, ізденістер және сараптамалар әзірлеу; </w:t>
      </w:r>
      <w:r>
        <w:br/>
      </w:r>
      <w:r>
        <w:rPr>
          <w:rFonts w:ascii="Times New Roman"/>
          <w:b w:val="false"/>
          <w:i w:val="false"/>
          <w:color w:val="000000"/>
          <w:sz w:val="28"/>
        </w:rPr>
        <w:t xml:space="preserve">
      в) Тараптармен келісілетін ынтымақтастықтың басқа салалары. </w:t>
      </w:r>
      <w:r>
        <w:br/>
      </w:r>
      <w:r>
        <w:rPr>
          <w:rFonts w:ascii="Times New Roman"/>
          <w:b w:val="false"/>
          <w:i w:val="false"/>
          <w:color w:val="000000"/>
          <w:sz w:val="28"/>
        </w:rPr>
        <w:t xml:space="preserve">
      2. Қолдау: </w:t>
      </w:r>
      <w:r>
        <w:br/>
      </w:r>
      <w:r>
        <w:rPr>
          <w:rFonts w:ascii="Times New Roman"/>
          <w:b w:val="false"/>
          <w:i w:val="false"/>
          <w:color w:val="000000"/>
          <w:sz w:val="28"/>
        </w:rPr>
        <w:t xml:space="preserve">
      а) мамандарды, нұсқаушыларды, консультанттарды, көмекшілерді және қосалқы қызметкерлерді іссапарға жіберу (Қазақстан Республикасына түрік Тарапының тапсырмасы бойынша іссапарға жіберілетін барлық персонал (бұдан әрі "іссапарға жіберілген мамандар") деп аталады); </w:t>
      </w:r>
      <w:r>
        <w:br/>
      </w:r>
      <w:r>
        <w:rPr>
          <w:rFonts w:ascii="Times New Roman"/>
          <w:b w:val="false"/>
          <w:i w:val="false"/>
          <w:color w:val="000000"/>
          <w:sz w:val="28"/>
        </w:rPr>
        <w:t xml:space="preserve">
      б) материалдар (оқу, әдістемелік, бағдарламалық және басқалары) және құрал-жабдық жеткізу (бұдан әрі "материалдар" деп аталады); </w:t>
      </w:r>
      <w:r>
        <w:br/>
      </w:r>
      <w:r>
        <w:rPr>
          <w:rFonts w:ascii="Times New Roman"/>
          <w:b w:val="false"/>
          <w:i w:val="false"/>
          <w:color w:val="000000"/>
          <w:sz w:val="28"/>
        </w:rPr>
        <w:t xml:space="preserve">
      в) Қазақстан Республикасының мамандарын және басшы кадрларын, сондай-ақ ғалымдарын даярлау және біліктілігін арттыру; </w:t>
      </w:r>
      <w:r>
        <w:br/>
      </w:r>
      <w:r>
        <w:rPr>
          <w:rFonts w:ascii="Times New Roman"/>
          <w:b w:val="false"/>
          <w:i w:val="false"/>
          <w:color w:val="000000"/>
          <w:sz w:val="28"/>
        </w:rPr>
        <w:t xml:space="preserve">
      г) Тараптардың келісуі бойынша басқа да тәсілдер жолымен жүзеге асырылуы мүмкін. </w:t>
      </w:r>
      <w:r>
        <w:br/>
      </w:r>
      <w:r>
        <w:rPr>
          <w:rFonts w:ascii="Times New Roman"/>
          <w:b w:val="false"/>
          <w:i w:val="false"/>
          <w:color w:val="000000"/>
          <w:sz w:val="28"/>
        </w:rPr>
        <w:t xml:space="preserve">
      3. Іссапарға жіберілген мамандар өз қызметін осы Келісімге және Қазақстан Республикасының ұлттық заңнамасына сәйкес жүзеге асыратын болады.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Түрік Тарапы осы Келісім ережелеріне сәйкес: </w:t>
      </w:r>
      <w:r>
        <w:br/>
      </w:r>
      <w:r>
        <w:rPr>
          <w:rFonts w:ascii="Times New Roman"/>
          <w:b w:val="false"/>
          <w:i w:val="false"/>
          <w:color w:val="000000"/>
          <w:sz w:val="28"/>
        </w:rPr>
        <w:t xml:space="preserve">
      а) БҮК жұмысы үшін қажетті дербес компьютерлермен және басқа да құрал-жабдықпен жарақтандыратын; </w:t>
      </w:r>
      <w:r>
        <w:br/>
      </w:r>
      <w:r>
        <w:rPr>
          <w:rFonts w:ascii="Times New Roman"/>
          <w:b w:val="false"/>
          <w:i w:val="false"/>
          <w:color w:val="000000"/>
          <w:sz w:val="28"/>
        </w:rPr>
        <w:t xml:space="preserve">
      б) қазақстандық қызметкерлерді қоса алғанда, БҮК қызметкерлерін іріктеуді жүзеге асыратын, жұмыспен және жалақыларының уақытылы берілуін қамтамасыз ететін; </w:t>
      </w:r>
      <w:r>
        <w:br/>
      </w:r>
      <w:r>
        <w:rPr>
          <w:rFonts w:ascii="Times New Roman"/>
          <w:b w:val="false"/>
          <w:i w:val="false"/>
          <w:color w:val="000000"/>
          <w:sz w:val="28"/>
        </w:rPr>
        <w:t xml:space="preserve">
      в) БҮК-ті қажетті көлікпен қамтамасыз ететін; </w:t>
      </w:r>
      <w:r>
        <w:br/>
      </w:r>
      <w:r>
        <w:rPr>
          <w:rFonts w:ascii="Times New Roman"/>
          <w:b w:val="false"/>
          <w:i w:val="false"/>
          <w:color w:val="000000"/>
          <w:sz w:val="28"/>
        </w:rPr>
        <w:t xml:space="preserve">
      г) өтемақы және шығыстарды төлейтін; </w:t>
      </w:r>
      <w:r>
        <w:br/>
      </w:r>
      <w:r>
        <w:rPr>
          <w:rFonts w:ascii="Times New Roman"/>
          <w:b w:val="false"/>
          <w:i w:val="false"/>
          <w:color w:val="000000"/>
          <w:sz w:val="28"/>
        </w:rPr>
        <w:t xml:space="preserve">
      д) техникалық көмек жобалары мен білім беру бағдарламаларын қаржыландыратын; </w:t>
      </w:r>
      <w:r>
        <w:br/>
      </w:r>
      <w:r>
        <w:rPr>
          <w:rFonts w:ascii="Times New Roman"/>
          <w:b w:val="false"/>
          <w:i w:val="false"/>
          <w:color w:val="000000"/>
          <w:sz w:val="28"/>
        </w:rPr>
        <w:t xml:space="preserve">
      е) көрсетілген көмекті үйлестіру мақсатында сарапшылар жіберуді және оларға жалақы төлеуді жүзеге асыратын болады.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Қазақстан Тарапы Қазақстан Республикасының заңнамасына сәйкес: </w:t>
      </w:r>
      <w:r>
        <w:br/>
      </w:r>
      <w:r>
        <w:rPr>
          <w:rFonts w:ascii="Times New Roman"/>
          <w:b w:val="false"/>
          <w:i w:val="false"/>
          <w:color w:val="000000"/>
          <w:sz w:val="28"/>
        </w:rPr>
        <w:t xml:space="preserve">
      а) мемлекеттік құпияға жататын мәліметтерді қоспағанда, іссапарға жіберілген мамандарды жобаларды айқындау, жоспарлау және жүзеге асыру кезеңінде қызметтерін жүзеге асыруға қажетті деректермен қамтамасыз ететін; </w:t>
      </w:r>
      <w:r>
        <w:br/>
      </w:r>
      <w:r>
        <w:rPr>
          <w:rFonts w:ascii="Times New Roman"/>
          <w:b w:val="false"/>
          <w:i w:val="false"/>
          <w:color w:val="000000"/>
          <w:sz w:val="28"/>
        </w:rPr>
        <w:t xml:space="preserve">
      б) Қазақстандағы қызметі кезеңінде іссапарға жіберілген мамандардың жұмысы мен демалысы үшін жағдайлар жасауға ықпал ететін болады.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Түрік Республикасының Үкіметі БҮК үйлестірушісіне дипломатиялық агент мәртебесін, ал Қазақстан Республикасының Үкіметі оған осы мәртебеге сәйкес артықшылықтар мен иммунитеттер береді.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Әрбір Тарап жобаларды айқындау және әзірлеу мақсатында мына салаларда жұмысқа мамандар жібереді: </w:t>
      </w:r>
      <w:r>
        <w:br/>
      </w:r>
      <w:r>
        <w:rPr>
          <w:rFonts w:ascii="Times New Roman"/>
          <w:b w:val="false"/>
          <w:i w:val="false"/>
          <w:color w:val="000000"/>
          <w:sz w:val="28"/>
        </w:rPr>
        <w:t xml:space="preserve">
      а) инфрақұрылым (көлік, телекоммуникациялық жүйелер және басқалары); </w:t>
      </w:r>
      <w:r>
        <w:br/>
      </w:r>
      <w:r>
        <w:rPr>
          <w:rFonts w:ascii="Times New Roman"/>
          <w:b w:val="false"/>
          <w:i w:val="false"/>
          <w:color w:val="000000"/>
          <w:sz w:val="28"/>
        </w:rPr>
        <w:t xml:space="preserve">
      б) жекешелендіру және жекешелендіруден кейінгі қолдау бағдарламасы; </w:t>
      </w:r>
      <w:r>
        <w:br/>
      </w:r>
      <w:r>
        <w:rPr>
          <w:rFonts w:ascii="Times New Roman"/>
          <w:b w:val="false"/>
          <w:i w:val="false"/>
          <w:color w:val="000000"/>
          <w:sz w:val="28"/>
        </w:rPr>
        <w:t xml:space="preserve">
      в) ирригация жүйесі; </w:t>
      </w:r>
      <w:r>
        <w:br/>
      </w:r>
      <w:r>
        <w:rPr>
          <w:rFonts w:ascii="Times New Roman"/>
          <w:b w:val="false"/>
          <w:i w:val="false"/>
          <w:color w:val="000000"/>
          <w:sz w:val="28"/>
        </w:rPr>
        <w:t xml:space="preserve">
      г) ауыл шаруашылығы өнімін өңдеу; </w:t>
      </w:r>
      <w:r>
        <w:br/>
      </w:r>
      <w:r>
        <w:rPr>
          <w:rFonts w:ascii="Times New Roman"/>
          <w:b w:val="false"/>
          <w:i w:val="false"/>
          <w:color w:val="000000"/>
          <w:sz w:val="28"/>
        </w:rPr>
        <w:t xml:space="preserve">
      д) өнеркәсіп орындарын және қондырғыларды оңалту; </w:t>
      </w:r>
      <w:r>
        <w:br/>
      </w:r>
      <w:r>
        <w:rPr>
          <w:rFonts w:ascii="Times New Roman"/>
          <w:b w:val="false"/>
          <w:i w:val="false"/>
          <w:color w:val="000000"/>
          <w:sz w:val="28"/>
        </w:rPr>
        <w:t xml:space="preserve">
      ж) өсімдік шаруашылығымен және мал шаруашылығымен байланысы бар өнеркәсіп салаларындағы шағын және орта кәсіпкерлікті дамыту; </w:t>
      </w:r>
      <w:r>
        <w:br/>
      </w:r>
      <w:r>
        <w:rPr>
          <w:rFonts w:ascii="Times New Roman"/>
          <w:b w:val="false"/>
          <w:i w:val="false"/>
          <w:color w:val="000000"/>
          <w:sz w:val="28"/>
        </w:rPr>
        <w:t xml:space="preserve">
      з) туризм; </w:t>
      </w:r>
      <w:r>
        <w:br/>
      </w:r>
      <w:r>
        <w:rPr>
          <w:rFonts w:ascii="Times New Roman"/>
          <w:b w:val="false"/>
          <w:i w:val="false"/>
          <w:color w:val="000000"/>
          <w:sz w:val="28"/>
        </w:rPr>
        <w:t xml:space="preserve">
      и) денсаулық сақтау; </w:t>
      </w:r>
      <w:r>
        <w:br/>
      </w:r>
      <w:r>
        <w:rPr>
          <w:rFonts w:ascii="Times New Roman"/>
          <w:b w:val="false"/>
          <w:i w:val="false"/>
          <w:color w:val="000000"/>
          <w:sz w:val="28"/>
        </w:rPr>
        <w:t xml:space="preserve">
      к) қоршаған ортаны қорғау; </w:t>
      </w:r>
      <w:r>
        <w:br/>
      </w:r>
      <w:r>
        <w:rPr>
          <w:rFonts w:ascii="Times New Roman"/>
          <w:b w:val="false"/>
          <w:i w:val="false"/>
          <w:color w:val="000000"/>
          <w:sz w:val="28"/>
        </w:rPr>
        <w:t xml:space="preserve">
      л) ғылыми және мәдени ынтымақтастық; </w:t>
      </w:r>
      <w:r>
        <w:br/>
      </w:r>
      <w:r>
        <w:rPr>
          <w:rFonts w:ascii="Times New Roman"/>
          <w:b w:val="false"/>
          <w:i w:val="false"/>
          <w:color w:val="000000"/>
          <w:sz w:val="28"/>
        </w:rPr>
        <w:t xml:space="preserve">
      м) Тараптармен келісілетін өзге де салалар.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Осы Келісім оның күшіне ену кезінде іске асырылып жатқан Тараптар арасындағы техникалық ынтымақтастық жобаларына қатысты да қолданады. </w:t>
      </w:r>
    </w:p>
    <w:bookmarkStart w:name="z9" w:id="8"/>
    <w:p>
      <w:pPr>
        <w:spacing w:after="0"/>
        <w:ind w:left="0"/>
        <w:jc w:val="left"/>
      </w:pPr>
      <w:r>
        <w:rPr>
          <w:rFonts w:ascii="Times New Roman"/>
          <w:b/>
          <w:i w:val="false"/>
          <w:color w:val="000000"/>
        </w:rPr>
        <w:t xml:space="preserve"> 
8-бап </w:t>
      </w:r>
    </w:p>
    <w:bookmarkEnd w:id="8"/>
    <w:p>
      <w:pPr>
        <w:spacing w:after="0"/>
        <w:ind w:left="0"/>
        <w:jc w:val="both"/>
      </w:pPr>
      <w:r>
        <w:rPr>
          <w:rFonts w:ascii="Times New Roman"/>
          <w:b w:val="false"/>
          <w:i w:val="false"/>
          <w:color w:val="000000"/>
          <w:sz w:val="28"/>
        </w:rPr>
        <w:t xml:space="preserve">      1. Осы Келісім Тараптардың оның күшіне енуі үшін қажетті мемлекетішілік рәсімдердің орындалуы туралы соңғы жазбаша хабарлама алынған күннен бастап күшіне енеді. </w:t>
      </w:r>
      <w:r>
        <w:br/>
      </w:r>
      <w:r>
        <w:rPr>
          <w:rFonts w:ascii="Times New Roman"/>
          <w:b w:val="false"/>
          <w:i w:val="false"/>
          <w:color w:val="000000"/>
          <w:sz w:val="28"/>
        </w:rPr>
        <w:t xml:space="preserve">
      2. Осы Келісім бес жыл бойы күшінде болады, содан кейін, егер Тараптардың бірде-бірі осы Келісім күшінде болатын кезекті мерзім өткенге дейін ең кем дегенде үш ай бұрын оның күшін тоқтату ниеті туралы басқа Тарапты жазбаша нысанда хабардар етпесе, осы Келісімнің күшінде болатын мерзімі жыл сайын өздігінен ұзартылатын болады. </w:t>
      </w:r>
      <w:r>
        <w:br/>
      </w:r>
      <w:r>
        <w:rPr>
          <w:rFonts w:ascii="Times New Roman"/>
          <w:b w:val="false"/>
          <w:i w:val="false"/>
          <w:color w:val="000000"/>
          <w:sz w:val="28"/>
        </w:rPr>
        <w:t xml:space="preserve">
      3. Тараптардың өзара келісуі бойынша осы Келісімге өзгерістер мен толықтырулар енгізілуі мүмкін, олар жекелеген хаттамалармен ресімделеді және осы Келісімнің ажырамас бөліктері болып табылады. </w:t>
      </w:r>
      <w:r>
        <w:br/>
      </w:r>
      <w:r>
        <w:rPr>
          <w:rFonts w:ascii="Times New Roman"/>
          <w:b w:val="false"/>
          <w:i w:val="false"/>
          <w:color w:val="000000"/>
          <w:sz w:val="28"/>
        </w:rPr>
        <w:t xml:space="preserve">
      4. Осы Келісімнің ережелерін түсіндіруге және қолдануға қатысты Тараптар арасындағы даулар және келіспеушіліктер өзара консультациялар және келіссөздер жолымен шешілетін болады. </w:t>
      </w:r>
    </w:p>
    <w:p>
      <w:pPr>
        <w:spacing w:after="0"/>
        <w:ind w:left="0"/>
        <w:jc w:val="both"/>
      </w:pPr>
      <w:r>
        <w:rPr>
          <w:rFonts w:ascii="Times New Roman"/>
          <w:b w:val="false"/>
          <w:i w:val="false"/>
          <w:color w:val="000000"/>
          <w:sz w:val="28"/>
        </w:rPr>
        <w:t xml:space="preserve">      Астана қаласында, 2002 жылғы 19 наурызда әрқайсысы қазақ, түрік, орыс және ағылшын тілдерінде екі түпнұсқа данада жасалды және де барлық мәтіндердің күші бірдей. Осы Келісім ережелерін түсіндіруде келіспеушіліктер туындаған жағдайда, Тараптар ағылшын тіліндегі мәтінге жүгінетін болады. </w:t>
      </w:r>
    </w:p>
    <w:p>
      <w:pPr>
        <w:spacing w:after="0"/>
        <w:ind w:left="0"/>
        <w:jc w:val="both"/>
      </w:pPr>
      <w:r>
        <w:rPr>
          <w:rFonts w:ascii="Times New Roman"/>
          <w:b w:val="false"/>
          <w:i w:val="false"/>
          <w:color w:val="000000"/>
          <w:sz w:val="28"/>
        </w:rPr>
        <w:t xml:space="preserve">      Қазақстан Республикасының         Түрік Республикасының </w:t>
      </w:r>
      <w:r>
        <w:br/>
      </w:r>
      <w:r>
        <w:rPr>
          <w:rFonts w:ascii="Times New Roman"/>
          <w:b w:val="false"/>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