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8a8a" w14:textId="e2e8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қалдықтарды трансшекаралық тасымалдауды және оларды аулаққа шығаруды бақылау туралы Базель конвенциясына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2003 жылғы 10 ақпандағы N 389-II заңы</w:t>
      </w:r>
    </w:p>
    <w:p>
      <w:pPr>
        <w:spacing w:after="0"/>
        <w:ind w:left="0"/>
        <w:jc w:val="both"/>
      </w:pPr>
      <w:r>
        <w:rPr>
          <w:rFonts w:ascii="Times New Roman"/>
          <w:b w:val="false"/>
          <w:i w:val="false"/>
          <w:color w:val="000000"/>
          <w:sz w:val="28"/>
        </w:rPr>
        <w:t xml:space="preserve">      Базельде 1989 жылғы 22 наурызда жасалған Қауіпті қалдықтарды трансшекаралық тасымалдауды және оларды аулаққа шығаруды бақылау туралы Базель конвенциясына Қазақстан Республикасы қосылсын.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Қауiптi қалдықтарды трансшекаралық тасымалдауды </w:t>
      </w:r>
      <w:r>
        <w:br/>
      </w:r>
      <w:r>
        <w:rPr>
          <w:rFonts w:ascii="Times New Roman"/>
          <w:b/>
          <w:i w:val="false"/>
          <w:color w:val="000000"/>
        </w:rPr>
        <w:t xml:space="preserve">
және оларды аулаққа шығаруды бақылау туралы </w:t>
      </w:r>
      <w:r>
        <w:br/>
      </w:r>
      <w:r>
        <w:rPr>
          <w:rFonts w:ascii="Times New Roman"/>
          <w:b/>
          <w:i w:val="false"/>
          <w:color w:val="000000"/>
        </w:rPr>
        <w:t>
БАЗЕЛЬ КОНВЕНЦИЯСЫ</w:t>
      </w:r>
    </w:p>
    <w:bookmarkEnd w:id="0"/>
    <w:p>
      <w:pPr>
        <w:spacing w:after="0"/>
        <w:ind w:left="0"/>
        <w:jc w:val="both"/>
      </w:pPr>
      <w:r>
        <w:rPr>
          <w:rFonts w:ascii="Times New Roman"/>
          <w:b w:val="false"/>
          <w:i/>
          <w:color w:val="000000"/>
          <w:sz w:val="28"/>
        </w:rPr>
        <w:t>(2003 жылғы 1 қыркүйекте күшіне енді - ҚР СІМ-нің ресми сайты)</w:t>
      </w:r>
    </w:p>
    <w:bookmarkStart w:name="z2" w:id="1"/>
    <w:p>
      <w:pPr>
        <w:spacing w:after="0"/>
        <w:ind w:left="0"/>
        <w:jc w:val="left"/>
      </w:pPr>
      <w:r>
        <w:rPr>
          <w:rFonts w:ascii="Times New Roman"/>
          <w:b/>
          <w:i w:val="false"/>
          <w:color w:val="000000"/>
        </w:rPr>
        <w:t xml:space="preserve"> 
КIРIСПЕ </w:t>
      </w:r>
    </w:p>
    <w:bookmarkEnd w:id="1"/>
    <w:p>
      <w:pPr>
        <w:spacing w:after="0"/>
        <w:ind w:left="0"/>
        <w:jc w:val="both"/>
      </w:pPr>
      <w:r>
        <w:rPr>
          <w:rFonts w:ascii="Times New Roman"/>
          <w:b w:val="false"/>
          <w:i w:val="false"/>
          <w:color w:val="000000"/>
          <w:sz w:val="28"/>
        </w:rPr>
        <w:t xml:space="preserve">      Осы Конвенция Тараптары: </w:t>
      </w:r>
      <w:r>
        <w:br/>
      </w:r>
      <w:r>
        <w:rPr>
          <w:rFonts w:ascii="Times New Roman"/>
          <w:b w:val="false"/>
          <w:i w:val="false"/>
          <w:color w:val="000000"/>
          <w:sz w:val="28"/>
        </w:rPr>
        <w:t xml:space="preserve">
      қауiптi және басқа да қалдықтардың және оларды трансшекаралық тасымалдаудың адам денсаулығына және қоршаған ортаға келтiретiн зиянының қатерiн ескере отырып; </w:t>
      </w:r>
      <w:r>
        <w:br/>
      </w:r>
      <w:r>
        <w:rPr>
          <w:rFonts w:ascii="Times New Roman"/>
          <w:b w:val="false"/>
          <w:i w:val="false"/>
          <w:color w:val="000000"/>
          <w:sz w:val="28"/>
        </w:rPr>
        <w:t xml:space="preserve">
      қауiптi және басқа да қалдықтарды өндiрудiң және трансшекаралық тасымалдаудың өсуi және олардың күрделi сипаты нәтижесiнде адам денсаулығына және қоршаған ортаға төнген қауiптiң өсуiн сезiне отырып; </w:t>
      </w:r>
      <w:r>
        <w:br/>
      </w:r>
      <w:r>
        <w:rPr>
          <w:rFonts w:ascii="Times New Roman"/>
          <w:b w:val="false"/>
          <w:i w:val="false"/>
          <w:color w:val="000000"/>
          <w:sz w:val="28"/>
        </w:rPr>
        <w:t xml:space="preserve">
      сондай-ақ, адамның денсаулығын және қоршаған ортаны осындай құралған қалдықтардың қаупiнен қорғаудың барынша тиiмдi әдiсi оларды өндiрудiң мөлшерiн және/немесе олардың қауiптi әлеуетiн ең төменгi шекке дейiн қысқарту болып табылатынын сезiне отырып; </w:t>
      </w:r>
      <w:r>
        <w:br/>
      </w:r>
      <w:r>
        <w:rPr>
          <w:rFonts w:ascii="Times New Roman"/>
          <w:b w:val="false"/>
          <w:i w:val="false"/>
          <w:color w:val="000000"/>
          <w:sz w:val="28"/>
        </w:rPr>
        <w:t xml:space="preserve">
      қауiптi және басқа да қалдықтарды, оларды трансшекаралық тасымалдауды және аулаққа шығаруды қоса алғанда, олардың шығарып тасталған орнына қарамастан, адамның денсаулығын және қоршаған ортаны қорғаумен сыйымды мемлекеттің қажеттi шаралар қабылдауға тиiстi eкендігіне сене отырып; </w:t>
      </w:r>
      <w:r>
        <w:br/>
      </w:r>
      <w:r>
        <w:rPr>
          <w:rFonts w:ascii="Times New Roman"/>
          <w:b w:val="false"/>
          <w:i w:val="false"/>
          <w:color w:val="000000"/>
          <w:sz w:val="28"/>
        </w:rPr>
        <w:t xml:space="preserve">
      мемлекеттiң өндiрушiнiң қауiптi және басқа да қалдықтарға қатысты мiндеттемелерiн, шығарып тастау орнына қарамастан, қоршаған ортаға сыйымды әдiспен орындауды қамтамасыз eтуге тиiс екендiгiн атап көрсете отырып; </w:t>
      </w:r>
      <w:r>
        <w:br/>
      </w:r>
      <w:r>
        <w:rPr>
          <w:rFonts w:ascii="Times New Roman"/>
          <w:b w:val="false"/>
          <w:i w:val="false"/>
          <w:color w:val="000000"/>
          <w:sz w:val="28"/>
        </w:rPr>
        <w:t xml:space="preserve">
      әрбiр мемлекеттің өз аумағында басқа мемлекеттiң қауiптi және басқа да қалдықтарын трансшекаралық тасуға немесе аулаққа шығаруға тыйым салуға егемендi құқығы бар екенiн толық тани отырып; </w:t>
      </w:r>
      <w:r>
        <w:br/>
      </w:r>
      <w:r>
        <w:rPr>
          <w:rFonts w:ascii="Times New Roman"/>
          <w:b w:val="false"/>
          <w:i w:val="false"/>
          <w:color w:val="000000"/>
          <w:sz w:val="28"/>
        </w:rPr>
        <w:t xml:space="preserve">
      сондай-ақ, басқа мемлекеттердегi, әсiресе дамушы елдердегi қауiптi қалдықтарды трансшекаралық тасымалдауға және оларды аулаққа шығаруға тыйым салуға ұмтылыстың өсе түскенiн тани отырып; </w:t>
      </w:r>
      <w:r>
        <w:br/>
      </w:r>
      <w:r>
        <w:rPr>
          <w:rFonts w:ascii="Times New Roman"/>
          <w:b w:val="false"/>
          <w:i w:val="false"/>
          <w:color w:val="000000"/>
          <w:sz w:val="28"/>
        </w:rPr>
        <w:t xml:space="preserve">
      қауiптi және басқа да қалдықтардың осы қалдықтар өндiрiлген мемлекетте аулаққа шығару тиiстілігiнің оларды экологиялық негiзделген және тиiмдi пайдалануға қандай дәрежеде, қаншалықты сәйкес келетiнiне көз жеткiзе отырып; </w:t>
      </w:r>
      <w:r>
        <w:br/>
      </w:r>
      <w:r>
        <w:rPr>
          <w:rFonts w:ascii="Times New Roman"/>
          <w:b w:val="false"/>
          <w:i w:val="false"/>
          <w:color w:val="000000"/>
          <w:sz w:val="28"/>
        </w:rPr>
        <w:t xml:space="preserve">
      сондай-ақ, осындай қалдықтарды оларды өндiрген мемлекеттен кез келген басқа мемлекетке трансшекаралық тасымалдауға Конвенция ережелерiне сәйкес адамның денсаулығы және қоршаған орта үшiн қауiп туғызбайтын жағдайда жүзеге асырылған кезде ғана рұқсат етілуге тиiс екенiн сезiне отырып; </w:t>
      </w:r>
      <w:r>
        <w:br/>
      </w:r>
      <w:r>
        <w:rPr>
          <w:rFonts w:ascii="Times New Roman"/>
          <w:b w:val="false"/>
          <w:i w:val="false"/>
          <w:color w:val="000000"/>
          <w:sz w:val="28"/>
        </w:rPr>
        <w:t xml:space="preserve">
      қауiптi және басқа да қалдықтарды трансшекаралық тасымалдауға бақылауды күшейту оларды экологиялық негiзделген пайдалануға және мұндай трансшекаралық тасымалдаудың көлемiн қысқартуға ынталандырады деп есептей отырып; </w:t>
      </w:r>
      <w:r>
        <w:br/>
      </w:r>
      <w:r>
        <w:rPr>
          <w:rFonts w:ascii="Times New Roman"/>
          <w:b w:val="false"/>
          <w:i w:val="false"/>
          <w:color w:val="000000"/>
          <w:sz w:val="28"/>
        </w:rPr>
        <w:t xml:space="preserve">
      мемлекеттердiң қауiптi және басқа да қалдықтарды осы мемлекеттерден әкелу немесе олардан әкету және осындай тасымалды бақылау трансшекаралық тасымалдау туралы ақпараттармен тиiсiнше алмасуды қамтамасыз ету үшiн шаралар қабылдауға тиiс екендiгiне көз жеткiзе отырып; </w:t>
      </w:r>
      <w:r>
        <w:br/>
      </w:r>
      <w:r>
        <w:rPr>
          <w:rFonts w:ascii="Times New Roman"/>
          <w:b w:val="false"/>
          <w:i w:val="false"/>
          <w:color w:val="000000"/>
          <w:sz w:val="28"/>
        </w:rPr>
        <w:t xml:space="preserve">
      бiрқатар халықаралық және аймақтық келiсiмдерде транзиттік қауiптi жүктерге байланысты қоршаған ортаны қорғау мен сақтау туралы мәселе қарастырылатынын атап көрсете отырып; </w:t>
      </w:r>
      <w:r>
        <w:br/>
      </w:r>
      <w:r>
        <w:rPr>
          <w:rFonts w:ascii="Times New Roman"/>
          <w:b w:val="false"/>
          <w:i w:val="false"/>
          <w:color w:val="000000"/>
          <w:sz w:val="28"/>
        </w:rPr>
        <w:t xml:space="preserve">
      Бiрiккен Ұлттар Ұйымының қоршаған орта проблемасы бойынша Конференциясының Декларациясын (Стокгольм 1972), Бiрiккен Ұлттар Ұйымының қоршаған орта бойынша 1987 жылғы 17 маусымдағы Бағдарламаларды басқарушылар Кеңесiнің (ЮНЕП) қауiптi қалдықтарды экологиялық жағынан ақталған пайдалануға қатысты қабылданған 14/30 шешiмiндегi басшылыққа алатын Каир ережелерi мен принциптерiн, БҰҰ-ның қауiптi жүктердi тасымалдау жөнiндегi сарапшылар Комитетiнiң (1957 жылы құрылған және әр екi жылда жаңартылатын) ұсыныстарын, Бiрiккен Ұлттар Ұйымы жүйесiнiң шеңберiнде қабылданған ұсыныстарды, декларацияларды, құжаттарды және ережелердi, сондай-ақ басқа да халықаралық және аймақтық ұйымдарда жүргiзілген жұмыстарды және зерттеулердi назарға ала отырып; </w:t>
      </w:r>
      <w:r>
        <w:br/>
      </w:r>
      <w:r>
        <w:rPr>
          <w:rFonts w:ascii="Times New Roman"/>
          <w:b w:val="false"/>
          <w:i w:val="false"/>
          <w:color w:val="000000"/>
          <w:sz w:val="28"/>
        </w:rPr>
        <w:t xml:space="preserve">
      Бiрiккен Ұлттар Ұйымы Бас Ассамблеясының отыз жетiншi сессиясында қабылданған (1982 ж.) қоршаған ортаны қорғауға және табиғи ресурстарды сақтауға қатысты тәртiп ережелерi ретiнде Дүниежүзілік табиғат хартиясының рухын, принциптерiн, мақсаттары мен мiндеттерiн ескере отырып; </w:t>
      </w:r>
      <w:r>
        <w:br/>
      </w:r>
      <w:r>
        <w:rPr>
          <w:rFonts w:ascii="Times New Roman"/>
          <w:b w:val="false"/>
          <w:i w:val="false"/>
          <w:color w:val="000000"/>
          <w:sz w:val="28"/>
        </w:rPr>
        <w:t xml:space="preserve">
      Мемлекеттердiң адам денсаулығын қорғауға және қоршаған ортаны қорғау мен сақтауға қатысты өздерiнiң халықаралық міндеттемелерiн орындау үшiн жауап беретінін және халықаралық құқыққа сәйкес жауапкершілікте болатынын растай отырып; </w:t>
      </w:r>
      <w:r>
        <w:br/>
      </w:r>
      <w:r>
        <w:rPr>
          <w:rFonts w:ascii="Times New Roman"/>
          <w:b w:val="false"/>
          <w:i w:val="false"/>
          <w:color w:val="000000"/>
          <w:sz w:val="28"/>
        </w:rPr>
        <w:t xml:space="preserve">
      осы Конвенцияның ережелерi немесе оған кез келген хаттама елеулi дәрежеде бұзылған жағдайда халықаралық құқық шарттарының тиiсті ережелерi қолданылатынын тани отырып; </w:t>
      </w:r>
      <w:r>
        <w:br/>
      </w:r>
      <w:r>
        <w:rPr>
          <w:rFonts w:ascii="Times New Roman"/>
          <w:b w:val="false"/>
          <w:i w:val="false"/>
          <w:color w:val="000000"/>
          <w:sz w:val="28"/>
        </w:rPr>
        <w:t xml:space="preserve">
      экологиялық негiзделген аз қалдықты технологияларды, әкiмшiлiк-шаруашылық қызметiнiң тиiмдi жүйесi мен қауiптi және басқа да қалдықтар өндiрудi ең төменгi шекке дейiн қысқарту мақсатында қалдықтарды пайдаланудың керi айналысы әдiстерiн әзiрлеу мен енгiзудi жалғастыру қажет екенiн ескере отырып; </w:t>
      </w:r>
      <w:r>
        <w:br/>
      </w:r>
      <w:r>
        <w:rPr>
          <w:rFonts w:ascii="Times New Roman"/>
          <w:b w:val="false"/>
          <w:i w:val="false"/>
          <w:color w:val="000000"/>
          <w:sz w:val="28"/>
        </w:rPr>
        <w:t xml:space="preserve">
      сондай-ақ, қауiптi және басқа да қалдықтарды трансшекаралық тасымалдауға бақылауды күшейту қажеттiгiне байланысты халықаралық қоғамдастықтың өсе түсiп отырған қаупiн, сондай-ақ, осындай тасымалды мүмкiндiгiнше ең төменгi шекке дейiн қысқарту қажеттiгiн ескере отырып; </w:t>
      </w:r>
      <w:r>
        <w:br/>
      </w:r>
      <w:r>
        <w:rPr>
          <w:rFonts w:ascii="Times New Roman"/>
          <w:b w:val="false"/>
          <w:i w:val="false"/>
          <w:color w:val="000000"/>
          <w:sz w:val="28"/>
        </w:rPr>
        <w:t xml:space="preserve">
      қауiптi және басқа да қалдықтардың трансшекаралық заңсыз айналымының проблемаларына алаңдаушылық бiлдiре отырып, </w:t>
      </w:r>
      <w:r>
        <w:br/>
      </w:r>
      <w:r>
        <w:rPr>
          <w:rFonts w:ascii="Times New Roman"/>
          <w:b w:val="false"/>
          <w:i w:val="false"/>
          <w:color w:val="000000"/>
          <w:sz w:val="28"/>
        </w:rPr>
        <w:t xml:space="preserve">
      сондай-ақ, дамушы елдердiң қауiптi және басқа да қалдықтарды ұтымды пайдаланудағы шектеулi мүмкiндiктерiн назарға ала отырып, </w:t>
      </w:r>
      <w:r>
        <w:br/>
      </w:r>
      <w:r>
        <w:rPr>
          <w:rFonts w:ascii="Times New Roman"/>
          <w:b w:val="false"/>
          <w:i w:val="false"/>
          <w:color w:val="000000"/>
          <w:sz w:val="28"/>
        </w:rPr>
        <w:t xml:space="preserve">
      елдiң iшiнде өндiрiлген қауiптi және басқа да қалдықтарды негiзделген пайдалану мақсатында, әсiресе дамушы елдерге табиғат қорғау технологиясын берудi кеңейту туралы Каирдiң басшылыққа алатын ережелерi мен ЮНЕП Басқарушылар Кеңесiнiң 14/16 шешiмi рухындағы қажеттілiктi тани отырып; </w:t>
      </w:r>
      <w:r>
        <w:br/>
      </w:r>
      <w:r>
        <w:rPr>
          <w:rFonts w:ascii="Times New Roman"/>
          <w:b w:val="false"/>
          <w:i w:val="false"/>
          <w:color w:val="000000"/>
          <w:sz w:val="28"/>
        </w:rPr>
        <w:t xml:space="preserve">
      сондай-ақ, қауiпті және басқа да қалдықтардың тиiстi халықаралық Конвенциялар мен ұсыныстарға сәйкес тасымалдануға тиiс екендiгiн тани отырып; </w:t>
      </w:r>
      <w:r>
        <w:br/>
      </w:r>
      <w:r>
        <w:rPr>
          <w:rFonts w:ascii="Times New Roman"/>
          <w:b w:val="false"/>
          <w:i w:val="false"/>
          <w:color w:val="000000"/>
          <w:sz w:val="28"/>
        </w:rPr>
        <w:t xml:space="preserve">
      қауiптi және басқа да қалдықтарды трансшекаралық тасымалдау мұндай қалдықтарды тасымалдау экологиялық негiзделген әдiспен және соңғы аулаққа шығару жүзеге асырылғанда ғана рұқсат етілуге тиiс екендігіне көз жеткiзе отырып; және </w:t>
      </w:r>
      <w:r>
        <w:br/>
      </w:r>
      <w:r>
        <w:rPr>
          <w:rFonts w:ascii="Times New Roman"/>
          <w:b w:val="false"/>
          <w:i w:val="false"/>
          <w:color w:val="000000"/>
          <w:sz w:val="28"/>
        </w:rPr>
        <w:t xml:space="preserve">
      адам денсаулығын және қоршаған ортаны қауіпті және басқа да қалдықтарды өндiруден және пайдаланудан туындауы мүмкiн апатты әсерден қатаң бақылаудың көмегiмен шектеудi шешуге құлшыныс бiлдiре отырып; </w:t>
      </w:r>
      <w:r>
        <w:br/>
      </w:r>
      <w:r>
        <w:rPr>
          <w:rFonts w:ascii="Times New Roman"/>
          <w:b w:val="false"/>
          <w:i w:val="false"/>
          <w:color w:val="000000"/>
          <w:sz w:val="28"/>
        </w:rPr>
        <w:t xml:space="preserve">
      МЫНА ТӨМЕНДЕГIЛЕР ТУРАЛЫ УАҒДАЛАСТЫ: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Конвенцияның қолданылу аясы </w:t>
      </w:r>
    </w:p>
    <w:bookmarkEnd w:id="2"/>
    <w:p>
      <w:pPr>
        <w:spacing w:after="0"/>
        <w:ind w:left="0"/>
        <w:jc w:val="both"/>
      </w:pPr>
      <w:r>
        <w:rPr>
          <w:rFonts w:ascii="Times New Roman"/>
          <w:b w:val="false"/>
          <w:i w:val="false"/>
          <w:color w:val="000000"/>
          <w:sz w:val="28"/>
        </w:rPr>
        <w:t xml:space="preserve">      1. Осы Конвенцияның мақсаттары үшiн трансшекаралық тасымалдау объектісi болып табылатын мынадай қалдықтар: </w:t>
      </w:r>
      <w:r>
        <w:br/>
      </w:r>
      <w:r>
        <w:rPr>
          <w:rFonts w:ascii="Times New Roman"/>
          <w:b w:val="false"/>
          <w:i w:val="false"/>
          <w:color w:val="000000"/>
          <w:sz w:val="28"/>
        </w:rPr>
        <w:t xml:space="preserve">
      а) I қосымшада көрсетiлген, кез келген санатқа кiретiн қалдықтар, егер олар III қосымшада аталған қандай да бiр қасиеттердi иеленбесе, және </w:t>
      </w:r>
      <w:r>
        <w:br/>
      </w:r>
      <w:r>
        <w:rPr>
          <w:rFonts w:ascii="Times New Roman"/>
          <w:b w:val="false"/>
          <w:i w:val="false"/>
          <w:color w:val="000000"/>
          <w:sz w:val="28"/>
        </w:rPr>
        <w:t xml:space="preserve">
      b) а) тармағында қамтылмаған қалдықтар, бiрақ Тараптар болып табылатын экспорт, импорт немесе транзит мемлекеттiң iшкi заңдарына сәйкес  қауiптi деп  белгiленсе немесе есептелсе, "қауiптi қалдықтар" деп есептеледi. </w:t>
      </w:r>
      <w:r>
        <w:br/>
      </w:r>
      <w:r>
        <w:rPr>
          <w:rFonts w:ascii="Times New Roman"/>
          <w:b w:val="false"/>
          <w:i w:val="false"/>
          <w:color w:val="000000"/>
          <w:sz w:val="28"/>
        </w:rPr>
        <w:t xml:space="preserve">
      2. II қосымшада көрсетiлген кез келген санатқа кiретiн трансшекаралық тасымалдауға жататын қалдықтар осы Конвенция мақсаттары үшiн "басқа қалдықтар" болып есептеледi. </w:t>
      </w:r>
      <w:r>
        <w:br/>
      </w:r>
      <w:r>
        <w:rPr>
          <w:rFonts w:ascii="Times New Roman"/>
          <w:b w:val="false"/>
          <w:i w:val="false"/>
          <w:color w:val="000000"/>
          <w:sz w:val="28"/>
        </w:rPr>
        <w:t xml:space="preserve">
      3. Олардың радиоактивтiк белсендiлiгiне байланысты басқа халықаралық бақылаудың жүйесiне, оның iшiнде радиоактивтiк материалдарға қатысты арнайы қолданылатын халықаралық келiсiмдерге енетiн қалдықтар осы Конвенцияның қолданылу аясынан шығарылады. </w:t>
      </w:r>
      <w:r>
        <w:br/>
      </w:r>
      <w:r>
        <w:rPr>
          <w:rFonts w:ascii="Times New Roman"/>
          <w:b w:val="false"/>
          <w:i w:val="false"/>
          <w:color w:val="000000"/>
          <w:sz w:val="28"/>
        </w:rPr>
        <w:t xml:space="preserve">
      4. Теңiз кемелерiнiң қалыпты жұмысының нәтижесiнде пайда болатын, тасталымы басқа халықаралық құқық құжаттарында қамтылған қалдықтар осы Конвенцияның қолданылу аясынан шығарылады.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bookmarkEnd w:id="3"/>
    <w:p>
      <w:pPr>
        <w:spacing w:after="0"/>
        <w:ind w:left="0"/>
        <w:jc w:val="both"/>
      </w:pPr>
      <w:r>
        <w:rPr>
          <w:rFonts w:ascii="Times New Roman"/>
          <w:b w:val="false"/>
          <w:i w:val="false"/>
          <w:color w:val="000000"/>
          <w:sz w:val="28"/>
        </w:rPr>
        <w:t xml:space="preserve">      Осы Конвенция мақсаттары үшiн: </w:t>
      </w:r>
      <w:r>
        <w:br/>
      </w:r>
      <w:r>
        <w:rPr>
          <w:rFonts w:ascii="Times New Roman"/>
          <w:b w:val="false"/>
          <w:i w:val="false"/>
          <w:color w:val="000000"/>
          <w:sz w:val="28"/>
        </w:rPr>
        <w:t xml:space="preserve">
      1. </w:t>
      </w:r>
      <w:r>
        <w:rPr>
          <w:rFonts w:ascii="Times New Roman"/>
          <w:b w:val="false"/>
          <w:i/>
          <w:color w:val="000000"/>
          <w:sz w:val="28"/>
        </w:rPr>
        <w:t xml:space="preserve">"қалдықтар" </w:t>
      </w:r>
      <w:r>
        <w:rPr>
          <w:rFonts w:ascii="Times New Roman"/>
          <w:b w:val="false"/>
          <w:i w:val="false"/>
          <w:color w:val="000000"/>
          <w:sz w:val="28"/>
        </w:rPr>
        <w:t xml:space="preserve">- шығарып тасталатын, шығарып тастауға арналған немесе ұлттық заң ережелерiне сәйкес шығарып тастауға жататын заттарды немесе нәрселердi бiлдiредi; </w:t>
      </w:r>
      <w:r>
        <w:br/>
      </w:r>
      <w:r>
        <w:rPr>
          <w:rFonts w:ascii="Times New Roman"/>
          <w:b w:val="false"/>
          <w:i w:val="false"/>
          <w:color w:val="000000"/>
          <w:sz w:val="28"/>
        </w:rPr>
        <w:t xml:space="preserve">
      2. </w:t>
      </w:r>
      <w:r>
        <w:rPr>
          <w:rFonts w:ascii="Times New Roman"/>
          <w:b w:val="false"/>
          <w:i/>
          <w:color w:val="000000"/>
          <w:sz w:val="28"/>
        </w:rPr>
        <w:t xml:space="preserve">"пайдалану" </w:t>
      </w:r>
      <w:r>
        <w:rPr>
          <w:rFonts w:ascii="Times New Roman"/>
          <w:b w:val="false"/>
          <w:i w:val="false"/>
          <w:color w:val="000000"/>
          <w:sz w:val="28"/>
        </w:rPr>
        <w:t xml:space="preserve">- қауiптi және басқа да қалдықтарды, шығарып тасталған орынға бақылауды қоса алғанда, жинауды, тасымалдауды және жоюды бiлдiредi; </w:t>
      </w:r>
      <w:r>
        <w:br/>
      </w:r>
      <w:r>
        <w:rPr>
          <w:rFonts w:ascii="Times New Roman"/>
          <w:b w:val="false"/>
          <w:i w:val="false"/>
          <w:color w:val="000000"/>
          <w:sz w:val="28"/>
        </w:rPr>
        <w:t xml:space="preserve">
      3. </w:t>
      </w:r>
      <w:r>
        <w:rPr>
          <w:rFonts w:ascii="Times New Roman"/>
          <w:b w:val="false"/>
          <w:i/>
          <w:color w:val="000000"/>
          <w:sz w:val="28"/>
        </w:rPr>
        <w:t xml:space="preserve">"трансшекаралық тасымал" </w:t>
      </w:r>
      <w:r>
        <w:rPr>
          <w:rFonts w:ascii="Times New Roman"/>
          <w:b w:val="false"/>
          <w:i w:val="false"/>
          <w:color w:val="000000"/>
          <w:sz w:val="28"/>
        </w:rPr>
        <w:t xml:space="preserve">- бiр мемлекеттiң ұлттық юрисдикциясындағы ауданнан қауiптi және басқа да қалдықтарды басқа мемлекеттің ұлттық заңды юрисдикциясындағы ауданға не аудан арқылы, не қандай бiр мемлекеттiң ұлттық юрисдикциясында болмайтын аудан немесе аудан арқылы жасалатын кез келген алып өтудi бiлдiредi, мұндай тасымалдар ең жоқ дегенде екi мемлекетке қатысты болуы шарт; </w:t>
      </w:r>
      <w:r>
        <w:br/>
      </w:r>
      <w:r>
        <w:rPr>
          <w:rFonts w:ascii="Times New Roman"/>
          <w:b w:val="false"/>
          <w:i w:val="false"/>
          <w:color w:val="000000"/>
          <w:sz w:val="28"/>
        </w:rPr>
        <w:t xml:space="preserve">
      4. </w:t>
      </w:r>
      <w:r>
        <w:rPr>
          <w:rFonts w:ascii="Times New Roman"/>
          <w:b w:val="false"/>
          <w:i/>
          <w:color w:val="000000"/>
          <w:sz w:val="28"/>
        </w:rPr>
        <w:t xml:space="preserve">"аулаққа шығару" </w:t>
      </w:r>
      <w:r>
        <w:rPr>
          <w:rFonts w:ascii="Times New Roman"/>
          <w:b w:val="false"/>
          <w:i w:val="false"/>
          <w:color w:val="000000"/>
          <w:sz w:val="28"/>
        </w:rPr>
        <w:t xml:space="preserve">- осы Конвенцияға IV қосымшада белгiленген кез келген операцияны бiлдiредi; </w:t>
      </w:r>
      <w:r>
        <w:br/>
      </w:r>
      <w:r>
        <w:rPr>
          <w:rFonts w:ascii="Times New Roman"/>
          <w:b w:val="false"/>
          <w:i w:val="false"/>
          <w:color w:val="000000"/>
          <w:sz w:val="28"/>
        </w:rPr>
        <w:t xml:space="preserve">
      5. </w:t>
      </w:r>
      <w:r>
        <w:rPr>
          <w:rFonts w:ascii="Times New Roman"/>
          <w:b w:val="false"/>
          <w:i/>
          <w:color w:val="000000"/>
          <w:sz w:val="28"/>
        </w:rPr>
        <w:t xml:space="preserve">"санкция берiлген орындар немесе объектілер" </w:t>
      </w:r>
      <w:r>
        <w:rPr>
          <w:rFonts w:ascii="Times New Roman"/>
          <w:b w:val="false"/>
          <w:i w:val="false"/>
          <w:color w:val="000000"/>
          <w:sz w:val="28"/>
        </w:rPr>
        <w:t xml:space="preserve">- аумағында мұндай орындар немесе объектiлер орналасқан мемлекеттiң тиiстi органынан рұқсат немесе лицензия алынуға қатысты қауiптi және басқа да қалдықтарды аулаққа шығаруға арналған орындарды немесе объектiлердi бiлдiредi; </w:t>
      </w:r>
      <w:r>
        <w:br/>
      </w:r>
      <w:r>
        <w:rPr>
          <w:rFonts w:ascii="Times New Roman"/>
          <w:b w:val="false"/>
          <w:i w:val="false"/>
          <w:color w:val="000000"/>
          <w:sz w:val="28"/>
        </w:rPr>
        <w:t xml:space="preserve">
      6. </w:t>
      </w:r>
      <w:r>
        <w:rPr>
          <w:rFonts w:ascii="Times New Roman"/>
          <w:b w:val="false"/>
          <w:i/>
          <w:color w:val="000000"/>
          <w:sz w:val="28"/>
        </w:rPr>
        <w:t xml:space="preserve">"құзыреттi орган" </w:t>
      </w:r>
      <w:r>
        <w:rPr>
          <w:rFonts w:ascii="Times New Roman"/>
          <w:b w:val="false"/>
          <w:i w:val="false"/>
          <w:color w:val="000000"/>
          <w:sz w:val="28"/>
        </w:rPr>
        <w:t xml:space="preserve">- Тараптаp қауiптi және басқа да қалдықтарды трансшекаралық тасымалдау және оған байланысты кез келген ақпарат туралы хабар алуы үшiн және осындай хабарды 6-бапқа сәйкес қамтамасыз ету үшiн орынды деп тапқан географиялық осындай аудандар шегiнде Тарап тағайындаған мемлекеттік органды бiлдiредi; </w:t>
      </w:r>
      <w:r>
        <w:br/>
      </w:r>
      <w:r>
        <w:rPr>
          <w:rFonts w:ascii="Times New Roman"/>
          <w:b w:val="false"/>
          <w:i w:val="false"/>
          <w:color w:val="000000"/>
          <w:sz w:val="28"/>
        </w:rPr>
        <w:t xml:space="preserve">
      7. </w:t>
      </w:r>
      <w:r>
        <w:rPr>
          <w:rFonts w:ascii="Times New Roman"/>
          <w:b w:val="false"/>
          <w:i/>
          <w:color w:val="000000"/>
          <w:sz w:val="28"/>
        </w:rPr>
        <w:t xml:space="preserve">"бөлiнген орталық" </w:t>
      </w:r>
      <w:r>
        <w:rPr>
          <w:rFonts w:ascii="Times New Roman"/>
          <w:b w:val="false"/>
          <w:i w:val="false"/>
          <w:color w:val="000000"/>
          <w:sz w:val="28"/>
        </w:rPr>
        <w:t xml:space="preserve">- 13 және 15-баптарда көзделгендей ақпарат алуға және ұсынуға жауап беретiн 5-бапта ескерiлген Тараптың заңды тұлғасын бiлдiредi; </w:t>
      </w:r>
      <w:r>
        <w:br/>
      </w:r>
      <w:r>
        <w:rPr>
          <w:rFonts w:ascii="Times New Roman"/>
          <w:b w:val="false"/>
          <w:i w:val="false"/>
          <w:color w:val="000000"/>
          <w:sz w:val="28"/>
        </w:rPr>
        <w:t xml:space="preserve">
      8. </w:t>
      </w:r>
      <w:r>
        <w:rPr>
          <w:rFonts w:ascii="Times New Roman"/>
          <w:b w:val="false"/>
          <w:i/>
          <w:color w:val="000000"/>
          <w:sz w:val="28"/>
        </w:rPr>
        <w:t xml:space="preserve">"қауiптi және басқа да қалдықтарды экологиялық негiзделген пайдалану" </w:t>
      </w:r>
      <w:r>
        <w:rPr>
          <w:rFonts w:ascii="Times New Roman"/>
          <w:b w:val="false"/>
          <w:i w:val="false"/>
          <w:color w:val="000000"/>
          <w:sz w:val="28"/>
        </w:rPr>
        <w:t xml:space="preserve">- адам денсаулығы, қоршаған орта үшiн қауiптi және басқа да қалдықтарды пайдалану барысында осындай қалдықтардың мүмкiн болатын жағымсыз әсерiнен барлық практикалық мүмкiн болатын шараларды қабылдауды бiлдiредi; </w:t>
      </w:r>
      <w:r>
        <w:br/>
      </w:r>
      <w:r>
        <w:rPr>
          <w:rFonts w:ascii="Times New Roman"/>
          <w:b w:val="false"/>
          <w:i w:val="false"/>
          <w:color w:val="000000"/>
          <w:sz w:val="28"/>
        </w:rPr>
        <w:t xml:space="preserve">
      9. </w:t>
      </w:r>
      <w:r>
        <w:rPr>
          <w:rFonts w:ascii="Times New Roman"/>
          <w:b w:val="false"/>
          <w:i/>
          <w:color w:val="000000"/>
          <w:sz w:val="28"/>
        </w:rPr>
        <w:t xml:space="preserve">"мемлекеттің ұлттық юрисдикциясындағы аудан" </w:t>
      </w:r>
      <w:r>
        <w:rPr>
          <w:rFonts w:ascii="Times New Roman"/>
          <w:b w:val="false"/>
          <w:i w:val="false"/>
          <w:color w:val="000000"/>
          <w:sz w:val="28"/>
        </w:rPr>
        <w:t xml:space="preserve">- мемлекет халықаралық құқыққа сәйкес адам денсаулығын қорғау мен қоршаған ортаның жай-күйіне әкiмшiлiк және нормативтiк жауапкершiлiкте болатын кез келген құрғақтағы және теңiздегi ауданды немесе әуе кеңiстiгiн білдiредi; </w:t>
      </w:r>
      <w:r>
        <w:br/>
      </w:r>
      <w:r>
        <w:rPr>
          <w:rFonts w:ascii="Times New Roman"/>
          <w:b w:val="false"/>
          <w:i w:val="false"/>
          <w:color w:val="000000"/>
          <w:sz w:val="28"/>
        </w:rPr>
        <w:t xml:space="preserve">
      10. </w:t>
      </w:r>
      <w:r>
        <w:rPr>
          <w:rFonts w:ascii="Times New Roman"/>
          <w:b w:val="false"/>
          <w:i/>
          <w:color w:val="000000"/>
          <w:sz w:val="28"/>
        </w:rPr>
        <w:t xml:space="preserve">"экспорт мемлекетi" </w:t>
      </w:r>
      <w:r>
        <w:rPr>
          <w:rFonts w:ascii="Times New Roman"/>
          <w:b w:val="false"/>
          <w:i w:val="false"/>
          <w:color w:val="000000"/>
          <w:sz w:val="28"/>
        </w:rPr>
        <w:t xml:space="preserve">- қауiптi және басқа да қалдықтарды трансшекаралық тасымалдау жоспарланған немесе басталған кез келген Тарапты бiлдiредi; </w:t>
      </w:r>
      <w:r>
        <w:br/>
      </w:r>
      <w:r>
        <w:rPr>
          <w:rFonts w:ascii="Times New Roman"/>
          <w:b w:val="false"/>
          <w:i w:val="false"/>
          <w:color w:val="000000"/>
          <w:sz w:val="28"/>
        </w:rPr>
        <w:t xml:space="preserve">
      11. </w:t>
      </w:r>
      <w:r>
        <w:rPr>
          <w:rFonts w:ascii="Times New Roman"/>
          <w:b w:val="false"/>
          <w:i/>
          <w:color w:val="000000"/>
          <w:sz w:val="28"/>
        </w:rPr>
        <w:t xml:space="preserve">"импорт мемлекетi" </w:t>
      </w:r>
      <w:r>
        <w:rPr>
          <w:rFonts w:ascii="Times New Roman"/>
          <w:b w:val="false"/>
          <w:i w:val="false"/>
          <w:color w:val="000000"/>
          <w:sz w:val="28"/>
        </w:rPr>
        <w:t xml:space="preserve">- қандай бip мемлекеттің ұлттық юрисдикциясы қолданылмайтын қауiптi және басқа да қалдықтарды оларды аулаққа шығару мақсатымен немесе ауданда аулаққа шығарғанға дейiн тиеу мақсатымен тасымалдау жоспарланатын Тарапты бiлдiредi; </w:t>
      </w:r>
      <w:r>
        <w:br/>
      </w:r>
      <w:r>
        <w:rPr>
          <w:rFonts w:ascii="Times New Roman"/>
          <w:b w:val="false"/>
          <w:i w:val="false"/>
          <w:color w:val="000000"/>
          <w:sz w:val="28"/>
        </w:rPr>
        <w:t xml:space="preserve">
      12. </w:t>
      </w:r>
      <w:r>
        <w:rPr>
          <w:rFonts w:ascii="Times New Roman"/>
          <w:b w:val="false"/>
          <w:i/>
          <w:color w:val="000000"/>
          <w:sz w:val="28"/>
        </w:rPr>
        <w:t xml:space="preserve">"транзит мемлекетi" </w:t>
      </w:r>
      <w:r>
        <w:rPr>
          <w:rFonts w:ascii="Times New Roman"/>
          <w:b w:val="false"/>
          <w:i w:val="false"/>
          <w:color w:val="000000"/>
          <w:sz w:val="28"/>
        </w:rPr>
        <w:t xml:space="preserve">- қауiптi және басқа да қалдықтарды солар арқылы тасымалдау жоспарланған немесе жүзеге асырылатын экспорт немесе импорт мемлекетi болып табылмайтын кез келген мемлекетті бiлдiредi; </w:t>
      </w:r>
      <w:r>
        <w:br/>
      </w:r>
      <w:r>
        <w:rPr>
          <w:rFonts w:ascii="Times New Roman"/>
          <w:b w:val="false"/>
          <w:i w:val="false"/>
          <w:color w:val="000000"/>
          <w:sz w:val="28"/>
        </w:rPr>
        <w:t xml:space="preserve">
      13. </w:t>
      </w:r>
      <w:r>
        <w:rPr>
          <w:rFonts w:ascii="Times New Roman"/>
          <w:b w:val="false"/>
          <w:i/>
          <w:color w:val="000000"/>
          <w:sz w:val="28"/>
        </w:rPr>
        <w:t xml:space="preserve">"мүдделi мемлекеттеp" </w:t>
      </w:r>
      <w:r>
        <w:rPr>
          <w:rFonts w:ascii="Times New Roman"/>
          <w:b w:val="false"/>
          <w:i w:val="false"/>
          <w:color w:val="000000"/>
          <w:sz w:val="28"/>
        </w:rPr>
        <w:t xml:space="preserve">- олардың Тараптаp болып табылатынына немесе табылмайтынына қатыссыз, экспорт немесе импорт мемлекеттері немесе транзит мемлекеттерi болып табылатын Тараптарды бiлдiредi; </w:t>
      </w:r>
      <w:r>
        <w:br/>
      </w:r>
      <w:r>
        <w:rPr>
          <w:rFonts w:ascii="Times New Roman"/>
          <w:b w:val="false"/>
          <w:i w:val="false"/>
          <w:color w:val="000000"/>
          <w:sz w:val="28"/>
        </w:rPr>
        <w:t xml:space="preserve">
      14. "тұлға" - кез келген жеке немесе заңды тұлғаны бiлдiредi; </w:t>
      </w:r>
      <w:r>
        <w:br/>
      </w:r>
      <w:r>
        <w:rPr>
          <w:rFonts w:ascii="Times New Roman"/>
          <w:b w:val="false"/>
          <w:i w:val="false"/>
          <w:color w:val="000000"/>
          <w:sz w:val="28"/>
        </w:rPr>
        <w:t xml:space="preserve">
      15. </w:t>
      </w:r>
      <w:r>
        <w:rPr>
          <w:rFonts w:ascii="Times New Roman"/>
          <w:b w:val="false"/>
          <w:i/>
          <w:color w:val="000000"/>
          <w:sz w:val="28"/>
        </w:rPr>
        <w:t xml:space="preserve">"экспортшы" </w:t>
      </w:r>
      <w:r>
        <w:rPr>
          <w:rFonts w:ascii="Times New Roman"/>
          <w:b w:val="false"/>
          <w:i w:val="false"/>
          <w:color w:val="000000"/>
          <w:sz w:val="28"/>
        </w:rPr>
        <w:t xml:space="preserve">- экспорт мемлекетiнiң юрисдикциясындағы қауiптi және басқа да қалдықтардың экспортын ұйымдастыратын кез келген тұлғаны бiлдiреді; </w:t>
      </w:r>
      <w:r>
        <w:br/>
      </w:r>
      <w:r>
        <w:rPr>
          <w:rFonts w:ascii="Times New Roman"/>
          <w:b w:val="false"/>
          <w:i w:val="false"/>
          <w:color w:val="000000"/>
          <w:sz w:val="28"/>
        </w:rPr>
        <w:t xml:space="preserve">
      16. </w:t>
      </w:r>
      <w:r>
        <w:rPr>
          <w:rFonts w:ascii="Times New Roman"/>
          <w:b w:val="false"/>
          <w:i/>
          <w:color w:val="000000"/>
          <w:sz w:val="28"/>
        </w:rPr>
        <w:t xml:space="preserve">"импортшы" </w:t>
      </w:r>
      <w:r>
        <w:rPr>
          <w:rFonts w:ascii="Times New Roman"/>
          <w:b w:val="false"/>
          <w:i w:val="false"/>
          <w:color w:val="000000"/>
          <w:sz w:val="28"/>
        </w:rPr>
        <w:t xml:space="preserve">- қауiптi және басқа да қалдықтардың импортын ұйымдастыратын импорт мемлекетiнің юрисдикциясындағы кез келген тұлғаны білдiредi; </w:t>
      </w:r>
      <w:r>
        <w:br/>
      </w:r>
      <w:r>
        <w:rPr>
          <w:rFonts w:ascii="Times New Roman"/>
          <w:b w:val="false"/>
          <w:i w:val="false"/>
          <w:color w:val="000000"/>
          <w:sz w:val="28"/>
        </w:rPr>
        <w:t xml:space="preserve">
      17. </w:t>
      </w:r>
      <w:r>
        <w:rPr>
          <w:rFonts w:ascii="Times New Roman"/>
          <w:b w:val="false"/>
          <w:i/>
          <w:color w:val="000000"/>
          <w:sz w:val="28"/>
        </w:rPr>
        <w:t xml:space="preserve">"тасымалдаушы" </w:t>
      </w:r>
      <w:r>
        <w:rPr>
          <w:rFonts w:ascii="Times New Roman"/>
          <w:b w:val="false"/>
          <w:i w:val="false"/>
          <w:color w:val="000000"/>
          <w:sz w:val="28"/>
        </w:rPr>
        <w:t xml:space="preserve">- қауiптi және басқа да қалдықтарды тасымалдауды жүзеге асыратын кез келген тұлғаны бiлдiредi; </w:t>
      </w:r>
      <w:r>
        <w:br/>
      </w:r>
      <w:r>
        <w:rPr>
          <w:rFonts w:ascii="Times New Roman"/>
          <w:b w:val="false"/>
          <w:i w:val="false"/>
          <w:color w:val="000000"/>
          <w:sz w:val="28"/>
        </w:rPr>
        <w:t xml:space="preserve">
      18. </w:t>
      </w:r>
      <w:r>
        <w:rPr>
          <w:rFonts w:ascii="Times New Roman"/>
          <w:b w:val="false"/>
          <w:i/>
          <w:color w:val="000000"/>
          <w:sz w:val="28"/>
        </w:rPr>
        <w:t xml:space="preserve">"өндiрушi" </w:t>
      </w:r>
      <w:r>
        <w:rPr>
          <w:rFonts w:ascii="Times New Roman"/>
          <w:b w:val="false"/>
          <w:i w:val="false"/>
          <w:color w:val="000000"/>
          <w:sz w:val="28"/>
        </w:rPr>
        <w:t xml:space="preserve">- қызметi қауiптi және басқа да қалдықтарды түзеуге әкеп соқтыратын кез келген тұлғаны, егер бұл тұлға белгiсiз болса, онда бұл қалдықтарға иелiк етуші және/немесе оларға бақылауды жүзеге асыратын кез-келген тұлғаны бiлдiредi; </w:t>
      </w:r>
      <w:r>
        <w:br/>
      </w:r>
      <w:r>
        <w:rPr>
          <w:rFonts w:ascii="Times New Roman"/>
          <w:b w:val="false"/>
          <w:i w:val="false"/>
          <w:color w:val="000000"/>
          <w:sz w:val="28"/>
        </w:rPr>
        <w:t xml:space="preserve">
      19. </w:t>
      </w:r>
      <w:r>
        <w:rPr>
          <w:rFonts w:ascii="Times New Roman"/>
          <w:b w:val="false"/>
          <w:i/>
          <w:color w:val="000000"/>
          <w:sz w:val="28"/>
        </w:rPr>
        <w:t xml:space="preserve">"аулаққа шығаруға жауап берушi тұлға" </w:t>
      </w:r>
      <w:r>
        <w:rPr>
          <w:rFonts w:ascii="Times New Roman"/>
          <w:b w:val="false"/>
          <w:i w:val="false"/>
          <w:color w:val="000000"/>
          <w:sz w:val="28"/>
        </w:rPr>
        <w:t xml:space="preserve">- қауіпті және басқа да қалдықтарды тиеудi және осындай қалдықтарды аулаққа шығаруды жүзеге асыратын кез келген тұлғаны бiлдiредi; </w:t>
      </w:r>
      <w:r>
        <w:br/>
      </w:r>
      <w:r>
        <w:rPr>
          <w:rFonts w:ascii="Times New Roman"/>
          <w:b w:val="false"/>
          <w:i w:val="false"/>
          <w:color w:val="000000"/>
          <w:sz w:val="28"/>
        </w:rPr>
        <w:t xml:space="preserve">
      20. </w:t>
      </w:r>
      <w:r>
        <w:rPr>
          <w:rFonts w:ascii="Times New Roman"/>
          <w:b w:val="false"/>
          <w:i/>
          <w:color w:val="000000"/>
          <w:sz w:val="28"/>
        </w:rPr>
        <w:t xml:space="preserve">"саяси және/немесе экономикалық интеграция жөнiндегi ұйымдар" </w:t>
      </w:r>
      <w:r>
        <w:rPr>
          <w:rFonts w:ascii="Times New Roman"/>
          <w:b w:val="false"/>
          <w:i w:val="false"/>
          <w:color w:val="000000"/>
          <w:sz w:val="28"/>
        </w:rPr>
        <w:t xml:space="preserve">- егемендi мемлекеттерден тұратын, оның мүше-мемлекеттеpi осы Конвенциямен реттелетiн мәселелерге өкiлеттік берген және өзінің iшкi ресiмдерiне сәйкес қол қоюға, бекiтуге, қабылдауға, мақұлдауға, ресми растауға немесе оған қосылуға тиiстi уәкілеттік берiлген ұйымдарды білдiредi; </w:t>
      </w:r>
      <w:r>
        <w:br/>
      </w:r>
      <w:r>
        <w:rPr>
          <w:rFonts w:ascii="Times New Roman"/>
          <w:b w:val="false"/>
          <w:i w:val="false"/>
          <w:color w:val="000000"/>
          <w:sz w:val="28"/>
        </w:rPr>
        <w:t xml:space="preserve">
      21. </w:t>
      </w:r>
      <w:r>
        <w:rPr>
          <w:rFonts w:ascii="Times New Roman"/>
          <w:b w:val="false"/>
          <w:i/>
          <w:color w:val="000000"/>
          <w:sz w:val="28"/>
        </w:rPr>
        <w:t xml:space="preserve">"заңсыз айналым" </w:t>
      </w:r>
      <w:r>
        <w:rPr>
          <w:rFonts w:ascii="Times New Roman"/>
          <w:b w:val="false"/>
          <w:i w:val="false"/>
          <w:color w:val="000000"/>
          <w:sz w:val="28"/>
        </w:rPr>
        <w:t xml:space="preserve">- 9-бапқа сәйкес қауiптi және басқа да қалдықтарды кез келген трансшекаралық тасымалды білдiредi.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Қауiптi қалдықтардың ұлттық анықтамалары </w:t>
      </w:r>
    </w:p>
    <w:bookmarkEnd w:id="4"/>
    <w:p>
      <w:pPr>
        <w:spacing w:after="0"/>
        <w:ind w:left="0"/>
        <w:jc w:val="both"/>
      </w:pPr>
      <w:r>
        <w:rPr>
          <w:rFonts w:ascii="Times New Roman"/>
          <w:b w:val="false"/>
          <w:i w:val="false"/>
          <w:color w:val="000000"/>
          <w:sz w:val="28"/>
        </w:rPr>
        <w:t xml:space="preserve">      1. Тараптардың әрқайсысы осы Конвенцияның Тарапына айналғаннан кейiнгi алты ай iшiнде I және II қосымшаларда көрсетiлгеннен өзге, өзiнiң ұлттық заңдарына немесе осындай қалдықтарға қолданылатын трансшекаралық тасымалға қатысты кез келген талаптарға сәйкес қауіпті деп қарастырылатын немесе белгiленетiн қалдықтар туралы Конвенция xaтшылығын хабарландырады. </w:t>
      </w:r>
      <w:r>
        <w:br/>
      </w:r>
      <w:r>
        <w:rPr>
          <w:rFonts w:ascii="Times New Roman"/>
          <w:b w:val="false"/>
          <w:i w:val="false"/>
          <w:color w:val="000000"/>
          <w:sz w:val="28"/>
        </w:rPr>
        <w:t xml:space="preserve">
      2. Әрбiр Тарап 1-тармақты орындау үшiн ұсынылған ақпараттағы кез келген елеулi өзгерiстер туралы Хатшылықты кейіннен хабарландырып отырады. </w:t>
      </w:r>
      <w:r>
        <w:br/>
      </w:r>
      <w:r>
        <w:rPr>
          <w:rFonts w:ascii="Times New Roman"/>
          <w:b w:val="false"/>
          <w:i w:val="false"/>
          <w:color w:val="000000"/>
          <w:sz w:val="28"/>
        </w:rPr>
        <w:t xml:space="preserve">
      3. Хатшылық 1 және 2-тармақтарға сәйкес өздерi алған хабарламаны барлық Tapaптарға дереу жiбередi. </w:t>
      </w:r>
      <w:r>
        <w:br/>
      </w:r>
      <w:r>
        <w:rPr>
          <w:rFonts w:ascii="Times New Roman"/>
          <w:b w:val="false"/>
          <w:i w:val="false"/>
          <w:color w:val="000000"/>
          <w:sz w:val="28"/>
        </w:rPr>
        <w:t xml:space="preserve">
      4. Тараптар 3-тармаққа сәйкес өздерiне Хатшылық жiберген хабарламаның өздерiнiң сарапшыларының назарына жеткізiлуi үшiн жауап бередi.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Жалпы мiндеттемелер </w:t>
      </w:r>
    </w:p>
    <w:bookmarkEnd w:id="5"/>
    <w:p>
      <w:pPr>
        <w:spacing w:after="0"/>
        <w:ind w:left="0"/>
        <w:jc w:val="both"/>
      </w:pPr>
      <w:r>
        <w:rPr>
          <w:rFonts w:ascii="Times New Roman"/>
          <w:b w:val="false"/>
          <w:i w:val="false"/>
          <w:color w:val="000000"/>
          <w:sz w:val="28"/>
        </w:rPr>
        <w:t xml:space="preserve">      1. а) Тараптар қауiптi және басқа да қалдықтардың импортына өздерiнiң тыйым салу құқығын жүзеге асыра отырып, аулаққа шығару мақсатында 13-бапқа сәйкес өздерiнiң шешiмi туралы басқа Тараптарды хабардар етедi; </w:t>
      </w:r>
      <w:r>
        <w:br/>
      </w:r>
      <w:r>
        <w:rPr>
          <w:rFonts w:ascii="Times New Roman"/>
          <w:b w:val="false"/>
          <w:i w:val="false"/>
          <w:color w:val="000000"/>
          <w:sz w:val="28"/>
        </w:rPr>
        <w:t xml:space="preserve">
      b) Тараптар, егер олар бұл туралы жоғарыдағы а) тармақшасына сәйкес хабар алған болса, осындай қалдықтардың импортына тыйым салған Тараптар бағытына қауiптi және басқа да қалдықтардың экспортына тыйым салады немесе рұқсат бермейді; </w:t>
      </w:r>
      <w:r>
        <w:br/>
      </w:r>
      <w:r>
        <w:rPr>
          <w:rFonts w:ascii="Times New Roman"/>
          <w:b w:val="false"/>
          <w:i w:val="false"/>
          <w:color w:val="000000"/>
          <w:sz w:val="28"/>
        </w:rPr>
        <w:t xml:space="preserve">
      с) қауiптi және басқа да қалдықтардың импортына тыйым салмаған импорт мемлекетiне қатысты Тараптар, егер импорт мемлекетi нақты импорттық түсiруге жазбаша нысанда келiсiм бермесе, қауiптi және басқа да қалдықтардың экспортына тыйым салады немесе рұқсат бермейдi. </w:t>
      </w:r>
      <w:r>
        <w:br/>
      </w:r>
      <w:r>
        <w:rPr>
          <w:rFonts w:ascii="Times New Roman"/>
          <w:b w:val="false"/>
          <w:i w:val="false"/>
          <w:color w:val="000000"/>
          <w:sz w:val="28"/>
        </w:rPr>
        <w:t xml:space="preserve">
      2. Әрбiр Тарап: </w:t>
      </w:r>
      <w:r>
        <w:br/>
      </w:r>
      <w:r>
        <w:rPr>
          <w:rFonts w:ascii="Times New Roman"/>
          <w:b w:val="false"/>
          <w:i w:val="false"/>
          <w:color w:val="000000"/>
          <w:sz w:val="28"/>
        </w:rPr>
        <w:t xml:space="preserve">
      а) әлеуметтiк, техникалық және экономикалық аспектілердi ескере отырып, өздерiнiң шегiнде қауiптi және басқа да қалдықтарды өндiрудi ең төмен шекке дейiн апаруды қамтамасыз етуге; </w:t>
      </w:r>
      <w:r>
        <w:br/>
      </w:r>
      <w:r>
        <w:rPr>
          <w:rFonts w:ascii="Times New Roman"/>
          <w:b w:val="false"/>
          <w:i w:val="false"/>
          <w:color w:val="000000"/>
          <w:sz w:val="28"/>
        </w:rPr>
        <w:t xml:space="preserve">
      b) қауiптi және басқа да қалдықтарды, оларды аулаққа шығарған орнына қарамастан экологиялық негiзделген пайдалану үшiн аулаққа шығару жөнiндегi тиiстi объектiлердің болуын қамтамасыз етуге. Бұл объектілер, мүмкiндiгiне қарай, оның аумағында болуға тиiс; </w:t>
      </w:r>
      <w:r>
        <w:br/>
      </w:r>
      <w:r>
        <w:rPr>
          <w:rFonts w:ascii="Times New Roman"/>
          <w:b w:val="false"/>
          <w:i w:val="false"/>
          <w:color w:val="000000"/>
          <w:sz w:val="28"/>
        </w:rPr>
        <w:t xml:space="preserve">
      с) қауiптi және басқа да қалдықтарды өзiнiң шектерiнде пайдалануға қатысушы тұлғаның осындай айналым нәтижесiнде қауіпті және басқа да қалдықтардың ластануын болдырмау үшiн және егер осындай ластану дегенмен де бола қалса, адам денсаулығы мен қоршаған ортаға оның зардаптарын ең төмен шекке дейiн апаруы үшiн қажетті шаралар қабылдауын қамтамасыз етуге; </w:t>
      </w:r>
      <w:r>
        <w:br/>
      </w:r>
      <w:r>
        <w:rPr>
          <w:rFonts w:ascii="Times New Roman"/>
          <w:b w:val="false"/>
          <w:i w:val="false"/>
          <w:color w:val="000000"/>
          <w:sz w:val="28"/>
        </w:rPr>
        <w:t xml:space="preserve">
      d) қауiптi және басқа да қалдықтарды трансшекаралық тасымалдауды осындай қалдықтарды экологиялық негiзделген және тиiмдi пайдалануға сәйкес келетiн ең төменгi шекке дейiн апаруды қамтамасыз етіп, адам денсаулығы мен қоршаған ортаның осындай тасымалдау әкеп соқтыратын терiс зардаптардан аулақ болуын осындай түрде жүзеге асыруға; </w:t>
      </w:r>
      <w:r>
        <w:br/>
      </w:r>
      <w:r>
        <w:rPr>
          <w:rFonts w:ascii="Times New Roman"/>
          <w:b w:val="false"/>
          <w:i w:val="false"/>
          <w:color w:val="000000"/>
          <w:sz w:val="28"/>
        </w:rPr>
        <w:t xml:space="preserve">
      e) экономикалық және/немесе саяси интеграция жөнiндегi ұйымдарға қатысты Тараптар болып табылатын мемлекеттерге немесе мемлекеттiк топқа, атап айтқанда өздерiнiң заңдары шегiнде бүкiл импортқа тыйым салса, не егер оларда бұл қалдықтарды пайдалануға негiз бар деп санаса, Тараптар өздерiнiң алғашқы кеңесiнде белгiлеп алатын критерийлерге сәйкес экологиялық негiзделген түрде жүзеге асырылмайтын болса, дамушы елдерге қауіпті және басқа да қалдықтардың экспортына рұқсат бермеуге; </w:t>
      </w:r>
      <w:r>
        <w:br/>
      </w:r>
      <w:r>
        <w:rPr>
          <w:rFonts w:ascii="Times New Roman"/>
          <w:b w:val="false"/>
          <w:i w:val="false"/>
          <w:color w:val="000000"/>
          <w:sz w:val="28"/>
        </w:rPr>
        <w:t xml:space="preserve">
      f) V А қосымшасына сәйкес, адам денсаулығы мен қоршаған орта үшін ұсынылатын тасымалдың зардаптарын айқын көрсететiн, қауiптi және басқа қалдықтарды ұсынылатын трансшекаралық тасымалдауға қатысты мүдделi мемлекеттерге хабарлама берудi талап етуге; </w:t>
      </w:r>
      <w:r>
        <w:br/>
      </w:r>
      <w:r>
        <w:rPr>
          <w:rFonts w:ascii="Times New Roman"/>
          <w:b w:val="false"/>
          <w:i w:val="false"/>
          <w:color w:val="000000"/>
          <w:sz w:val="28"/>
        </w:rPr>
        <w:t xml:space="preserve">
      g) егер бұл қалдықтарды пайдалану экологиялық негiзделген түрде жүзеге асырылмайды деп санауға негiз болса, қауiптi және басқа да қалдықтар импортына жол бермеуге; </w:t>
      </w:r>
      <w:r>
        <w:br/>
      </w:r>
      <w:r>
        <w:rPr>
          <w:rFonts w:ascii="Times New Roman"/>
          <w:b w:val="false"/>
          <w:i w:val="false"/>
          <w:color w:val="000000"/>
          <w:sz w:val="28"/>
        </w:rPr>
        <w:t xml:space="preserve">
      h) басқа Тараптармен және мүдделi ұйымдармен тiкелей немесе Хатшылық арқылы шаралар қабылдауда, оның iшiнде қауiптi және басқа да қалдықтарды тасымалдау туралы мұндай қалдықтарды экологиялық негiзделген пайдалануды жетiлдiру және олардың заңсыз айналымының алдын алу мақсатында хабарлама таратуда ынтымақтасуға тиiстi шараларды қабылдайды. </w:t>
      </w:r>
      <w:r>
        <w:br/>
      </w:r>
      <w:r>
        <w:rPr>
          <w:rFonts w:ascii="Times New Roman"/>
          <w:b w:val="false"/>
          <w:i w:val="false"/>
          <w:color w:val="000000"/>
          <w:sz w:val="28"/>
        </w:rPr>
        <w:t xml:space="preserve">
      3. Тараптар қауiптi және басқа да қалдықтардың заңсыз айналымын қылмыстық әрекет деп есептейдi. </w:t>
      </w:r>
      <w:r>
        <w:br/>
      </w:r>
      <w:r>
        <w:rPr>
          <w:rFonts w:ascii="Times New Roman"/>
          <w:b w:val="false"/>
          <w:i w:val="false"/>
          <w:color w:val="000000"/>
          <w:sz w:val="28"/>
        </w:rPr>
        <w:t xml:space="preserve">
      4. Әрбiр Тарап Конвенцияға қайшы тәртiптi болдырмау мақсатындағы және ол үшiн жазалауды қоса алғанда, осы Конвенцияның ережелерiн орындау және сақтау үшiн тиiстi құқықтық, әкiмшілiк және басқа да шараларды қолданады. </w:t>
      </w:r>
      <w:r>
        <w:br/>
      </w:r>
      <w:r>
        <w:rPr>
          <w:rFonts w:ascii="Times New Roman"/>
          <w:b w:val="false"/>
          <w:i w:val="false"/>
          <w:color w:val="000000"/>
          <w:sz w:val="28"/>
        </w:rPr>
        <w:t xml:space="preserve">
      5. Тараптар Тараптар болып табылмайтын мемлекетке қауiптi немесе басқа да қалдықтардың экспортына немесе Тараптар болып табылмайтын мемлекеттен импортқа рұқсат бермейдi. </w:t>
      </w:r>
      <w:r>
        <w:br/>
      </w:r>
      <w:r>
        <w:rPr>
          <w:rFonts w:ascii="Times New Roman"/>
          <w:b w:val="false"/>
          <w:i w:val="false"/>
          <w:color w:val="000000"/>
          <w:sz w:val="28"/>
        </w:rPr>
        <w:t xml:space="preserve">
      6. Тараптар қауiптi және басқа да қалдықтарды, мұндай қалдықтардың трансшекаралық тасымалдау объектiсi болып табылатынына немесе болмауына қарамастан, оңтүстiк ендiктен 60 градус оңтүстiк аудан шегiнде аулаққа шығару үшiн экспортқа жол бермеуге уағдаласады. </w:t>
      </w:r>
      <w:r>
        <w:br/>
      </w:r>
      <w:r>
        <w:rPr>
          <w:rFonts w:ascii="Times New Roman"/>
          <w:b w:val="false"/>
          <w:i w:val="false"/>
          <w:color w:val="000000"/>
          <w:sz w:val="28"/>
        </w:rPr>
        <w:t xml:space="preserve">
      7. Сонымен бiрге, әрбiр Тарап: </w:t>
      </w:r>
      <w:r>
        <w:br/>
      </w:r>
      <w:r>
        <w:rPr>
          <w:rFonts w:ascii="Times New Roman"/>
          <w:b w:val="false"/>
          <w:i w:val="false"/>
          <w:color w:val="000000"/>
          <w:sz w:val="28"/>
        </w:rPr>
        <w:t xml:space="preserve">
      а) өзiнiң ұлттық юрисдикциясындағы барлық тұлғаларға, егер бұл тұлғалар мұндай операцияларды жүргiзуге рұқсат немесе келiсiм алмаған болса, қауiптi және басқа да қалдықтарды тасымалдауға немесе аулаққа шығаруға тыйым салады; </w:t>
      </w:r>
      <w:r>
        <w:br/>
      </w:r>
      <w:r>
        <w:rPr>
          <w:rFonts w:ascii="Times New Roman"/>
          <w:b w:val="false"/>
          <w:i w:val="false"/>
          <w:color w:val="000000"/>
          <w:sz w:val="28"/>
        </w:rPr>
        <w:t xml:space="preserve">
      b) байлап-тану таңбалау және тасымалдау саласындағы жалпыға бiрдей қабылданған және жалпыға бiрдей танылған халықаралық ережелер мен нормаларға сәйкес трансшекаралық тасымал объектiсi болып табылатын қауiптi немесе басқа да қалдықтарды байлап-таңуды, таңбалауды және тасымалдауды және халықаралық танылған практиканың ескерiлуiн талап eтеді; </w:t>
      </w:r>
      <w:r>
        <w:br/>
      </w:r>
      <w:r>
        <w:rPr>
          <w:rFonts w:ascii="Times New Roman"/>
          <w:b w:val="false"/>
          <w:i w:val="false"/>
          <w:color w:val="000000"/>
          <w:sz w:val="28"/>
        </w:rPr>
        <w:t xml:space="preserve">
      с) трансшекаралық тасымалдау басталатын пункттен аулаққа шығаратын орынға дейiн қауiптi қалдықтарды тасымалдау туралы құжаттың қауiптi және басқа да қалдықтармен бiрге жүруiн талап етедi. </w:t>
      </w:r>
      <w:r>
        <w:br/>
      </w:r>
      <w:r>
        <w:rPr>
          <w:rFonts w:ascii="Times New Roman"/>
          <w:b w:val="false"/>
          <w:i w:val="false"/>
          <w:color w:val="000000"/>
          <w:sz w:val="28"/>
        </w:rPr>
        <w:t xml:space="preserve">
      8. Әрбiр Тарап экспортталатын қауiптi және басқа да қалдықтардың импорт мемлекетiнде немесе басқа мемлекеттерде экологиялық негiзделген пайдаланылуын талап етедi. Осы Конвенцияға тура келетiн қалдықтарды экологиялық негiзделген пайдалануға қатысты техникалық сипаттағы жетекшілікке алатын принциптердi Тараптар өздерiнiң бiрiншi кеңесiнде белгілейтiн болады. </w:t>
      </w:r>
      <w:r>
        <w:br/>
      </w:r>
      <w:r>
        <w:rPr>
          <w:rFonts w:ascii="Times New Roman"/>
          <w:b w:val="false"/>
          <w:i w:val="false"/>
          <w:color w:val="000000"/>
          <w:sz w:val="28"/>
        </w:rPr>
        <w:t xml:space="preserve">
      9. Тараптар қауiптi және басқа да қалдықтарды трансшекаралық тасымалдауды шешудi қамтамасыз ету үшiн: </w:t>
      </w:r>
      <w:r>
        <w:br/>
      </w:r>
      <w:r>
        <w:rPr>
          <w:rFonts w:ascii="Times New Roman"/>
          <w:b w:val="false"/>
          <w:i w:val="false"/>
          <w:color w:val="000000"/>
          <w:sz w:val="28"/>
        </w:rPr>
        <w:t xml:space="preserve">
      а) экспорт мемлекетiнiң экологиялық негiзделген және тиімді түрде мұндай қалдықтарды аулаққа шығару үшiн техникалық мүмкiндiктерi мен қажетті объектiлерi, қуаттары немесе ыңғайлы жерлерi болмаса; немесе </w:t>
      </w:r>
      <w:r>
        <w:br/>
      </w:r>
      <w:r>
        <w:rPr>
          <w:rFonts w:ascii="Times New Roman"/>
          <w:b w:val="false"/>
          <w:i w:val="false"/>
          <w:color w:val="000000"/>
          <w:sz w:val="28"/>
        </w:rPr>
        <w:t xml:space="preserve">
      b) мұндай қалдықтар импорт мемлекетiне қайта ұсақтау немесе қайта пайдалану жөнiндегi кәсiпорындар үшiн шикiзат ретiнде қажет болса; немесе </w:t>
      </w:r>
      <w:r>
        <w:br/>
      </w:r>
      <w:r>
        <w:rPr>
          <w:rFonts w:ascii="Times New Roman"/>
          <w:b w:val="false"/>
          <w:i w:val="false"/>
          <w:color w:val="000000"/>
          <w:sz w:val="28"/>
        </w:rPr>
        <w:t xml:space="preserve">
      с) мұндай трансшекаралық тасымал Тараптар белгiленген өзге критерийлерге, мұндай критерийлер осы Конвенцияның мақсаттарына қайшы келмейтiн жағдайда жауап беретiн болса, тиiстi шараларды қабылдайды. </w:t>
      </w:r>
      <w:r>
        <w:br/>
      </w:r>
      <w:r>
        <w:rPr>
          <w:rFonts w:ascii="Times New Roman"/>
          <w:b w:val="false"/>
          <w:i w:val="false"/>
          <w:color w:val="000000"/>
          <w:sz w:val="28"/>
        </w:rPr>
        <w:t xml:space="preserve">
      10. Қауiптi және басқа да қалдықтар өндiрiлетiн мемлекеттердiң мiндеттемелерi осы қалдықтардың экологиялық негізделген түрде пайдаланылып, қандай бiр жағдайларда да импорт немесе транзит мемлекетiне өтiп кетпеуiн осы Конвенция шеңберiнде талап ету. </w:t>
      </w:r>
      <w:r>
        <w:br/>
      </w:r>
      <w:r>
        <w:rPr>
          <w:rFonts w:ascii="Times New Roman"/>
          <w:b w:val="false"/>
          <w:i w:val="false"/>
          <w:color w:val="000000"/>
          <w:sz w:val="28"/>
        </w:rPr>
        <w:t xml:space="preserve">
      11. Осы Конвенция ережелерiне және адам денсаулығы мен қоршаған ортаны қорғауды жақсарту мақсатында халықаралық құқықтың нормаларына жауап беретiн қосымша талаптарды Тараптың белгiлеуiне осы Конвенцияда ешбiр кедергi келтiрiлмейдi. </w:t>
      </w:r>
      <w:r>
        <w:br/>
      </w:r>
      <w:r>
        <w:rPr>
          <w:rFonts w:ascii="Times New Roman"/>
          <w:b w:val="false"/>
          <w:i w:val="false"/>
          <w:color w:val="000000"/>
          <w:sz w:val="28"/>
        </w:rPr>
        <w:t xml:space="preserve">
      12. Осы Конвенция мемлекеттің халықаралық құқыққа сәйкес белгiленген өзiнiң аумақтық теңiзiне егемендiгiне, халықаралық құқыққа сәйкес мемлекеттердiң өздерiнiң экономикалық аймақтары мен өздерiнiң континенттiк шельфiне ерекше иелiкте болуына eштеңе ешқандай түрде нұқсан келтiрмейдi, сондай-ақ барлық мемлекеттердің теңiз және әуе кемелерiнiң олар халықаралық құқықта көзделген және тиiстi халықаралық құжаттарда көрсетiлген түрдегi навигация құқықтары мен бостандықтарын жүзеге асыруға кедергi келтiрмейдi. </w:t>
      </w:r>
      <w:r>
        <w:br/>
      </w:r>
      <w:r>
        <w:rPr>
          <w:rFonts w:ascii="Times New Roman"/>
          <w:b w:val="false"/>
          <w:i w:val="false"/>
          <w:color w:val="000000"/>
          <w:sz w:val="28"/>
        </w:rPr>
        <w:t xml:space="preserve">
      13. Тараптар, басқа мемлекеттерге, атап айтқанда, дамушы елдерге экспортталатын қауiптi және басқа да қалдықтардың көлемiн және/немесе ластау қабiлетiн қысқартудың мүмкiндiктерiне оқтын-оқтын шолу жасап отыруға мiндетті.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Құзыреттi органдарды және бөлiнген орталықты тағайындау </w:t>
      </w:r>
    </w:p>
    <w:bookmarkEnd w:id="6"/>
    <w:p>
      <w:pPr>
        <w:spacing w:after="0"/>
        <w:ind w:left="0"/>
        <w:jc w:val="both"/>
      </w:pPr>
      <w:r>
        <w:rPr>
          <w:rFonts w:ascii="Times New Roman"/>
          <w:b w:val="false"/>
          <w:i w:val="false"/>
          <w:color w:val="000000"/>
          <w:sz w:val="28"/>
        </w:rPr>
        <w:t xml:space="preserve">      Осы Конвенцияны жүзеге асыруға жәрдемдесу үшiн Тараптаp: </w:t>
      </w:r>
      <w:r>
        <w:br/>
      </w:r>
      <w:r>
        <w:rPr>
          <w:rFonts w:ascii="Times New Roman"/>
          <w:b w:val="false"/>
          <w:i w:val="false"/>
          <w:color w:val="000000"/>
          <w:sz w:val="28"/>
        </w:rPr>
        <w:t xml:space="preserve">
      1) бiр немесе бiрнеше құзыреттi органдарды және бiр бөлiнген орталықты тағайындайды немесе бекiтедi. Бiр құзыреттi орган транзит мемлекетi жағдайында хабар aлу үшiн тағайындалады; </w:t>
      </w:r>
      <w:r>
        <w:br/>
      </w:r>
      <w:r>
        <w:rPr>
          <w:rFonts w:ascii="Times New Roman"/>
          <w:b w:val="false"/>
          <w:i w:val="false"/>
          <w:color w:val="000000"/>
          <w:sz w:val="28"/>
        </w:rPr>
        <w:t xml:space="preserve">
      2) осы Конвенция олар үшiн күшiне енгеннен кейiнгi үш ай iшiнде өздерi бөлiп тағайындаған орталықты құру және өздерiнiң құзыреттi органдары туралы хатшылықты хабарландырады; </w:t>
      </w:r>
      <w:r>
        <w:br/>
      </w:r>
      <w:r>
        <w:rPr>
          <w:rFonts w:ascii="Times New Roman"/>
          <w:b w:val="false"/>
          <w:i w:val="false"/>
          <w:color w:val="000000"/>
          <w:sz w:val="28"/>
        </w:rPr>
        <w:t xml:space="preserve">
      3) өздері жоғарыдағы 2-тармаққа сәйкес жүргiзген тағайындауларға қатысты кез келген өзгерiстер туралы шешiм қабылдағаннан кейiнгi бiр ай iшiнде хатшылықты хабарландырады.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Тараптар арасындағы трансшекаралық тасымал </w:t>
      </w:r>
    </w:p>
    <w:bookmarkEnd w:id="7"/>
    <w:p>
      <w:pPr>
        <w:spacing w:after="0"/>
        <w:ind w:left="0"/>
        <w:jc w:val="both"/>
      </w:pPr>
      <w:r>
        <w:rPr>
          <w:rFonts w:ascii="Times New Roman"/>
          <w:b w:val="false"/>
          <w:i w:val="false"/>
          <w:color w:val="000000"/>
          <w:sz w:val="28"/>
        </w:rPr>
        <w:t xml:space="preserve">      1. Экспорт мемлекетi өндiрушiден немесе экспорттаушыдан экспорт мемлекеттiң құзыреттi органдары арқылы мүдделi мемлекеттердiң құзыреттi органдарын қауiптi және басқа да қалдықтардың кез келген көзделетiн трансшекаралық тасымалы туралы жазбаша түрде хабарлайды немесе хабарлауды талап етедi. Мұндай хабарларда импорт мемлекетi үшiн қолданылатын тiлде VA қосымшада көзделген өтiнiштер мен хабарлама болуға тиiс. Әрбiр мүдделi мемлекетке бiр хабарландыру жiберу жеткiлiктi. </w:t>
      </w:r>
      <w:r>
        <w:br/>
      </w:r>
      <w:r>
        <w:rPr>
          <w:rFonts w:ascii="Times New Roman"/>
          <w:b w:val="false"/>
          <w:i w:val="false"/>
          <w:color w:val="000000"/>
          <w:sz w:val="28"/>
        </w:rPr>
        <w:t xml:space="preserve">
      2. Импорт мемлекетi хабарлаушыға белгiлi бiр жағдайда тасымалға келiсiмi немесе оларсыз, тасымалға рұқсат беруден бас тарту немесе қосымша хабарлама беруiне сұрау салу бар хабарландыру алғандығы туралы жазбаша нысанда жауап жолдайды. </w:t>
      </w:r>
      <w:r>
        <w:br/>
      </w:r>
      <w:r>
        <w:rPr>
          <w:rFonts w:ascii="Times New Roman"/>
          <w:b w:val="false"/>
          <w:i w:val="false"/>
          <w:color w:val="000000"/>
          <w:sz w:val="28"/>
        </w:rPr>
        <w:t xml:space="preserve">
      3. Экспорт мемлекетi өндiрушiге немесе экспорттаушыға трансшекаралық тасымалдауды бастауға мыналарға: </w:t>
      </w:r>
      <w:r>
        <w:br/>
      </w:r>
      <w:r>
        <w:rPr>
          <w:rFonts w:ascii="Times New Roman"/>
          <w:b w:val="false"/>
          <w:i w:val="false"/>
          <w:color w:val="000000"/>
          <w:sz w:val="28"/>
        </w:rPr>
        <w:t xml:space="preserve">
      а) хабарлаушы импорт мемлекетiне жазбаша түрде келiсiм алғанына; </w:t>
      </w:r>
      <w:r>
        <w:br/>
      </w:r>
      <w:r>
        <w:rPr>
          <w:rFonts w:ascii="Times New Roman"/>
          <w:b w:val="false"/>
          <w:i w:val="false"/>
          <w:color w:val="000000"/>
          <w:sz w:val="28"/>
        </w:rPr>
        <w:t xml:space="preserve">
      b) хабарландырушы импорт мемлекетiнен экспорттаушы мен қалдықтарды аулаққа шығаруға жауапты тұлғаның apacында осы қалдықтарды экологиялық негiзделген пайдалану сөз болған келiсiм-шарттың бар екендiгiнiң фактiсiн растау алғанына жазбаша растау алғанға дейiн рұқсат бермейдi. </w:t>
      </w:r>
      <w:r>
        <w:br/>
      </w:r>
      <w:r>
        <w:rPr>
          <w:rFonts w:ascii="Times New Roman"/>
          <w:b w:val="false"/>
          <w:i w:val="false"/>
          <w:color w:val="000000"/>
          <w:sz w:val="28"/>
        </w:rPr>
        <w:t xml:space="preserve">
      4. Тараптар болып табылатын әрбiр транзит мемлекетi хабарлаушыға хабарды алғанын дереу хабарлайды. Содан кейiн ол хабарлаушыға тасымалдауға бiрқатар шарттармен немесе онсыз келiсу, тасымалдауға рұқсат беруден бас тарту немесе қосымша ақпараттар ұсынуға сұрау салу мазмұндалған жазбаша жауапты 60 күннiң iшiнде жiбере алады. Экспорт мемлекетi транзит мемлекетiнiң жазбаша келiсiмiн алмайынша, трансшекаралық тасымалдауды бастауға рұқсат етпейдi. Алайда, егер Тараптар қауіпті немесе басқа қалдықтарды трансшекаралық транзиттiк тасымалдауға қатысты кез-келген уақытта толықтай немесе белгiлi бiр жағдайларда жазбаша нысандағы келiсудi алдын ала талап етпеуге шешiм қабылдаса, не осыған қатысты талабын өзгертсе, ол 13-бапқа сәйкес өзiнiң шешiмi туралы басқа Тараптарға дереу хабарлайды. Бұл соңғы жағдайда егер транзит мемлекетi осы хабарлауды алғаннан кейiн 60 күн iшiнде экспорт мемлекетi жауап алмаса, онда экспорт мемлекетi транзит мемлекетi арқылы экспортты бастауға рұқсат бере алады. </w:t>
      </w:r>
      <w:r>
        <w:br/>
      </w:r>
      <w:r>
        <w:rPr>
          <w:rFonts w:ascii="Times New Roman"/>
          <w:b w:val="false"/>
          <w:i w:val="false"/>
          <w:color w:val="000000"/>
          <w:sz w:val="28"/>
        </w:rPr>
        <w:t xml:space="preserve">
      5. Қалдықтарды трансшекаралық тасымалдау жағдайында, осы қалдықтар мынадай жағдайда ғана заң негiзiнде қауiптi қалдықтар peтінде айқындалады немесе қарастырылады: </w:t>
      </w:r>
      <w:r>
        <w:br/>
      </w:r>
      <w:r>
        <w:rPr>
          <w:rFonts w:ascii="Times New Roman"/>
          <w:b w:val="false"/>
          <w:i w:val="false"/>
          <w:color w:val="000000"/>
          <w:sz w:val="28"/>
        </w:rPr>
        <w:t xml:space="preserve">
      а) экспорт мемлекетi, импорттаушыға немесе аулаққа шығаруға жауап берушi адамға осы баптың 9-тармағымен қолданатын талаптар, және импорт мемлекетiне тиiсiнше экспорттаушыға және экспорт мемлекеттерiне mutatis mutangis қолданылады; </w:t>
      </w:r>
      <w:r>
        <w:br/>
      </w:r>
      <w:r>
        <w:rPr>
          <w:rFonts w:ascii="Times New Roman"/>
          <w:b w:val="false"/>
          <w:i w:val="false"/>
          <w:color w:val="000000"/>
          <w:sz w:val="28"/>
        </w:rPr>
        <w:t xml:space="preserve">
      b) Тараптар болып табылатын импорт мемлекетi немесе импорт және транзит мемлекеттерi, экспорттаушыға және экспорт мемлекетiне қолданатын осы баптың 1, 3, 4 және 6-тармақтарының талаптары, тиiсiнше импорттаушыға немесе аулаққа шығаруға жауапты адамға және мемлекетіне импорт мемлекетiне mutatis mutangis қолданылады; немесе </w:t>
      </w:r>
      <w:r>
        <w:br/>
      </w:r>
      <w:r>
        <w:rPr>
          <w:rFonts w:ascii="Times New Roman"/>
          <w:b w:val="false"/>
          <w:i w:val="false"/>
          <w:color w:val="000000"/>
          <w:sz w:val="28"/>
        </w:rPr>
        <w:t xml:space="preserve">
      с) Тарап болып табылатын кез-келген транзит мемлекетiне 4-тармақтың ережесi ғана қолданылады. </w:t>
      </w:r>
      <w:r>
        <w:br/>
      </w:r>
      <w:r>
        <w:rPr>
          <w:rFonts w:ascii="Times New Roman"/>
          <w:b w:val="false"/>
          <w:i w:val="false"/>
          <w:color w:val="000000"/>
          <w:sz w:val="28"/>
        </w:rPr>
        <w:t xml:space="preserve">
      6. Экспорт мемлекетi, мүдделi мемлекеттердiң жазбаша түрдегi келiсiм шартымен өндiрушiге немесе экспорттаушыға физикалық және химиялық ерекшелiктерi бiрдей қауiптi немесе басқа қалдықтарды аулаққа шығаруға жауап беретiн бiр тұлға экспорт мемлекетi аулаққа шығаратын бiр кедендiк пункттеp арқылы және импорт мемлекетi әкелетiн бiр кедендiк пункттеp арқылы, ал транзит жағдайында, транзит мемлекеттің немесе мемлекеттердiң әкелу және әкету пункттерi арқылы жүйелi түрде тиеу жағдайындағы жалпы хабарламаны пайдалануына рұқсат ете алады. </w:t>
      </w:r>
      <w:r>
        <w:br/>
      </w:r>
      <w:r>
        <w:rPr>
          <w:rFonts w:ascii="Times New Roman"/>
          <w:b w:val="false"/>
          <w:i w:val="false"/>
          <w:color w:val="000000"/>
          <w:sz w:val="28"/>
        </w:rPr>
        <w:t xml:space="preserve">
      7. Мүдделi мемлекеттер тиеуге жататын қауiптi немесе басқа қалдықтардың дәл саны немесе кезеңдік тiзiмi тәрiздi белгiлi бiр ақпарат ұсыну жағдайында, 6-тармақта айтылғандай жалпы хабарлама ресiмiн пайдалануға жазбаша түрде келiсiм бepуi мүмкiн. </w:t>
      </w:r>
      <w:r>
        <w:br/>
      </w:r>
      <w:r>
        <w:rPr>
          <w:rFonts w:ascii="Times New Roman"/>
          <w:b w:val="false"/>
          <w:i w:val="false"/>
          <w:color w:val="000000"/>
          <w:sz w:val="28"/>
        </w:rPr>
        <w:t xml:space="preserve">
      8. 6 және 7-тармақтарда айтылған жалпы хабарлама мен жазбаша түрдегi келiсiм қауiптi немесе басқа қалдықтардың 12 ай мерзiм ішіндегі көп еселенген тиелiмiн қамтуы мүмкiн. </w:t>
      </w:r>
      <w:r>
        <w:br/>
      </w:r>
      <w:r>
        <w:rPr>
          <w:rFonts w:ascii="Times New Roman"/>
          <w:b w:val="false"/>
          <w:i w:val="false"/>
          <w:color w:val="000000"/>
          <w:sz w:val="28"/>
        </w:rPr>
        <w:t xml:space="preserve">
      9. Тараптар қауiптi немесе басқа қалдықтарды трансшекаралық тасымалдауды мойнына алған әрбiр адамның тасымалдау туралы құжатқа, не оларды жеткiзген кезде, не осы қалдықтарды алған кезде қол қоюын талап етедi. Олар сондай-ақ қалдықтарды аулаққа шығаруға жауап беретiн адамның экспорттаушыны да, сонымен бiрге экспорт мемлекетiнің құзыреттi органын да өздерiнiң осындай қалдықтарды алғаны туралы және аулаққа шығаруды хабарламада көрсетілгендей дер кезiнде аяқтағаны туралы хабарлауын талап етедi. Егер экспорт мемлекетi мұндай ақпарат алмаса, экспорт мемлекетiнiң құзыретті органы немесе экспорттаушы бұл туралы импорт мемлекетiне хабарлайды. </w:t>
      </w:r>
      <w:r>
        <w:br/>
      </w:r>
      <w:r>
        <w:rPr>
          <w:rFonts w:ascii="Times New Roman"/>
          <w:b w:val="false"/>
          <w:i w:val="false"/>
          <w:color w:val="000000"/>
          <w:sz w:val="28"/>
        </w:rPr>
        <w:t xml:space="preserve">
      10. Осы бапқа сәйкес талап етiлетiн хабарлама және оған берiлетiн жауап мүдделi Тараптардың құзыретті органдарына немесе Тараптар болып табылмайтын мемлекеттердiң тиiстi үкiмет органына жолданады. </w:t>
      </w:r>
      <w:r>
        <w:br/>
      </w:r>
      <w:r>
        <w:rPr>
          <w:rFonts w:ascii="Times New Roman"/>
          <w:b w:val="false"/>
          <w:i w:val="false"/>
          <w:color w:val="000000"/>
          <w:sz w:val="28"/>
        </w:rPr>
        <w:t xml:space="preserve">
      11. Қауiптi немесе басқа қалдықтардың кез-келген трансшекаралық тасымалы Тарап болып табылатын импорт мемлекетiнiң немесе транзит  мемлекетiнiң талабы бойынша кепiлмен немесе өзге кепiлдiкпен сақтандырылады.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Тарап болып табылатын мемлекеттен </w:t>
      </w:r>
      <w:r>
        <w:br/>
      </w:r>
      <w:r>
        <w:rPr>
          <w:rFonts w:ascii="Times New Roman"/>
          <w:b/>
          <w:i w:val="false"/>
          <w:color w:val="000000"/>
        </w:rPr>
        <w:t xml:space="preserve">
Тараптар болып табылмайтын мемлекеттер арқылы </w:t>
      </w:r>
      <w:r>
        <w:br/>
      </w:r>
      <w:r>
        <w:rPr>
          <w:rFonts w:ascii="Times New Roman"/>
          <w:b/>
          <w:i w:val="false"/>
          <w:color w:val="000000"/>
        </w:rPr>
        <w:t xml:space="preserve">
трансшекаралық тасымалдау </w:t>
      </w:r>
    </w:p>
    <w:bookmarkEnd w:id="8"/>
    <w:p>
      <w:pPr>
        <w:spacing w:after="0"/>
        <w:ind w:left="0"/>
        <w:jc w:val="both"/>
      </w:pPr>
      <w:r>
        <w:rPr>
          <w:rFonts w:ascii="Times New Roman"/>
          <w:b w:val="false"/>
          <w:i w:val="false"/>
          <w:color w:val="000000"/>
          <w:sz w:val="28"/>
        </w:rPr>
        <w:t xml:space="preserve">      Конвенцияның 6-бабының, 1-тармағы қауiптi немесе басқа қалдықтарды Тарап болып табылатын мемлекеттен Тараптар болып табылмайтын мемлекеттеp арқылы трансшекаралық тасымалдауға mutatis mutangis қолданылады.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Қайта импорттауды жүзеге асыру мiндетi </w:t>
      </w:r>
    </w:p>
    <w:bookmarkEnd w:id="9"/>
    <w:p>
      <w:pPr>
        <w:spacing w:after="0"/>
        <w:ind w:left="0"/>
        <w:jc w:val="both"/>
      </w:pPr>
      <w:r>
        <w:rPr>
          <w:rFonts w:ascii="Times New Roman"/>
          <w:b w:val="false"/>
          <w:i w:val="false"/>
          <w:color w:val="000000"/>
          <w:sz w:val="28"/>
        </w:rPr>
        <w:t xml:space="preserve">      Осы Конвенция ережелерiне сәйкес қауiптi басқа қалдықтарды трансшекаралық тасымалдауға мүдделi мемлекеттер берген келiсiм келiсiм-шарттың талабына сәйкес аяқталмайтын болса, егер импорт мемлекетi экспорт мемлекетiне және хатшылыққа хабарлаған сәттен бастап 90 күн iшiнде экологиялық жағынан негiзделген қалдықтарды аулаққа шығару өзге мүмкiндiгi табылмаса, немесе осындай кезеңнiң iшiнде мүдделi мемлекеттер уағдаласа алмаса, экспорт мемлекетi бұл қалдықтарды экспорттаушының экспорт мемлекетiне қайтаруын қамтамасыз етедi. Транзит мемлекетi болып табылатын экспорт мемлекетi және кез-келген Тарап осы мақсатпен бұл қалдықтардың экспорт мемлекетiне қайта оралуына қарсылық бiлдiрмейдi, тосқауыл қоймайды немесе кедергi келтiрмейдi.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Заңсыз айналым </w:t>
      </w:r>
    </w:p>
    <w:bookmarkEnd w:id="10"/>
    <w:p>
      <w:pPr>
        <w:spacing w:after="0"/>
        <w:ind w:left="0"/>
        <w:jc w:val="both"/>
      </w:pPr>
      <w:r>
        <w:rPr>
          <w:rFonts w:ascii="Times New Roman"/>
          <w:b w:val="false"/>
          <w:i w:val="false"/>
          <w:color w:val="000000"/>
          <w:sz w:val="28"/>
        </w:rPr>
        <w:t xml:space="preserve">      1. Осы Конвенция мақсаттары үшiн қауiптi немесе басқа қалдықтарды: </w:t>
      </w:r>
      <w:r>
        <w:br/>
      </w:r>
      <w:r>
        <w:rPr>
          <w:rFonts w:ascii="Times New Roman"/>
          <w:b w:val="false"/>
          <w:i w:val="false"/>
          <w:color w:val="000000"/>
          <w:sz w:val="28"/>
        </w:rPr>
        <w:t xml:space="preserve">
      а) осы Конвенция ережелерiне сәйкес барлық мүдделi мемлекеттердi хабардар етпей, немесе </w:t>
      </w:r>
      <w:r>
        <w:br/>
      </w:r>
      <w:r>
        <w:rPr>
          <w:rFonts w:ascii="Times New Roman"/>
          <w:b w:val="false"/>
          <w:i w:val="false"/>
          <w:color w:val="000000"/>
          <w:sz w:val="28"/>
        </w:rPr>
        <w:t xml:space="preserve">
      b) осы Конвенция ережелерiне сәйкес мүдделi мемлекеттердiң келiсiмінсiз; </w:t>
      </w:r>
      <w:r>
        <w:br/>
      </w:r>
      <w:r>
        <w:rPr>
          <w:rFonts w:ascii="Times New Roman"/>
          <w:b w:val="false"/>
          <w:i w:val="false"/>
          <w:color w:val="000000"/>
          <w:sz w:val="28"/>
        </w:rPr>
        <w:t xml:space="preserve">
      с) мүдделi мемлекеттерден бұрмалау, адастыру немесе алдау жолымен алынған келiсiмдер, немесе </w:t>
      </w:r>
      <w:r>
        <w:br/>
      </w:r>
      <w:r>
        <w:rPr>
          <w:rFonts w:ascii="Times New Roman"/>
          <w:b w:val="false"/>
          <w:i w:val="false"/>
          <w:color w:val="000000"/>
          <w:sz w:val="28"/>
        </w:rPr>
        <w:t xml:space="preserve">
      d) құжаттарға едәуiр сай келмейтiн, немесе </w:t>
      </w:r>
      <w:r>
        <w:br/>
      </w:r>
      <w:r>
        <w:rPr>
          <w:rFonts w:ascii="Times New Roman"/>
          <w:b w:val="false"/>
          <w:i w:val="false"/>
          <w:color w:val="000000"/>
          <w:sz w:val="28"/>
        </w:rPr>
        <w:t xml:space="preserve">
      e) қауiптi немесе басқа қалдықтарды аулаққа шығару (мәселен тастау) осы Конвенцияны және халықаралық құқықтың жалпы принциптерiн бұзуға әкеп соғатын кез-келген трансшекаралық тасымалдау заңсыз айналым деп есептеледi. </w:t>
      </w:r>
      <w:r>
        <w:br/>
      </w:r>
      <w:r>
        <w:rPr>
          <w:rFonts w:ascii="Times New Roman"/>
          <w:b w:val="false"/>
          <w:i w:val="false"/>
          <w:color w:val="000000"/>
          <w:sz w:val="28"/>
        </w:rPr>
        <w:t xml:space="preserve">
      2. Заңсыз айналым санатына жататын қауiптi немесе басқа қалдықтарды трансшекаралық тасымалдау жағдайында экспорттаушының немесе өндiрушiнiң тәртiбi негiзiнде экспорт мемлекетi бұл қалдықтардың: </w:t>
      </w:r>
      <w:r>
        <w:br/>
      </w:r>
      <w:r>
        <w:rPr>
          <w:rFonts w:ascii="Times New Roman"/>
          <w:b w:val="false"/>
          <w:i w:val="false"/>
          <w:color w:val="000000"/>
          <w:sz w:val="28"/>
        </w:rPr>
        <w:t xml:space="preserve">
      а) экспорттаушының немесе өндiрушiнiң не қажет болса экспорт мемлекетiнiң өз аумағына керi қайтаруын немесе егер бұл практикалық тұрғыдан мақсатты болмаса керi қайтарылуын, </w:t>
      </w:r>
      <w:r>
        <w:br/>
      </w:r>
      <w:r>
        <w:rPr>
          <w:rFonts w:ascii="Times New Roman"/>
          <w:b w:val="false"/>
          <w:i w:val="false"/>
          <w:color w:val="000000"/>
          <w:sz w:val="28"/>
        </w:rPr>
        <w:t xml:space="preserve">
      b) экспорт мемлекетi заңсыз айналым туралы хабардар етiлгеннен кейiн 30 күн iшiнде, не осындай өзге кезең iшiнде мүдделi мемлекеттердiң уағдаласу мүмкiндiгi туралы осы Конвенция ережелерiне сәйкес өзге тәсiлмен аулаққа шығаруды қамтамасыз етедi. Осы мақсатпен мүдделi Тараптар бұл қалдықтардың экспорт мемлекетiне қайта оралуына қарсы болмайды және тосқауыл қоймайды немесе кедергi келтiрмейдi. </w:t>
      </w:r>
      <w:r>
        <w:br/>
      </w:r>
      <w:r>
        <w:rPr>
          <w:rFonts w:ascii="Times New Roman"/>
          <w:b w:val="false"/>
          <w:i w:val="false"/>
          <w:color w:val="000000"/>
          <w:sz w:val="28"/>
        </w:rPr>
        <w:t xml:space="preserve">
      3. Аулаққа шығаруға жауап берушi импортшының немесе орындаушының тәртiбi негiзiнде заңсыз айналым санатына жататын қауiптi немесе басқа қалдықтарды трансшекаралық тасымалдау жағдайында импорт мемлекетi аулаққа шығаруға жауап берушi импортшы немесе тұлға арқылы бұл қалдықтардың аулаққа шығарылуын қамтамасыз етедi, не қажеттi жағдайда импорт мемлекетiнiң өзi заңсыз айналыс туралы ақпаратты импорт мемлекетi алғаннан кейiнгi 30 күннiң iшiнде, не осындай уақыт кезеңi iшiнде мүдделi мемлекеттер бұл туралы уағдаласуына болады. Мүдделi Тараптар осы мақсатпен қажет болған жағдайда экологиялық негiздемеде қалдықтарды аулаққа шығаруға ынтымақтасады. </w:t>
      </w:r>
      <w:r>
        <w:br/>
      </w:r>
      <w:r>
        <w:rPr>
          <w:rFonts w:ascii="Times New Roman"/>
          <w:b w:val="false"/>
          <w:i w:val="false"/>
          <w:color w:val="000000"/>
          <w:sz w:val="28"/>
        </w:rPr>
        <w:t xml:space="preserve">
      4. Заңсыз айналыс үшiн жауапкершілік экспорттауға немесе өндiрушiге, не импортшыға немесе аулаққа шығару үшiн жауапты тұлғаға жүктелуi мүмкiн болмаған жағдайда мүдделi Тараптаp немесе қажетiне қарай басқа Тараптар бұл қалдықтарды экологиялық негiздемеде шұғыл аулақтатуға ынтымақтастық негiзiнде тиiсiнше экспорт мемлекетiнде, импорт мемлекетiнде, не өзге орында қамтамасыз етедi. </w:t>
      </w:r>
      <w:r>
        <w:br/>
      </w:r>
      <w:r>
        <w:rPr>
          <w:rFonts w:ascii="Times New Roman"/>
          <w:b w:val="false"/>
          <w:i w:val="false"/>
          <w:color w:val="000000"/>
          <w:sz w:val="28"/>
        </w:rPr>
        <w:t xml:space="preserve">
      5. Тараптардың әрқайсысы заңсыз айналысты болдырмау мақсатында және ол үшiн жазалауға тиiстi ұлттың iшкi заңдарын қабылдайды, Тараптар осы баптың мақсатқа жетуi жолында өзара ынтымақтасады.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Халықаралық ынтымақтастық </w:t>
      </w:r>
    </w:p>
    <w:bookmarkEnd w:id="11"/>
    <w:p>
      <w:pPr>
        <w:spacing w:after="0"/>
        <w:ind w:left="0"/>
        <w:jc w:val="both"/>
      </w:pPr>
      <w:r>
        <w:rPr>
          <w:rFonts w:ascii="Times New Roman"/>
          <w:b w:val="false"/>
          <w:i w:val="false"/>
          <w:color w:val="000000"/>
          <w:sz w:val="28"/>
        </w:rPr>
        <w:t xml:space="preserve">      1. Тараптар қауiптi және басқа қалдықтарды экологиялық жағынан негiздеп пайдалануды жақсарту және табысқа жету мақсатында өзара ынтымақтасады. </w:t>
      </w:r>
      <w:r>
        <w:br/>
      </w:r>
      <w:r>
        <w:rPr>
          <w:rFonts w:ascii="Times New Roman"/>
          <w:b w:val="false"/>
          <w:i w:val="false"/>
          <w:color w:val="000000"/>
          <w:sz w:val="28"/>
        </w:rPr>
        <w:t xml:space="preserve">
      2. Тараптар осы мақсаттар үшiн: </w:t>
      </w:r>
      <w:r>
        <w:br/>
      </w:r>
      <w:r>
        <w:rPr>
          <w:rFonts w:ascii="Times New Roman"/>
          <w:b w:val="false"/>
          <w:i w:val="false"/>
          <w:color w:val="000000"/>
          <w:sz w:val="28"/>
        </w:rPr>
        <w:t xml:space="preserve">
      а) екi жақты немесе көп жақты негiздегi өтiнiштердiң түсуi барысында қолда бар ақпаратты, қауіпті және басқа да қалдықтарды экологиялық жағынан негiздеп пайдалануға жәрдемдесу ниетiмен бередi, сонымен қатар қауiптi және басқа қалдықтарды тиiсiнше пайдаланудың техникалық нормаларын және практикасын бiр iзге салады; </w:t>
      </w:r>
      <w:r>
        <w:br/>
      </w:r>
      <w:r>
        <w:rPr>
          <w:rFonts w:ascii="Times New Roman"/>
          <w:b w:val="false"/>
          <w:i w:val="false"/>
          <w:color w:val="000000"/>
          <w:sz w:val="28"/>
        </w:rPr>
        <w:t xml:space="preserve">
      b) қауiптi қалдықтарды пайдаланудың адам денсаулығы мен қоршаған ортаға зардабының мониторингi саласына да ынтымақтасады; </w:t>
      </w:r>
      <w:r>
        <w:br/>
      </w:r>
      <w:r>
        <w:rPr>
          <w:rFonts w:ascii="Times New Roman"/>
          <w:b w:val="false"/>
          <w:i w:val="false"/>
          <w:color w:val="000000"/>
          <w:sz w:val="28"/>
        </w:rPr>
        <w:t xml:space="preserve">
      с) қауiптi және басқа қалдықтардың өндiрiсiн мүмкiндiгiнше жою мақсатымен өзiнiң ұлттық заңдарына, ережелерiне және саясатына сәйкес қолданыстағы жаңа, экологиялық жағынан негiзделген, аз қалдықты технологияны әзiрлеу қолдануда, қолдағы технологияны жетiлдiруде және осы қалдықтарды пайдаланудың экологиялық жағынан негiзделген неғұрлым тиiмдi және пәрмендi әдiстерiн жасауда, оның iшiнде осындай жаңа немесе жетілдiрiлген технологияны енгiзудiң экономикалық, әлеуметтік және экологиялық салдарын зерттеуде ынтымақтасады; </w:t>
      </w:r>
      <w:r>
        <w:br/>
      </w:r>
      <w:r>
        <w:rPr>
          <w:rFonts w:ascii="Times New Roman"/>
          <w:b w:val="false"/>
          <w:i w:val="false"/>
          <w:color w:val="000000"/>
          <w:sz w:val="28"/>
        </w:rPr>
        <w:t xml:space="preserve">
      d) қауiптi және басқа қалдықтарды экологиялық жағынан негiздеп пайдалануға байланысты технологиялар мен үрдiстердi берудегi өздерiнің ұлттық заңдарына, ережелерiне және саясатына сәйкес белсендi ынтымақтасады, сондай-ақ олар Тараптардың техникалық әлеуетiн кеңейтуге, олардың iшiнен осы саладағы техникалық көмектердi қажет ететiндерiне және ол туралы көмек сұрағандарға ынтымақтастық бiлдiредi; </w:t>
      </w:r>
      <w:r>
        <w:br/>
      </w:r>
      <w:r>
        <w:rPr>
          <w:rFonts w:ascii="Times New Roman"/>
          <w:b w:val="false"/>
          <w:i w:val="false"/>
          <w:color w:val="000000"/>
          <w:sz w:val="28"/>
        </w:rPr>
        <w:t xml:space="preserve">
      e) тиiсті техникалық басшылық принциптермен және/немесе тәртiп кодекстермен ынтымақтасады. </w:t>
      </w:r>
      <w:r>
        <w:br/>
      </w:r>
      <w:r>
        <w:rPr>
          <w:rFonts w:ascii="Times New Roman"/>
          <w:b w:val="false"/>
          <w:i w:val="false"/>
          <w:color w:val="000000"/>
          <w:sz w:val="28"/>
        </w:rPr>
        <w:t xml:space="preserve">
      3. Тараптар ынтымақтасу мақсатымен IV-баптың 2-тармағының а), b), с) және d)-тармақшаларының орындалуы үшiн дамушы елдерге көмек көрсетудiң қажеттi шараларын қабылдайды. </w:t>
      </w:r>
      <w:r>
        <w:br/>
      </w:r>
      <w:r>
        <w:rPr>
          <w:rFonts w:ascii="Times New Roman"/>
          <w:b w:val="false"/>
          <w:i w:val="false"/>
          <w:color w:val="000000"/>
          <w:sz w:val="28"/>
        </w:rPr>
        <w:t xml:space="preserve">
      4. Дамушы елдердiң сұранымын ескере отырып жұртшылық проблемаларына inter alia көмек көрсету, қауiптi және басқа қалдықтарды экологиялық жағынан негiздеп пайдалануды кеңейту және аз қалдықты жаңа технологияны енгiзу мақсатымен Тараптардың және халықаралық құзыреттi ұйымдардың арасындағы ынтымақтасты көтермелейдi.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Екi жақты, көп жақты және аймақтық келiсiмдер </w:t>
      </w:r>
    </w:p>
    <w:bookmarkEnd w:id="12"/>
    <w:p>
      <w:pPr>
        <w:spacing w:after="0"/>
        <w:ind w:left="0"/>
        <w:jc w:val="both"/>
      </w:pPr>
      <w:r>
        <w:rPr>
          <w:rFonts w:ascii="Times New Roman"/>
          <w:b w:val="false"/>
          <w:i w:val="false"/>
          <w:color w:val="000000"/>
          <w:sz w:val="28"/>
        </w:rPr>
        <w:t xml:space="preserve">      1. 5-баптың 4-тармағының ережелерiне қарамастан Тараптар қауiптi немесе басқа қалдықтарды трансшекаралық тасымалдауда Тараптар болып табылмайтын Тараптармен немесе мемлекеттермен мынадай жағдайларда, яғни мұндай келiсiмдер немесе уағдаласулар осы Конвенцияда көзделген қауiптi немесе басқа қалдықтарды экологиялық жағынан негiздеп пайдалану талабын қалыс қалдырмаса екi жақты, көп жақты немесе аймақтық келiсiмдердi жасай алады. Бұл келiсiмдердiң немесе уағдаласулар ережесi экологиялық жағынан негiздеп пайдалануға қатысты, атап айтқанда дамушы елдердiң мүдделерiн ескеру, осы Конвенцияда көзделген талаптардан кем болмауға тиiс. </w:t>
      </w:r>
      <w:r>
        <w:br/>
      </w:r>
      <w:r>
        <w:rPr>
          <w:rFonts w:ascii="Times New Roman"/>
          <w:b w:val="false"/>
          <w:i w:val="false"/>
          <w:color w:val="000000"/>
          <w:sz w:val="28"/>
        </w:rPr>
        <w:t xml:space="preserve">
      2. Тараптар 1-тармақта айтылғандай, кез-келген екi жақты, көп жақты немесе аймақтық келiсiмдер немесе уағдаластықтар туралы және қауiптi және басқа қалдықтарды трансшекаралық тасымалдауға бақылау жасау мақсатымен осы Конвенция олар үшiн күшiне енгенге дейiнгi жасасқандары туралы хатшылыққа хабарлайды, мұндай келiсiмдер тек қана Тараптар арасында жүзеге асырылады. Мұндай келiсiмдер осы Конвенцияда көзделген қауiптi немесе басқа қалдықтарды экологиялық жағынан негiздеп пайдалану талабына қайшы келмеген жағдайларда, осы Конвенцияның ережелерi осындай келiсiмге сәйкес жүзеге асырылатын трансшекаралық тасымалды қозғамайды. </w:t>
      </w:r>
    </w:p>
    <w:bookmarkStart w:name="z14"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Жауапкершілiк туралы консультациялар </w:t>
      </w:r>
    </w:p>
    <w:bookmarkEnd w:id="13"/>
    <w:p>
      <w:pPr>
        <w:spacing w:after="0"/>
        <w:ind w:left="0"/>
        <w:jc w:val="both"/>
      </w:pPr>
      <w:r>
        <w:rPr>
          <w:rFonts w:ascii="Times New Roman"/>
          <w:b w:val="false"/>
          <w:i w:val="false"/>
          <w:color w:val="000000"/>
          <w:sz w:val="28"/>
        </w:rPr>
        <w:t xml:space="preserve">      Тараптар қауiптi және басқа қалдықтарды трансшекаралық тасымалдау нәтижесiнде келтiрiлген залал үшiн жауапкершiлiк пен өтем саласында тиiстi ережелер мен рәсiмдер қамтылған хаттаманы мүмкiн болғанынша тездетіп қабылдау мақсатында ынтымақтасады. </w:t>
      </w:r>
    </w:p>
    <w:bookmarkStart w:name="z15"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Ақпарат беру </w:t>
      </w:r>
    </w:p>
    <w:bookmarkEnd w:id="14"/>
    <w:p>
      <w:pPr>
        <w:spacing w:after="0"/>
        <w:ind w:left="0"/>
        <w:jc w:val="both"/>
      </w:pPr>
      <w:r>
        <w:rPr>
          <w:rFonts w:ascii="Times New Roman"/>
          <w:b w:val="false"/>
          <w:i w:val="false"/>
          <w:color w:val="000000"/>
          <w:sz w:val="28"/>
        </w:rPr>
        <w:t xml:space="preserve">      1. Басқа мемлекеттер адамдарының денсаулығына және қоршаған ортасына қауiп төндiруi мүмкiн қауiптi немесе басқа қалдықтарды трансшекаралық тасымалдау не оларды аулаққа шығару кезiнде авария болған жағдайда мәлiмет алған Тараптар ол туралы мемлекеттерге дереу хабарлануын қамтамасыз етедi. </w:t>
      </w:r>
      <w:r>
        <w:br/>
      </w:r>
      <w:r>
        <w:rPr>
          <w:rFonts w:ascii="Times New Roman"/>
          <w:b w:val="false"/>
          <w:i w:val="false"/>
          <w:color w:val="000000"/>
          <w:sz w:val="28"/>
        </w:rPr>
        <w:t xml:space="preserve">
      2. Тараптар бiр бiрiне хатшылық арқылы: </w:t>
      </w:r>
      <w:r>
        <w:br/>
      </w:r>
      <w:r>
        <w:rPr>
          <w:rFonts w:ascii="Times New Roman"/>
          <w:b w:val="false"/>
          <w:i w:val="false"/>
          <w:color w:val="000000"/>
          <w:sz w:val="28"/>
        </w:rPr>
        <w:t xml:space="preserve">
      а) 5-бапқа сәйкес құзыреттi органдарды тағайындауға және/немесе бөлiнген орталықтарға қатысты өзгерiстер туралы; </w:t>
      </w:r>
      <w:r>
        <w:br/>
      </w:r>
      <w:r>
        <w:rPr>
          <w:rFonts w:ascii="Times New Roman"/>
          <w:b w:val="false"/>
          <w:i w:val="false"/>
          <w:color w:val="000000"/>
          <w:sz w:val="28"/>
        </w:rPr>
        <w:t xml:space="preserve">
      b) 3-бапқа сәйкес қауiптi қалдықтарды өзінің ұлттық белгiлерiне өзгерiстер туралы хабарлайды; </w:t>
      </w:r>
      <w:r>
        <w:br/>
      </w:r>
      <w:r>
        <w:rPr>
          <w:rFonts w:ascii="Times New Roman"/>
          <w:b w:val="false"/>
          <w:i w:val="false"/>
          <w:color w:val="000000"/>
          <w:sz w:val="28"/>
        </w:rPr>
        <w:t xml:space="preserve">
      және мүмкiндiгiнше неғұрлым қысқа мерзiмде: </w:t>
      </w:r>
      <w:r>
        <w:br/>
      </w:r>
      <w:r>
        <w:rPr>
          <w:rFonts w:ascii="Times New Roman"/>
          <w:b w:val="false"/>
          <w:i w:val="false"/>
          <w:color w:val="000000"/>
          <w:sz w:val="28"/>
        </w:rPr>
        <w:t xml:space="preserve">
      с) өздерiнiң юрисдикциясында тұрған ұлттық аудандағы аулаққа шығарылуға тиiс қауiптi немесе басқа қалдықтардың импортымен толық немесе ішінара келiспейтiндiктерi туралы өздерi қабылдаған шешiмдер туралы; </w:t>
      </w:r>
      <w:r>
        <w:br/>
      </w:r>
      <w:r>
        <w:rPr>
          <w:rFonts w:ascii="Times New Roman"/>
          <w:b w:val="false"/>
          <w:i w:val="false"/>
          <w:color w:val="000000"/>
          <w:sz w:val="28"/>
        </w:rPr>
        <w:t xml:space="preserve">
      d) қауіптi немесе басқа қалдықтардың экспортын шектеу және/немесе оған тыйым салу мақсатында өздерi қабылдаған шешiмдер туралы; </w:t>
      </w:r>
      <w:r>
        <w:br/>
      </w:r>
      <w:r>
        <w:rPr>
          <w:rFonts w:ascii="Times New Roman"/>
          <w:b w:val="false"/>
          <w:i w:val="false"/>
          <w:color w:val="000000"/>
          <w:sz w:val="28"/>
        </w:rPr>
        <w:t xml:space="preserve">
      e) осы баптың 4-тармағына сәйкес қажеттi кез келген ақпарат туралы хабарлайды. </w:t>
      </w:r>
      <w:r>
        <w:br/>
      </w:r>
      <w:r>
        <w:rPr>
          <w:rFonts w:ascii="Times New Roman"/>
          <w:b w:val="false"/>
          <w:i w:val="false"/>
          <w:color w:val="000000"/>
          <w:sz w:val="28"/>
        </w:rPr>
        <w:t xml:space="preserve">
      3. Тараптар ұлттық заңдарға және ережелерге сәйкес хатшылық арқылы 15-баптың негiзiнде құрылған Тараптар Конференциясына әрбiр күнтiзбелiк жылдың аяғына дейiн алдыңғы күнтiзбелiк жылдың баяндамасын, атап айтқанда: </w:t>
      </w:r>
      <w:r>
        <w:br/>
      </w:r>
      <w:r>
        <w:rPr>
          <w:rFonts w:ascii="Times New Roman"/>
          <w:b w:val="false"/>
          <w:i w:val="false"/>
          <w:color w:val="000000"/>
          <w:sz w:val="28"/>
        </w:rPr>
        <w:t xml:space="preserve">
      а) 5-бапқа сәйкес өздерi тағайындаған құзыреттi органдар мен бөлiнген орталықтар туралы ақпаратты; </w:t>
      </w:r>
      <w:r>
        <w:br/>
      </w:r>
      <w:r>
        <w:rPr>
          <w:rFonts w:ascii="Times New Roman"/>
          <w:b w:val="false"/>
          <w:i w:val="false"/>
          <w:color w:val="000000"/>
          <w:sz w:val="28"/>
        </w:rPr>
        <w:t xml:space="preserve">
      b) өздерi қатысқан қауiптi және басқа қалдықтарды кез келген трансшекаралық тасымал туралы ақпаратты, оның iшiнде: </w:t>
      </w:r>
      <w:r>
        <w:br/>
      </w:r>
      <w:r>
        <w:rPr>
          <w:rFonts w:ascii="Times New Roman"/>
          <w:b w:val="false"/>
          <w:i w:val="false"/>
          <w:color w:val="000000"/>
          <w:sz w:val="28"/>
        </w:rPr>
        <w:t xml:space="preserve">
      i) хабарламаға жауапта көрсетiлген экспортталған қауіпті және басқа қалдықтардың көлемi, олардың санаттары, қасиеттерi, баратын жерi, транзит мемлекетi және аулаққа шығару әдiсi туралы; </w:t>
      </w:r>
      <w:r>
        <w:br/>
      </w:r>
      <w:r>
        <w:rPr>
          <w:rFonts w:ascii="Times New Roman"/>
          <w:b w:val="false"/>
          <w:i w:val="false"/>
          <w:color w:val="000000"/>
          <w:sz w:val="28"/>
        </w:rPr>
        <w:t xml:space="preserve">
      іі) импортталған қауiптi және басқа қалдықтардың көлемi, олардың санаттары, қасиеттерi, шығу тегi және аулаққа шығapу әдiсi туралы; </w:t>
      </w:r>
      <w:r>
        <w:br/>
      </w:r>
      <w:r>
        <w:rPr>
          <w:rFonts w:ascii="Times New Roman"/>
          <w:b w:val="false"/>
          <w:i w:val="false"/>
          <w:color w:val="000000"/>
          <w:sz w:val="28"/>
        </w:rPr>
        <w:t xml:space="preserve">
      ііі) жүзеге асырылуы күткендегiдей болмаған аулаққа шығару жөнiндегi операциялар туралы; </w:t>
      </w:r>
      <w:r>
        <w:br/>
      </w:r>
      <w:r>
        <w:rPr>
          <w:rFonts w:ascii="Times New Roman"/>
          <w:b w:val="false"/>
          <w:i w:val="false"/>
          <w:color w:val="000000"/>
          <w:sz w:val="28"/>
        </w:rPr>
        <w:t xml:space="preserve">
      iv) трансшекаралық тасымалдауға жататын қауіпті және басқа қалдықтардың көлемiн қысқарту мақсатына күш салу туралы; </w:t>
      </w:r>
      <w:r>
        <w:br/>
      </w:r>
      <w:r>
        <w:rPr>
          <w:rFonts w:ascii="Times New Roman"/>
          <w:b w:val="false"/>
          <w:i w:val="false"/>
          <w:color w:val="000000"/>
          <w:sz w:val="28"/>
        </w:rPr>
        <w:t xml:space="preserve">
      с) осы Конвенцияны орындау үшiн өздерi қабылдаған шаралар жөнiндегi ақпарат туралы; </w:t>
      </w:r>
      <w:r>
        <w:br/>
      </w:r>
      <w:r>
        <w:rPr>
          <w:rFonts w:ascii="Times New Roman"/>
          <w:b w:val="false"/>
          <w:i w:val="false"/>
          <w:color w:val="000000"/>
          <w:sz w:val="28"/>
        </w:rPr>
        <w:t xml:space="preserve">
      d) қауiптi және басқа қалдықтарды өндiрудiң, тасымалдаудың және аулаққа шығарудың адам денсаулығы мен қоршаған ортаға тигiзетiн әсерi туралы өздерi жинаған сенiмдi статистикалық деректер жөнiндегi ақпарат туралы; </w:t>
      </w:r>
      <w:r>
        <w:br/>
      </w:r>
      <w:r>
        <w:rPr>
          <w:rFonts w:ascii="Times New Roman"/>
          <w:b w:val="false"/>
          <w:i w:val="false"/>
          <w:color w:val="000000"/>
          <w:sz w:val="28"/>
        </w:rPr>
        <w:t xml:space="preserve">
      e) осы Конвенцияның 12-бабына сәйкес жасалған екi жақты, көп жақты және аймақтық келiсiмдер мен шарттарға қатысты ақпарат туралы; </w:t>
      </w:r>
      <w:r>
        <w:br/>
      </w:r>
      <w:r>
        <w:rPr>
          <w:rFonts w:ascii="Times New Roman"/>
          <w:b w:val="false"/>
          <w:i w:val="false"/>
          <w:color w:val="000000"/>
          <w:sz w:val="28"/>
        </w:rPr>
        <w:t xml:space="preserve">
      f) қауiптi және басқа қалдықтарды трансшекаралық тасымалдау мен аулаққа шығару кезiнде болған апаттар жөнiнде және олардың зардаптарын жою үшiн қабылданған шаралар жөнiндегi ақпарат туралы; </w:t>
      </w:r>
      <w:r>
        <w:br/>
      </w:r>
      <w:r>
        <w:rPr>
          <w:rFonts w:ascii="Times New Roman"/>
          <w:b w:val="false"/>
          <w:i w:val="false"/>
          <w:color w:val="000000"/>
          <w:sz w:val="28"/>
        </w:rPr>
        <w:t xml:space="preserve">
      g) өздерiнiң ұлттық юрисдикциясында тұрған ауданда пайдаланылатын аулаққа шығарудың мүмкiн болатын жолдары жөнiндегi ақпарат туралы; </w:t>
      </w:r>
      <w:r>
        <w:br/>
      </w:r>
      <w:r>
        <w:rPr>
          <w:rFonts w:ascii="Times New Roman"/>
          <w:b w:val="false"/>
          <w:i w:val="false"/>
          <w:color w:val="000000"/>
          <w:sz w:val="28"/>
        </w:rPr>
        <w:t xml:space="preserve">
      h) қауiптi және басқа қалдықтар өндiрiсiн азайтуға және/немесе жоюға арналған технологияларды әзiрлеу үшін қабылданған шаралар жөнiндегi ақпарат туралы, және </w:t>
      </w:r>
      <w:r>
        <w:br/>
      </w:r>
      <w:r>
        <w:rPr>
          <w:rFonts w:ascii="Times New Roman"/>
          <w:b w:val="false"/>
          <w:i w:val="false"/>
          <w:color w:val="000000"/>
          <w:sz w:val="28"/>
        </w:rPr>
        <w:t xml:space="preserve">
      i) Тараптар Конференциясы орынды деп санайтын өзге де мәселелер туралы хабарлайды. </w:t>
      </w:r>
      <w:r>
        <w:br/>
      </w:r>
      <w:r>
        <w:rPr>
          <w:rFonts w:ascii="Times New Roman"/>
          <w:b w:val="false"/>
          <w:i w:val="false"/>
          <w:color w:val="000000"/>
          <w:sz w:val="28"/>
        </w:rPr>
        <w:t xml:space="preserve">
      4. Тараптар ұлттық заңдар мен ережелерге сәйкес, қауiптi немесе басқа қалдықтарды осы трансшекаралық тасымалдаудың кез келген деректерiне қатысты әрбiр хабарламаның және оған берiлген жауаптың көшiрмесiн хатшылыққа жiберудi, егер бұл туралы мұндай трансшекаралық тасымалдау салдарынан қоршаған ортасы зардап шегетiн Тарап сұраса, қамтамасыз етедi. </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Қаржылық аспектiлер </w:t>
      </w:r>
    </w:p>
    <w:bookmarkEnd w:id="15"/>
    <w:p>
      <w:pPr>
        <w:spacing w:after="0"/>
        <w:ind w:left="0"/>
        <w:jc w:val="both"/>
      </w:pPr>
      <w:r>
        <w:rPr>
          <w:rFonts w:ascii="Times New Roman"/>
          <w:b w:val="false"/>
          <w:i w:val="false"/>
          <w:color w:val="000000"/>
          <w:sz w:val="28"/>
        </w:rPr>
        <w:t xml:space="preserve">      1. Тараптар әртүрлi аймақтар мен iшкi аймақтардың нақты қажетiне қарай кадрлар даярлау мен қауiптi және басқа қалдықтарды ұтымды пайдалануға қатысты технологияларды және оларды барынша аз өндiру мәлiметтерiн беру жөнiнде аймақтық және аймақішілiк орталықтар құруға келiседi. Тараптар ерiктi негiзде қаржыландырудың тиiстi механизмдерiн құру туралы шешiм қабылдайды. </w:t>
      </w:r>
      <w:r>
        <w:br/>
      </w:r>
      <w:r>
        <w:rPr>
          <w:rFonts w:ascii="Times New Roman"/>
          <w:b w:val="false"/>
          <w:i w:val="false"/>
          <w:color w:val="000000"/>
          <w:sz w:val="28"/>
        </w:rPr>
        <w:t xml:space="preserve">
      2. Тараптар қауiптi және басқа қалдықтарды трансшекаралық тасымалдау немесе оларды аулаққа шығару нәтижесiнде болған апаттардан келген зиянды азайту мақсатында төтенше жағдайлар кезiнде уақытша негiзде көмек көpceту үшiн айналым қорын құру туралы мәселе қарайды. </w:t>
      </w:r>
    </w:p>
    <w:bookmarkStart w:name="z17"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Тараптар Конференциясы </w:t>
      </w:r>
    </w:p>
    <w:bookmarkEnd w:id="16"/>
    <w:p>
      <w:pPr>
        <w:spacing w:after="0"/>
        <w:ind w:left="0"/>
        <w:jc w:val="both"/>
      </w:pPr>
      <w:r>
        <w:rPr>
          <w:rFonts w:ascii="Times New Roman"/>
          <w:b w:val="false"/>
          <w:i w:val="false"/>
          <w:color w:val="000000"/>
          <w:sz w:val="28"/>
        </w:rPr>
        <w:t xml:space="preserve">      1. Осымен Тараптар Конференциясы құрылады. Тараптар Конференциясының бiрiншi кеңесiн ЮНЕП-тiң атқарушы директоры осы Конвенция күшiне енгеннен кейiн бiр жылдан кешiктiрiлмей шақырады. Бұдан әрi Тараптар Конференциясының кезектi кеңестерi Конференция өзiнiң бiрiншi кеңесiнде белгiлеген кезеңдiлiкпен шақырылады. </w:t>
      </w:r>
      <w:r>
        <w:br/>
      </w:r>
      <w:r>
        <w:rPr>
          <w:rFonts w:ascii="Times New Roman"/>
          <w:b w:val="false"/>
          <w:i w:val="false"/>
          <w:color w:val="000000"/>
          <w:sz w:val="28"/>
        </w:rPr>
        <w:t xml:space="preserve">
      2. Тараптар Конференциясының кезектен тыс кеңесi Конференция мұны қажет деп санағанда, немесе Тараптардың бiреуiнiң жазбаша өтініші бойынша, өтiнiш олардың мекен-жайына хатшылық арқылы жiберiлгеннен кейiн алты ай iшiнде бұл өтiнiштi Тараптардың кем дегенде үштен бiрi қолдаған жағдайда шақырылады. </w:t>
      </w:r>
      <w:r>
        <w:br/>
      </w:r>
      <w:r>
        <w:rPr>
          <w:rFonts w:ascii="Times New Roman"/>
          <w:b w:val="false"/>
          <w:i w:val="false"/>
          <w:color w:val="000000"/>
          <w:sz w:val="28"/>
        </w:rPr>
        <w:t xml:space="preserve">
      3. Тараптар Конференциясы өздерiнiң де, сол сияқты ол құра алатын кез келген қосалқы органдардың да рәсiм ережесiн, сондай-ақ осы Конвенция шеңберiнде Тараптардың қаржылық қатысуын айқындау мақсатында қаржы ережесiн консенсуспен келiседi және қабылдайды. </w:t>
      </w:r>
      <w:r>
        <w:br/>
      </w:r>
      <w:r>
        <w:rPr>
          <w:rFonts w:ascii="Times New Roman"/>
          <w:b w:val="false"/>
          <w:i w:val="false"/>
          <w:color w:val="000000"/>
          <w:sz w:val="28"/>
        </w:rPr>
        <w:t xml:space="preserve">
      4. Тараптар өзiнiң бiрiншi кеңесiнде осы Конвенцияның контексiндегi теңiз ортасын қорғауға және сақтауға қатысты өздерiнiң мiндеттемелерiн орындауда өздерiне көмек болатын кез келген қосымша шараларды қарайды. </w:t>
      </w:r>
      <w:r>
        <w:br/>
      </w:r>
      <w:r>
        <w:rPr>
          <w:rFonts w:ascii="Times New Roman"/>
          <w:b w:val="false"/>
          <w:i w:val="false"/>
          <w:color w:val="000000"/>
          <w:sz w:val="28"/>
        </w:rPr>
        <w:t xml:space="preserve">
      5. Тараптар Конференциясы осы Конвенцияның тиiмдi орындалуын тұрақты түрде қадағалап отырады, және бұдан басқа: </w:t>
      </w:r>
      <w:r>
        <w:br/>
      </w:r>
      <w:r>
        <w:rPr>
          <w:rFonts w:ascii="Times New Roman"/>
          <w:b w:val="false"/>
          <w:i w:val="false"/>
          <w:color w:val="000000"/>
          <w:sz w:val="28"/>
        </w:rPr>
        <w:t xml:space="preserve">
      а) қауiптi және басқа қалдықтардың адамдардың денсаулығына және қоршаған ортаға келтiрген залалын барынша азайту мақсатындағы тиiстi саясатпен, стратегиямен және шаралармен келiсуге жәрдемдеседi; </w:t>
      </w:r>
      <w:r>
        <w:br/>
      </w:r>
      <w:r>
        <w:rPr>
          <w:rFonts w:ascii="Times New Roman"/>
          <w:b w:val="false"/>
          <w:i w:val="false"/>
          <w:color w:val="000000"/>
          <w:sz w:val="28"/>
        </w:rPr>
        <w:t xml:space="preserve">
      b) қажет болған жағдайда, осы Конвенцияға және оның қосымшаларына, қолда бар inter аliа ғылыми, техникалық, экономикалық және экологиялық ақпаратты ескере отырып, түзету енгiзудi қарастырады; </w:t>
      </w:r>
      <w:r>
        <w:br/>
      </w:r>
      <w:r>
        <w:rPr>
          <w:rFonts w:ascii="Times New Roman"/>
          <w:b w:val="false"/>
          <w:i w:val="false"/>
          <w:color w:val="000000"/>
          <w:sz w:val="28"/>
        </w:rPr>
        <w:t xml:space="preserve">
      с) осы Конвенцияның мақсаттарына қол жеткiзу үшiн талап етілуі мүмкiн кез келген қосымша шараларды, оны орындау барысында жинақталған тәжiрибе жүзiнде, сондай-ақ 11-бапта көзделген келiсiмдер мен шарттарды орындау кезiнде қарап, қабылдайды; </w:t>
      </w:r>
      <w:r>
        <w:br/>
      </w:r>
      <w:r>
        <w:rPr>
          <w:rFonts w:ascii="Times New Roman"/>
          <w:b w:val="false"/>
          <w:i w:val="false"/>
          <w:color w:val="000000"/>
          <w:sz w:val="28"/>
        </w:rPr>
        <w:t xml:space="preserve">
      d) қажет болған жағдайда хаттамаларды қарап, қабылдайды; және </w:t>
      </w:r>
      <w:r>
        <w:br/>
      </w:r>
      <w:r>
        <w:rPr>
          <w:rFonts w:ascii="Times New Roman"/>
          <w:b w:val="false"/>
          <w:i w:val="false"/>
          <w:color w:val="000000"/>
          <w:sz w:val="28"/>
        </w:rPr>
        <w:t xml:space="preserve">
      e) осы Конвенцияны орындауға қажеттi деп саналатын осындай қосалқы органдарды құрады. </w:t>
      </w:r>
      <w:r>
        <w:br/>
      </w:r>
      <w:r>
        <w:rPr>
          <w:rFonts w:ascii="Times New Roman"/>
          <w:b w:val="false"/>
          <w:i w:val="false"/>
          <w:color w:val="000000"/>
          <w:sz w:val="28"/>
        </w:rPr>
        <w:t xml:space="preserve">
      6. Бiрiккен Ұлттар Ұйымы, оның мамандандырылған мекемелерi, осы Конвенцияның Тарабы болып табылмайтын кез келген мемлекет Тараптар Конференциясының кеңестерiне байқаушы ретiнде ұсынылуы мүмкiн. Қауiптi немесе басқа қалдықтарға қатысты салаларда құзыретке ие, Тараптар Конференциясының Кеңестерiне байқаушы ретiнде ұсынылсам деген өзiнiң ниетi туралы хатшылықты хабардар еткен кез келген басқа органдар, ұлттық немесе халықаралық, үкiметтiк немесе облыстарда құзыретке ие үкiметтiк емес мекемелер оған қатысуға, егер қатысушы Тараптардың кем дегенде үштен бiрi бұған қарсылық бiлдiрмесе, жiберiлуi мүмкiн. Байқаушылардың қатысуға жiберiлуi Тараптар Конференциясында қабылданатын рәсiмдердің ережелерiмен реттеледi. </w:t>
      </w:r>
      <w:r>
        <w:br/>
      </w:r>
      <w:r>
        <w:rPr>
          <w:rFonts w:ascii="Times New Roman"/>
          <w:b w:val="false"/>
          <w:i w:val="false"/>
          <w:color w:val="000000"/>
          <w:sz w:val="28"/>
        </w:rPr>
        <w:t xml:space="preserve">
      7. Тараптар Конференциясы осы Конвенция күшiне енгеннен кейiн үш жылдан соң, одан кейiн алты жылда бiр реттен сиретпей оның тиімділігіне баға бередi, егер қажет деп санаса, қауiптi және басқа қалдықтарды трансшекаралық тасымалдауға соңғы ғылыми, экологиялық және экономикалық ақпаратты ескере отырып, толық немесе iшiнара тыйым салуды белгiлеу мүмкiндiгiн қарайды. </w:t>
      </w:r>
    </w:p>
    <w:bookmarkStart w:name="z18" w:id="17"/>
    <w:p>
      <w:pPr>
        <w:spacing w:after="0"/>
        <w:ind w:left="0"/>
        <w:jc w:val="left"/>
      </w:pPr>
      <w:r>
        <w:rPr>
          <w:rFonts w:ascii="Times New Roman"/>
          <w:b/>
          <w:i w:val="false"/>
          <w:color w:val="000000"/>
        </w:rPr>
        <w:t xml:space="preserve"> 
16-бап </w:t>
      </w:r>
      <w:r>
        <w:br/>
      </w:r>
      <w:r>
        <w:rPr>
          <w:rFonts w:ascii="Times New Roman"/>
          <w:b/>
          <w:i w:val="false"/>
          <w:color w:val="000000"/>
        </w:rPr>
        <w:t xml:space="preserve">
Хатшылық </w:t>
      </w:r>
    </w:p>
    <w:bookmarkEnd w:id="17"/>
    <w:p>
      <w:pPr>
        <w:spacing w:after="0"/>
        <w:ind w:left="0"/>
        <w:jc w:val="both"/>
      </w:pPr>
      <w:r>
        <w:rPr>
          <w:rFonts w:ascii="Times New Roman"/>
          <w:b w:val="false"/>
          <w:i w:val="false"/>
          <w:color w:val="000000"/>
          <w:sz w:val="28"/>
        </w:rPr>
        <w:t xml:space="preserve">      1. Хатшылыққа мынадай міндеттеp жүктеледi: </w:t>
      </w:r>
      <w:r>
        <w:br/>
      </w:r>
      <w:r>
        <w:rPr>
          <w:rFonts w:ascii="Times New Roman"/>
          <w:b w:val="false"/>
          <w:i w:val="false"/>
          <w:color w:val="000000"/>
          <w:sz w:val="28"/>
        </w:rPr>
        <w:t xml:space="preserve">
      а) кеңестердi, 15 және 17-баптарда көзделгендей ұйымдастыру мен оған қызмет көрсету; </w:t>
      </w:r>
      <w:r>
        <w:br/>
      </w:r>
      <w:r>
        <w:rPr>
          <w:rFonts w:ascii="Times New Roman"/>
          <w:b w:val="false"/>
          <w:i w:val="false"/>
          <w:color w:val="000000"/>
          <w:sz w:val="28"/>
        </w:rPr>
        <w:t xml:space="preserve">
      b) 3, 4, 6, 11 және 13-баптарға сәйкес алынған ақпаратқа және 15-бапқа сәйкес құрылған қосалқы органдар кеңестерiнен алынған ақпаратқа, сондай-ақ, егер бұл қолданылса, тиiстi үкiметаралық және үкiметтік емес мекемелер ұсынған ақпаратқа негiзделген баяндамаларды әзiрлеу және беру; </w:t>
      </w:r>
      <w:r>
        <w:br/>
      </w:r>
      <w:r>
        <w:rPr>
          <w:rFonts w:ascii="Times New Roman"/>
          <w:b w:val="false"/>
          <w:i w:val="false"/>
          <w:color w:val="000000"/>
          <w:sz w:val="28"/>
        </w:rPr>
        <w:t xml:space="preserve">
      с) осы Конвенцияға сәйкес өзiнiң мiндеттерiн орындау жөнiнде хатшылықтың қызметi туралы баяндамалар әзiрлеу және оларды Тараптар Конференциясына ұсыну; </w:t>
      </w:r>
      <w:r>
        <w:br/>
      </w:r>
      <w:r>
        <w:rPr>
          <w:rFonts w:ascii="Times New Roman"/>
          <w:b w:val="false"/>
          <w:i w:val="false"/>
          <w:color w:val="000000"/>
          <w:sz w:val="28"/>
        </w:rPr>
        <w:t xml:space="preserve">
      d) тиiстi халықаралық органдармен қызметтi қажеттi түрде үйлестiрудi қамтамасыз ету, атап айтқанда, мiндеттерiн тиiмдi орындауға қажет болатын әкiмшiлiк және келiсiм шарттарын жасасу; </w:t>
      </w:r>
      <w:r>
        <w:br/>
      </w:r>
      <w:r>
        <w:rPr>
          <w:rFonts w:ascii="Times New Roman"/>
          <w:b w:val="false"/>
          <w:i w:val="false"/>
          <w:color w:val="000000"/>
          <w:sz w:val="28"/>
        </w:rPr>
        <w:t xml:space="preserve">
      е) осы Конвенцияның 5-бабына сәйкес Тараптар құрған бөлiнген орталықтар мен құзыреттi органдарға байланысты қолдау көрсету; </w:t>
      </w:r>
      <w:r>
        <w:br/>
      </w:r>
      <w:r>
        <w:rPr>
          <w:rFonts w:ascii="Times New Roman"/>
          <w:b w:val="false"/>
          <w:i w:val="false"/>
          <w:color w:val="000000"/>
          <w:sz w:val="28"/>
        </w:rPr>
        <w:t xml:space="preserve">
      f) қауiптi қалдықтарды, басқа қалдықтарды аулаққа шығару үшiн пайдаланылатын Тараптардың бекiтiлген ұлттық органдары мен объектілеріне қатысты ақпарат жинау және осы ақпаратты Тараптар арасында тарату; </w:t>
      </w:r>
      <w:r>
        <w:br/>
      </w:r>
      <w:r>
        <w:rPr>
          <w:rFonts w:ascii="Times New Roman"/>
          <w:b w:val="false"/>
          <w:i w:val="false"/>
          <w:color w:val="000000"/>
          <w:sz w:val="28"/>
        </w:rPr>
        <w:t xml:space="preserve">
      g) Тараптардан ақпарат алу және оларға: </w:t>
      </w:r>
      <w:r>
        <w:br/>
      </w:r>
      <w:r>
        <w:rPr>
          <w:rFonts w:ascii="Times New Roman"/>
          <w:b w:val="false"/>
          <w:i w:val="false"/>
          <w:color w:val="000000"/>
          <w:sz w:val="28"/>
        </w:rPr>
        <w:t xml:space="preserve">
      - техникалық жәрдемдесу және кадрлар даярлау көздерiне; </w:t>
      </w:r>
      <w:r>
        <w:br/>
      </w:r>
      <w:r>
        <w:rPr>
          <w:rFonts w:ascii="Times New Roman"/>
          <w:b w:val="false"/>
          <w:i w:val="false"/>
          <w:color w:val="000000"/>
          <w:sz w:val="28"/>
        </w:rPr>
        <w:t xml:space="preserve">
      - қолда бар ғылыми-техникалық бiлiм және тәжiрибеге; </w:t>
      </w:r>
      <w:r>
        <w:br/>
      </w:r>
      <w:r>
        <w:rPr>
          <w:rFonts w:ascii="Times New Roman"/>
          <w:b w:val="false"/>
          <w:i w:val="false"/>
          <w:color w:val="000000"/>
          <w:sz w:val="28"/>
        </w:rPr>
        <w:t xml:space="preserve">
      - консультациялық жәрдемдесу және сараптау көздерiне; және </w:t>
      </w:r>
      <w:r>
        <w:br/>
      </w:r>
      <w:r>
        <w:rPr>
          <w:rFonts w:ascii="Times New Roman"/>
          <w:b w:val="false"/>
          <w:i w:val="false"/>
          <w:color w:val="000000"/>
          <w:sz w:val="28"/>
        </w:rPr>
        <w:t xml:space="preserve">
      - оларға өтiнiштерi бойынша жәрдемдесу мақсатында мынадай салаларда ресурстардың болуына; </w:t>
      </w:r>
      <w:r>
        <w:br/>
      </w:r>
      <w:r>
        <w:rPr>
          <w:rFonts w:ascii="Times New Roman"/>
          <w:b w:val="false"/>
          <w:i w:val="false"/>
          <w:color w:val="000000"/>
          <w:sz w:val="28"/>
        </w:rPr>
        <w:t xml:space="preserve">
      - осы Конвенция шеңберiнде хабарлама жүйелерiн қолдануға; </w:t>
      </w:r>
      <w:r>
        <w:br/>
      </w:r>
      <w:r>
        <w:rPr>
          <w:rFonts w:ascii="Times New Roman"/>
          <w:b w:val="false"/>
          <w:i w:val="false"/>
          <w:color w:val="000000"/>
          <w:sz w:val="28"/>
        </w:rPr>
        <w:t xml:space="preserve">
      - қауiптi және басқа қалдықтарды ұтымды пайдалануға; </w:t>
      </w:r>
      <w:r>
        <w:br/>
      </w:r>
      <w:r>
        <w:rPr>
          <w:rFonts w:ascii="Times New Roman"/>
          <w:b w:val="false"/>
          <w:i w:val="false"/>
          <w:color w:val="000000"/>
          <w:sz w:val="28"/>
        </w:rPr>
        <w:t xml:space="preserve">
      - қауiптi және басқа қалдықтарға байланысты экологиялық жағынан негiзделген қалдығы аз, қалдықсыз технологиялар енгiзуге; </w:t>
      </w:r>
      <w:r>
        <w:br/>
      </w:r>
      <w:r>
        <w:rPr>
          <w:rFonts w:ascii="Times New Roman"/>
          <w:b w:val="false"/>
          <w:i w:val="false"/>
          <w:color w:val="000000"/>
          <w:sz w:val="28"/>
        </w:rPr>
        <w:t xml:space="preserve">
      - мүмкiндiктердi бағалауға және аулаққа шығару орнына; </w:t>
      </w:r>
      <w:r>
        <w:br/>
      </w:r>
      <w:r>
        <w:rPr>
          <w:rFonts w:ascii="Times New Roman"/>
          <w:b w:val="false"/>
          <w:i w:val="false"/>
          <w:color w:val="000000"/>
          <w:sz w:val="28"/>
        </w:rPr>
        <w:t xml:space="preserve">
      - қауiптi және басқа қалдықтардың мониторингiне; және </w:t>
      </w:r>
      <w:r>
        <w:br/>
      </w:r>
      <w:r>
        <w:rPr>
          <w:rFonts w:ascii="Times New Roman"/>
          <w:b w:val="false"/>
          <w:i w:val="false"/>
          <w:color w:val="000000"/>
          <w:sz w:val="28"/>
        </w:rPr>
        <w:t xml:space="preserve">
      - төтенше жағдайларда шаралар қабылдауға қатысты ақпарат жiберу; </w:t>
      </w:r>
      <w:r>
        <w:br/>
      </w:r>
      <w:r>
        <w:rPr>
          <w:rFonts w:ascii="Times New Roman"/>
          <w:b w:val="false"/>
          <w:i w:val="false"/>
          <w:color w:val="000000"/>
          <w:sz w:val="28"/>
        </w:rPr>
        <w:t xml:space="preserve">
      h) Тараптарды өздерiнiң өтiнiштерi бойынша осы салада қажетті техникалық құзыретке ие консультанттармен және консультативтiк фирмалармен қамтамасыз ету, олар Тараптарға трансшекаралық тасымалдау туралы хабарламаны және қауiптi немесе басқа қалдықтарды болжамды тиеудің алынған хабарламаға және/немесе қауiптi қалдықтар аулаққа шығарылатын болжамды объектiлердiң аталған қалдықтар экологиялық жағынан негiздi сипатқа ие деген фактiге сәйкестiгi туралы мәселенi қарауға жәрдем көрсете алады. Кез келген мұндай мәселелердi қарау хатшылықтың есебiнен тыс жүргiзiледi; </w:t>
      </w:r>
      <w:r>
        <w:br/>
      </w:r>
      <w:r>
        <w:rPr>
          <w:rFonts w:ascii="Times New Roman"/>
          <w:b w:val="false"/>
          <w:i w:val="false"/>
          <w:color w:val="000000"/>
          <w:sz w:val="28"/>
        </w:rPr>
        <w:t xml:space="preserve">
      і) Тараптарға өздерiнiң өтiнiшi бойынша заңсыз айналым жағдайын анықтауға және мүдделi Тараптар арасында заңсыз айналымға қатысты хатшылық алған кез келген ақпараттың дереу таратылуына көмек көрсету; </w:t>
      </w:r>
      <w:r>
        <w:br/>
      </w:r>
      <w:r>
        <w:rPr>
          <w:rFonts w:ascii="Times New Roman"/>
          <w:b w:val="false"/>
          <w:i w:val="false"/>
          <w:color w:val="000000"/>
          <w:sz w:val="28"/>
        </w:rPr>
        <w:t xml:space="preserve">
      j) Тараптармен, тиiсті және құзыреттi халықаралық ұйымдармен және мекемелермен төтенше жағдайлар пайда болған кезде мемлекеттерге жедел көмек көрсету мақсатында сарапшылар мен жабдықтар беру жөнiнде ынтымақтасу; және </w:t>
      </w:r>
      <w:r>
        <w:br/>
      </w:r>
      <w:r>
        <w:rPr>
          <w:rFonts w:ascii="Times New Roman"/>
          <w:b w:val="false"/>
          <w:i w:val="false"/>
          <w:color w:val="000000"/>
          <w:sz w:val="28"/>
        </w:rPr>
        <w:t xml:space="preserve">
      k) Тараптар Конференциясы айқындауы мүмкiн, осы Конвенция мақсаттарына байланысты осындай басқа мiндеттердi орындау. </w:t>
      </w:r>
      <w:r>
        <w:br/>
      </w:r>
      <w:r>
        <w:rPr>
          <w:rFonts w:ascii="Times New Roman"/>
          <w:b w:val="false"/>
          <w:i w:val="false"/>
          <w:color w:val="000000"/>
          <w:sz w:val="28"/>
        </w:rPr>
        <w:t xml:space="preserve">
      2. Хатшылық мiндетi Бiрiккен Ұлттар Ұйымының Қоршаған орта жөнiндегi Бағдарламасы 15-бапты орындау үшiн шақырылған Тараптар Конференциясының бiрiншi кеңесi аяқталғанға дейiн уақытша орындайды. </w:t>
      </w:r>
      <w:r>
        <w:br/>
      </w:r>
      <w:r>
        <w:rPr>
          <w:rFonts w:ascii="Times New Roman"/>
          <w:b w:val="false"/>
          <w:i w:val="false"/>
          <w:color w:val="000000"/>
          <w:sz w:val="28"/>
        </w:rPr>
        <w:t xml:space="preserve">
      3. Тараптар Конференциясы өзiнiң бiрiншi кеңесiнде хатшылықтың мiндетiн осы Конвенцияға сәйкес орындау әзiрлiгiн танытқан жұмыс iстеп тұрған құзыреттi үкiметаралық ұйымдардың қатарынан хатшылықты құрады. Осы кеңесте Тараптар Конференциясы, өздерiне жүктелген мiндеттердi, атап айтқанда, 1-тармақ шеңберiнде жүктелген мiндеттердi уақытшa хатшылықтың жүзеге асыруы барысына баға бередi және осы мiндеттердiң механизмдерiн орындауға қажеттi шешiм қабылдайды. </w:t>
      </w:r>
    </w:p>
    <w:bookmarkStart w:name="z19" w:id="18"/>
    <w:p>
      <w:pPr>
        <w:spacing w:after="0"/>
        <w:ind w:left="0"/>
        <w:jc w:val="left"/>
      </w:pPr>
      <w:r>
        <w:rPr>
          <w:rFonts w:ascii="Times New Roman"/>
          <w:b/>
          <w:i w:val="false"/>
          <w:color w:val="000000"/>
        </w:rPr>
        <w:t xml:space="preserve"> 
17-бап </w:t>
      </w:r>
      <w:r>
        <w:br/>
      </w:r>
      <w:r>
        <w:rPr>
          <w:rFonts w:ascii="Times New Roman"/>
          <w:b/>
          <w:i w:val="false"/>
          <w:color w:val="000000"/>
        </w:rPr>
        <w:t xml:space="preserve">
Конвенцияны түзету </w:t>
      </w:r>
    </w:p>
    <w:bookmarkEnd w:id="18"/>
    <w:p>
      <w:pPr>
        <w:spacing w:after="0"/>
        <w:ind w:left="0"/>
        <w:jc w:val="both"/>
      </w:pPr>
      <w:r>
        <w:rPr>
          <w:rFonts w:ascii="Times New Roman"/>
          <w:b w:val="false"/>
          <w:i w:val="false"/>
          <w:color w:val="000000"/>
          <w:sz w:val="28"/>
        </w:rPr>
        <w:t xml:space="preserve">      1. Тараптардың кез келгенi осы Конвенцияға түзетудi ұсына алады және қандай да бiр хаттаманың кез келген Тарабы осы xаттамаға түзету ұсына алады. Мұндай түзетулерде тиiстi ғылыми-техникалық ұғым inter аliа тиiстi дәрежеде ескерiледi. </w:t>
      </w:r>
      <w:r>
        <w:br/>
      </w:r>
      <w:r>
        <w:rPr>
          <w:rFonts w:ascii="Times New Roman"/>
          <w:b w:val="false"/>
          <w:i w:val="false"/>
          <w:color w:val="000000"/>
          <w:sz w:val="28"/>
        </w:rPr>
        <w:t xml:space="preserve">
      2. Осы Конвенция түзетулерi Тарап Конференциясының кеңесiнде қабылданады. Кез келген хаттама түзетулерi тиiстi хаттама Тарабының кеңесiнде қабылданады. Осы Конвенцияға және кез келген хаттамаға, егер бұл хаттамада өзгедей нәрсе көзделмесе, ұсынылған кез келген түзетулер мәтінiн хатшылық Тараптарға оны қабылдау ұсынылған кеңес өткенге дейiн, алты айдан кешiктiрмей хабарлайды. Хатшылық, сондай-ақ ұсынылған түзетулер мәтiнiн олардың мәлiметi үшiн Конвенцияға қол қойған елдерге хабарлайды. </w:t>
      </w:r>
      <w:r>
        <w:br/>
      </w:r>
      <w:r>
        <w:rPr>
          <w:rFonts w:ascii="Times New Roman"/>
          <w:b w:val="false"/>
          <w:i w:val="false"/>
          <w:color w:val="000000"/>
          <w:sz w:val="28"/>
        </w:rPr>
        <w:t xml:space="preserve">
      3. Тараптар осы Конвенцияға ұсынылған кез келген түзетулердi бәтуә жолымен қабылдауға қатысты келiсiмдерге қол жеткiзу үшiн барынша күш салады. Егер де бәтуә жолымен қол жеткiзудiң барлық мүмкiндiгi сарқылса, ал келiсiмге қол жетпесе, онда соңғы шара ретiнде түзету қатысушы және дауыс беруге келген Тараптардың төрттен үшінiң көпшiлiк дауысымен қабылданады, оны Депозитарий бекiту, мақұлдау, ресми растау немесе қабылдау үшiн барлық Тараптарға жiбередi. </w:t>
      </w:r>
      <w:r>
        <w:br/>
      </w:r>
      <w:r>
        <w:rPr>
          <w:rFonts w:ascii="Times New Roman"/>
          <w:b w:val="false"/>
          <w:i w:val="false"/>
          <w:color w:val="000000"/>
          <w:sz w:val="28"/>
        </w:rPr>
        <w:t xml:space="preserve">
      4. Жоғарыдағы 3-тармақта айтылған рәсiм оларды қабылдау үшiн Тараптардың кеңесiне келушiлер мен осы хаттамаға дауыс беруге қатысушылардың үштен екiсінің көпшiлiк дауысының жеткiлiктi екенiн қоспағанда, кез келген хаттамаға енгiзiлген түзетулерге қолданылады. </w:t>
      </w:r>
      <w:r>
        <w:br/>
      </w:r>
      <w:r>
        <w:rPr>
          <w:rFonts w:ascii="Times New Roman"/>
          <w:b w:val="false"/>
          <w:i w:val="false"/>
          <w:color w:val="000000"/>
          <w:sz w:val="28"/>
        </w:rPr>
        <w:t xml:space="preserve">
      5. Депозитарийдiң сақтауына тиiстi дәрежеде бекiтiлген грамоталар мен түзетулердi мақұлдау, ресми растау немесе қабылдау туралы құжаттар өткізiледi. Жоғарыдағы 3 немесе 4-тармақтарға сәйкес қабылданған түзетулер, Депозитарийден бекiтiлген грамоталарды немесе аз дегенде оларды қабылдаған Тараптардың төрттен үшінiң, немесе аз дегенде осы хаттамаға енгiзiлген түзетулердi, тек осы хаттамада өзгедей нәрсе көзделмесе, қабылдаған Тараптардың үштен екісінiң мақұлдауы, ресми растауы немесе қабылдауы туралы құжатты алғаннан кейiн тоқсаныншы күнi олармен келiсетiн Тараптар үшiн күшiне енедi. Кез келген басқа Тараптар үшiн түзетулер, осы Тарап бекiтiлген грамоталарды немесе осы түзетулердi мақұлдаған, ресми растаған немесе қабылдаған құжатты сақтауға өткiзгеннен кейiн тоқсан күннен соң күшiне енедi. </w:t>
      </w:r>
      <w:r>
        <w:br/>
      </w:r>
      <w:r>
        <w:rPr>
          <w:rFonts w:ascii="Times New Roman"/>
          <w:b w:val="false"/>
          <w:i w:val="false"/>
          <w:color w:val="000000"/>
          <w:sz w:val="28"/>
        </w:rPr>
        <w:t xml:space="preserve">
      6. "Дауыс беруге қатысқан және болған Тараптар" деген термин осы баптың мақсаты үшiн "жақтап немесе қарсы дауыс беруге келген және дауыс берген Тараптар" деп ұғынылады. </w:t>
      </w:r>
    </w:p>
    <w:bookmarkStart w:name="z20" w:id="19"/>
    <w:p>
      <w:pPr>
        <w:spacing w:after="0"/>
        <w:ind w:left="0"/>
        <w:jc w:val="left"/>
      </w:pPr>
      <w:r>
        <w:rPr>
          <w:rFonts w:ascii="Times New Roman"/>
          <w:b/>
          <w:i w:val="false"/>
          <w:color w:val="000000"/>
        </w:rPr>
        <w:t xml:space="preserve"> 
18-бап </w:t>
      </w:r>
      <w:r>
        <w:br/>
      </w:r>
      <w:r>
        <w:rPr>
          <w:rFonts w:ascii="Times New Roman"/>
          <w:b/>
          <w:i w:val="false"/>
          <w:color w:val="000000"/>
        </w:rPr>
        <w:t xml:space="preserve">
Қосымшаларды қабылдау және оларға түзетулер енгiзу </w:t>
      </w:r>
    </w:p>
    <w:bookmarkEnd w:id="19"/>
    <w:p>
      <w:pPr>
        <w:spacing w:after="0"/>
        <w:ind w:left="0"/>
        <w:jc w:val="both"/>
      </w:pPr>
      <w:r>
        <w:rPr>
          <w:rFonts w:ascii="Times New Roman"/>
          <w:b w:val="false"/>
          <w:i w:val="false"/>
          <w:color w:val="000000"/>
          <w:sz w:val="28"/>
        </w:rPr>
        <w:t xml:space="preserve">      1. Осы Конвенцияның немесе кез келген хаттаманың қосымшалары егер тiкелей өзге нәрсе көзделмесе, осы Конвенция мен осы хаттаманың тиiсiнше ажырамас бөлiгiн құрайды, онда осы Конвенцияға немесе оған жасалған хаттамаға сiлтеме жасау оның кез келген қосымшаларына сiлтеме жасауды білдiредi. Мұндай қосымшалар ғылыми-техникалық және әкiмшілік мәселелермен шектеледi. </w:t>
      </w:r>
      <w:r>
        <w:br/>
      </w:r>
      <w:r>
        <w:rPr>
          <w:rFonts w:ascii="Times New Roman"/>
          <w:b w:val="false"/>
          <w:i w:val="false"/>
          <w:color w:val="000000"/>
          <w:sz w:val="28"/>
        </w:rPr>
        <w:t xml:space="preserve">
      2. Егер қандай да бiр хаттама оның қосымшасына қатысты өзгедей ережелердi қарастырмаса, онда ұсыныстардың, осы Конвенцияға толықтыру қосымшаларының немесе хаттама қосымшаларының қабылдауы мен күшiне енуiне ұсыныстардың мынадай рәсiмi қолданылады: </w:t>
      </w:r>
      <w:r>
        <w:br/>
      </w:r>
      <w:r>
        <w:rPr>
          <w:rFonts w:ascii="Times New Roman"/>
          <w:b w:val="false"/>
          <w:i w:val="false"/>
          <w:color w:val="000000"/>
          <w:sz w:val="28"/>
        </w:rPr>
        <w:t xml:space="preserve">
      а) осы Конвенцияның немесе хаттамалардың қосымшалары 17-баптың 2, 3 және 4-тармақтарында белгiленген рәсiмдерге сәйкес ұсынылады немесе қолданылады; </w:t>
      </w:r>
      <w:r>
        <w:br/>
      </w:r>
      <w:r>
        <w:rPr>
          <w:rFonts w:ascii="Times New Roman"/>
          <w:b w:val="false"/>
          <w:i w:val="false"/>
          <w:color w:val="000000"/>
          <w:sz w:val="28"/>
        </w:rPr>
        <w:t xml:space="preserve">
      b) осы Конвенцияға толықтыру ережесiн немесе кез келген хаттамаға қосымшаны қабылдау мүмкiн емес деп саналатын, қатысушы болып табылатын кез келген Тарап оның қабылдануы туралы Депозитарий хабарлаған күннен бастап алты ай iшiнде бұл туралы Депозитарийдi жазбаша нысанда хабардар етедi. Кез келген Тарап кез келген уақытта қарсылық бiлдiру туралы бұрын жолдаған өтiнiшiн қабылдау туралы өтінішпен ауыстыра алады, қосымшалар бұдан кейiн осы Тарап үшiн күшiне енедi; </w:t>
      </w:r>
      <w:r>
        <w:br/>
      </w:r>
      <w:r>
        <w:rPr>
          <w:rFonts w:ascii="Times New Roman"/>
          <w:b w:val="false"/>
          <w:i w:val="false"/>
          <w:color w:val="000000"/>
          <w:sz w:val="28"/>
        </w:rPr>
        <w:t xml:space="preserve">
      с) Депозитарий хабарды жiберген күннен бастап алты ай өтiсiмен осы Конвенцияның қосымшасы немесе жоғарыдағы b) тармақшасында келтiрiлген ережелерге сәйкес хабарландыру берiлмеген кез келген тиiстi хаттамалар қосымшасы барлық тараптар үшiн күшiне енедi. </w:t>
      </w:r>
      <w:r>
        <w:br/>
      </w:r>
      <w:r>
        <w:rPr>
          <w:rFonts w:ascii="Times New Roman"/>
          <w:b w:val="false"/>
          <w:i w:val="false"/>
          <w:color w:val="000000"/>
          <w:sz w:val="28"/>
        </w:rPr>
        <w:t xml:space="preserve">
      3. Осы Конвенция немесе кез келген хаттама қосымшаларына түзетудi ұсыну, қабылдау және күшiне енгiзу Конвенция қосымшаларына немесе қандай да бiр хаттаманың қосымшаларына ұсыныстар енгiзу, қабылдау және күшiне енгiзу үшiн белгiленген осыған ұқсас рәсiммен реттеледi. Олардың қосымшаларында және түзетулерiнде тиiстi дәрежеде inter alia тиiстi ғылыми-техникалық ұғымдар ескерiледi. </w:t>
      </w:r>
      <w:r>
        <w:br/>
      </w:r>
      <w:r>
        <w:rPr>
          <w:rFonts w:ascii="Times New Roman"/>
          <w:b w:val="false"/>
          <w:i w:val="false"/>
          <w:color w:val="000000"/>
          <w:sz w:val="28"/>
        </w:rPr>
        <w:t xml:space="preserve">
      4. Егер қосымшаға берiлген қосалқы қосымша немесе түзету осы Конвенцияға немесе кез келген хаттамаға түзету енгiзумен байланысты болса, мұндай қосалқы қосымша немесе оған түзетулер енгiзiлген қосымша осы Конвенцияға немесе тиiстi хаттамаға енгiзiлген түзетулер күшіне енгеннен кейiн ғана қоса күшiне енедi. </w:t>
      </w:r>
    </w:p>
    <w:bookmarkStart w:name="z21" w:id="20"/>
    <w:p>
      <w:pPr>
        <w:spacing w:after="0"/>
        <w:ind w:left="0"/>
        <w:jc w:val="left"/>
      </w:pPr>
      <w:r>
        <w:rPr>
          <w:rFonts w:ascii="Times New Roman"/>
          <w:b/>
          <w:i w:val="false"/>
          <w:color w:val="000000"/>
        </w:rPr>
        <w:t xml:space="preserve"> 
19-бап </w:t>
      </w:r>
      <w:r>
        <w:br/>
      </w:r>
      <w:r>
        <w:rPr>
          <w:rFonts w:ascii="Times New Roman"/>
          <w:b/>
          <w:i w:val="false"/>
          <w:color w:val="000000"/>
        </w:rPr>
        <w:t xml:space="preserve">
Тексеру </w:t>
      </w:r>
    </w:p>
    <w:bookmarkEnd w:id="20"/>
    <w:p>
      <w:pPr>
        <w:spacing w:after="0"/>
        <w:ind w:left="0"/>
        <w:jc w:val="both"/>
      </w:pPr>
      <w:r>
        <w:rPr>
          <w:rFonts w:ascii="Times New Roman"/>
          <w:b w:val="false"/>
          <w:i w:val="false"/>
          <w:color w:val="000000"/>
          <w:sz w:val="28"/>
        </w:rPr>
        <w:t xml:space="preserve">      Екiншi Тарап осы Конвенция бойынша өз мiндеттемелерiн бұзып iс-қимыл жасап отыр немесе жасады деп санауға негiзi бар кез келген Тарап бұл туралы хатшылыққа хабарлай алады, мұндай жағдайда ол тiкелей немесе хатшылық арқылы тәртiп бұзды деп күдiктенген Тарапқа дереу хабарлайды. Мұндай жағдайда хатшылық Тараптарға барлық қажетті ақпаратты бередi. </w:t>
      </w:r>
    </w:p>
    <w:bookmarkStart w:name="z22" w:id="21"/>
    <w:p>
      <w:pPr>
        <w:spacing w:after="0"/>
        <w:ind w:left="0"/>
        <w:jc w:val="left"/>
      </w:pPr>
      <w:r>
        <w:rPr>
          <w:rFonts w:ascii="Times New Roman"/>
          <w:b/>
          <w:i w:val="false"/>
          <w:color w:val="000000"/>
        </w:rPr>
        <w:t xml:space="preserve"> 
20-бап </w:t>
      </w:r>
      <w:r>
        <w:br/>
      </w:r>
      <w:r>
        <w:rPr>
          <w:rFonts w:ascii="Times New Roman"/>
          <w:b/>
          <w:i w:val="false"/>
          <w:color w:val="000000"/>
        </w:rPr>
        <w:t xml:space="preserve">
Дауларды реттеу </w:t>
      </w:r>
    </w:p>
    <w:bookmarkEnd w:id="21"/>
    <w:p>
      <w:pPr>
        <w:spacing w:after="0"/>
        <w:ind w:left="0"/>
        <w:jc w:val="both"/>
      </w:pPr>
      <w:r>
        <w:rPr>
          <w:rFonts w:ascii="Times New Roman"/>
          <w:b w:val="false"/>
          <w:i w:val="false"/>
          <w:color w:val="000000"/>
          <w:sz w:val="28"/>
        </w:rPr>
        <w:t xml:space="preserve">      1. Осы Конвенцияны немесе оған қоса берiлген кез келген хаттаманы түсiндiруге, қолдануға немесе сақтауға қатысты Тараптар apacында даулар туындаған жағдайда олар дауды келiссөз жолымен немесе өзiнiң қалауы бойынша кез келген бейбiт тәсiлмен реттеуге ұмтылады. </w:t>
      </w:r>
      <w:r>
        <w:br/>
      </w:r>
      <w:r>
        <w:rPr>
          <w:rFonts w:ascii="Times New Roman"/>
          <w:b w:val="false"/>
          <w:i w:val="false"/>
          <w:color w:val="000000"/>
          <w:sz w:val="28"/>
        </w:rPr>
        <w:t xml:space="preserve">
      2. Егер мүдделi тараптар дауды алдыңғы тармақта көрсетiлген түрде реттей алмаса, дау өзара келiсiм бойынша Халықаралық сотқа немесе төрелiк сот туралы VI қосымшада белгiленген талаптарға сәйкес төрелiк сотқа берiледi. Дауды Халықаралық сотқа немесе төрелiк сотқа беру жөнiнде өзара келiсiмге қол жеткiзудiң мүмкiн болмауы Тараптарды 1-тармақта көрсетiлген түрде оны реттеу жолын одан әрi iздестiре беру мiндеттерiнен босатпайды. </w:t>
      </w:r>
      <w:r>
        <w:br/>
      </w:r>
      <w:r>
        <w:rPr>
          <w:rFonts w:ascii="Times New Roman"/>
          <w:b w:val="false"/>
          <w:i w:val="false"/>
          <w:color w:val="000000"/>
          <w:sz w:val="28"/>
        </w:rPr>
        <w:t xml:space="preserve">
      3. Бекiту, қабылдау, мақұлдау, ресми растау немесе осы Конвенцияға қосылу сәтiнде немесе одан кейiнгi кез келген сәтте саяси және/немесе экономикалық интеграция жөнiндегi кез келген мемлекет немесе ұйым ipso facto және өздерiне мынадай мiндеттеме қабылдайтын кез келген Тарапқа қатысты арнаулы келiсiмсiз мiндеттi түрде мойындайтыны туралы мәлiмдей алады: </w:t>
      </w:r>
      <w:r>
        <w:br/>
      </w:r>
      <w:r>
        <w:rPr>
          <w:rFonts w:ascii="Times New Roman"/>
          <w:b w:val="false"/>
          <w:i w:val="false"/>
          <w:color w:val="000000"/>
          <w:sz w:val="28"/>
        </w:rPr>
        <w:t xml:space="preserve">
      а) дауды Халықаралық сотқа беру; және/немесе </w:t>
      </w:r>
      <w:r>
        <w:br/>
      </w:r>
      <w:r>
        <w:rPr>
          <w:rFonts w:ascii="Times New Roman"/>
          <w:b w:val="false"/>
          <w:i w:val="false"/>
          <w:color w:val="000000"/>
          <w:sz w:val="28"/>
        </w:rPr>
        <w:t xml:space="preserve">
      b) дауды VI қосымшада белгiленген рәсiмдерге сәйкес төрелiк сотқа беру. </w:t>
      </w:r>
      <w:r>
        <w:br/>
      </w:r>
      <w:r>
        <w:rPr>
          <w:rFonts w:ascii="Times New Roman"/>
          <w:b w:val="false"/>
          <w:i w:val="false"/>
          <w:color w:val="000000"/>
          <w:sz w:val="28"/>
        </w:rPr>
        <w:t xml:space="preserve">
      Осындай өтiнiш туралы жазбаша түрдегi хабарландыру Тараптардың назарына жеткiзу үшiн хатшылыққа жолданады. </w:t>
      </w:r>
    </w:p>
    <w:bookmarkStart w:name="z23" w:id="22"/>
    <w:p>
      <w:pPr>
        <w:spacing w:after="0"/>
        <w:ind w:left="0"/>
        <w:jc w:val="left"/>
      </w:pPr>
      <w:r>
        <w:rPr>
          <w:rFonts w:ascii="Times New Roman"/>
          <w:b/>
          <w:i w:val="false"/>
          <w:color w:val="000000"/>
        </w:rPr>
        <w:t xml:space="preserve"> 
21-бап </w:t>
      </w:r>
      <w:r>
        <w:br/>
      </w:r>
      <w:r>
        <w:rPr>
          <w:rFonts w:ascii="Times New Roman"/>
          <w:b/>
          <w:i w:val="false"/>
          <w:color w:val="000000"/>
        </w:rPr>
        <w:t xml:space="preserve">
Қол қою </w:t>
      </w:r>
    </w:p>
    <w:bookmarkEnd w:id="22"/>
    <w:p>
      <w:pPr>
        <w:spacing w:after="0"/>
        <w:ind w:left="0"/>
        <w:jc w:val="both"/>
      </w:pPr>
      <w:r>
        <w:rPr>
          <w:rFonts w:ascii="Times New Roman"/>
          <w:b w:val="false"/>
          <w:i w:val="false"/>
          <w:color w:val="000000"/>
          <w:sz w:val="28"/>
        </w:rPr>
        <w:t xml:space="preserve">      Осы Конвенция Бiрiккен Ұлттар Ұйымының Намибия жөнiндегi Кеңесi және саяси және/немесе экономикалық интеграция жөнiндегi ұйымдары ұсынған Намибия мемлекеттерiнiң Базельде 1989 жылғы 22 наурызда, Швейцария сыртқы iстерi Федералдық департаментiнiң Бернде 1989 жылғы 23 наурыздан 30 маусымға дейiн және Бiрiккен Ұлттар Ұйымының Орталық мекемелерiнiң Нью-Йоркте 1989 жылғы 1 шiлдеден 1990 жылғы 22 наурызға дейін қол қоюы үшін ашық. </w:t>
      </w:r>
    </w:p>
    <w:bookmarkStart w:name="z24" w:id="23"/>
    <w:p>
      <w:pPr>
        <w:spacing w:after="0"/>
        <w:ind w:left="0"/>
        <w:jc w:val="left"/>
      </w:pPr>
      <w:r>
        <w:rPr>
          <w:rFonts w:ascii="Times New Roman"/>
          <w:b/>
          <w:i w:val="false"/>
          <w:color w:val="000000"/>
        </w:rPr>
        <w:t xml:space="preserve"> 
22-бап </w:t>
      </w:r>
      <w:r>
        <w:br/>
      </w:r>
      <w:r>
        <w:rPr>
          <w:rFonts w:ascii="Times New Roman"/>
          <w:b/>
          <w:i w:val="false"/>
          <w:color w:val="000000"/>
        </w:rPr>
        <w:t xml:space="preserve">
Бекiту, қабылдау, ресми растау немесе мақұлдау </w:t>
      </w:r>
    </w:p>
    <w:bookmarkEnd w:id="23"/>
    <w:p>
      <w:pPr>
        <w:spacing w:after="0"/>
        <w:ind w:left="0"/>
        <w:jc w:val="both"/>
      </w:pPr>
      <w:r>
        <w:rPr>
          <w:rFonts w:ascii="Times New Roman"/>
          <w:b w:val="false"/>
          <w:i w:val="false"/>
          <w:color w:val="000000"/>
          <w:sz w:val="28"/>
        </w:rPr>
        <w:t xml:space="preserve">      1. Осы Конвенция Бiрiккен Ұлттар Ұйымының Намибия жөнiндегi Кеңесi ұсынған мемлекеттер мен Намибияның бекiтуiне, қабылдауын немесе мақұлдауына және саяси және/немесе экономикалық интеграция жөнiндегi ұйымдардың ресми растауына немесе мақұлдауына жатады. Бекiтiлген грамоталар мен қабылданғаны, ресми расталғаны немесе мақұлданғаны туралы құжаттар Депозитарийдiң сақтауына өткiзiледi. </w:t>
      </w:r>
      <w:r>
        <w:br/>
      </w:r>
      <w:r>
        <w:rPr>
          <w:rFonts w:ascii="Times New Roman"/>
          <w:b w:val="false"/>
          <w:i w:val="false"/>
          <w:color w:val="000000"/>
          <w:sz w:val="28"/>
        </w:rPr>
        <w:t xml:space="preserve">
      2. Осы Конвенцияның Тарабы болатын жоғарыдағы 1-тармақта аталған кез келген ұйым, сонымен қатар оның бiр де бiр мүше-мемлекетi Конвенциядан туындайтын барлық мiндеттемелерге байланысты болатын Тарап болып табылмайды. Мұндай ұйымның бiр немесе бiрнеше мүше-мемлекетi Конвенция Тараптары болып табылған жағдайда, бұл ұйым және оның мүше-мемлекеттерi өз мiндеттемелерiн орындау жөнінде олардың тиiстi мiндеттерiне қатысты шешiмдер қабылдайды. Мұндай жағдайда бұл ұйым және оның мүше-мемлекеттерi Конвенциядан туындайтын құқықтарды қатар жүзеге асыра алмайды. </w:t>
      </w:r>
      <w:r>
        <w:br/>
      </w:r>
      <w:r>
        <w:rPr>
          <w:rFonts w:ascii="Times New Roman"/>
          <w:b w:val="false"/>
          <w:i w:val="false"/>
          <w:color w:val="000000"/>
          <w:sz w:val="28"/>
        </w:rPr>
        <w:t xml:space="preserve">
      3. Ресми растау және мақұлдау туралы өздерiнiң құжаттарында жоғарыда 1-тармақта аталған ұйым Конвенция peттейтін мәселелердегi өз құзыретiнiң шегi туралы мәлiмдейдi. Бұл ұйымдар, сондай-ақ өз құзыретiнiң шегiне енгiзiлген кез келген елеулi өзгерiстер туралы Депозитарийге бұл туралы Тараптарға хабарлайтын хабарландыру жiбередi. </w:t>
      </w:r>
    </w:p>
    <w:bookmarkStart w:name="z25" w:id="24"/>
    <w:p>
      <w:pPr>
        <w:spacing w:after="0"/>
        <w:ind w:left="0"/>
        <w:jc w:val="left"/>
      </w:pPr>
      <w:r>
        <w:rPr>
          <w:rFonts w:ascii="Times New Roman"/>
          <w:b/>
          <w:i w:val="false"/>
          <w:color w:val="000000"/>
        </w:rPr>
        <w:t xml:space="preserve"> 
23-бап </w:t>
      </w:r>
      <w:r>
        <w:br/>
      </w:r>
      <w:r>
        <w:rPr>
          <w:rFonts w:ascii="Times New Roman"/>
          <w:b/>
          <w:i w:val="false"/>
          <w:color w:val="000000"/>
        </w:rPr>
        <w:t xml:space="preserve">
Қосылу </w:t>
      </w:r>
    </w:p>
    <w:bookmarkEnd w:id="24"/>
    <w:p>
      <w:pPr>
        <w:spacing w:after="0"/>
        <w:ind w:left="0"/>
        <w:jc w:val="both"/>
      </w:pPr>
      <w:r>
        <w:rPr>
          <w:rFonts w:ascii="Times New Roman"/>
          <w:b w:val="false"/>
          <w:i w:val="false"/>
          <w:color w:val="000000"/>
          <w:sz w:val="28"/>
        </w:rPr>
        <w:t xml:space="preserve">      1. Осы Конвенция Бiрiккен Ұлттар Ұйымының Намибия жөнiндегi Кеңесi мен саяси және/немесе экономикалық интеграция жөнiндегi ұйым ұсынған Намибия мемлекеттерiнiң қосылуы үшiн Конвенцияға қол қою тоқтатылған күннен кейiнгi келесi күннен бастап ашық. Қосылу туралы құжаттар Депозитарийдiң сақтауына өткiзiледi. </w:t>
      </w:r>
      <w:r>
        <w:br/>
      </w:r>
      <w:r>
        <w:rPr>
          <w:rFonts w:ascii="Times New Roman"/>
          <w:b w:val="false"/>
          <w:i w:val="false"/>
          <w:color w:val="000000"/>
          <w:sz w:val="28"/>
        </w:rPr>
        <w:t xml:space="preserve">
      2. Жоғарыда 1-тармақта аталған ұйым қосылу туралы өздерiнің құжаттарында Конвенция реттейтiн мәселелердегi өз құзыретiнiң шегi туралы мәлiмдейдi. Бұл ұйымдар да өз құзыретiнiң шегiне енгiзiлген кез келген елеулi өзгерiстер туралы Депозитарийдi хабардар етедi. </w:t>
      </w:r>
      <w:r>
        <w:br/>
      </w:r>
      <w:r>
        <w:rPr>
          <w:rFonts w:ascii="Times New Roman"/>
          <w:b w:val="false"/>
          <w:i w:val="false"/>
          <w:color w:val="000000"/>
          <w:sz w:val="28"/>
        </w:rPr>
        <w:t xml:space="preserve">
      3. 22-баптың 2-тармағының ережелерi осы Конвенцияға қосылатын саяси және/немесе экономикалық интеграция жөнiндегi ұйымдарға қолданылады. </w:t>
      </w:r>
    </w:p>
    <w:bookmarkStart w:name="z26" w:id="25"/>
    <w:p>
      <w:pPr>
        <w:spacing w:after="0"/>
        <w:ind w:left="0"/>
        <w:jc w:val="left"/>
      </w:pPr>
      <w:r>
        <w:rPr>
          <w:rFonts w:ascii="Times New Roman"/>
          <w:b/>
          <w:i w:val="false"/>
          <w:color w:val="000000"/>
        </w:rPr>
        <w:t xml:space="preserve"> 
24-бап </w:t>
      </w:r>
      <w:r>
        <w:br/>
      </w:r>
      <w:r>
        <w:rPr>
          <w:rFonts w:ascii="Times New Roman"/>
          <w:b/>
          <w:i w:val="false"/>
          <w:color w:val="000000"/>
        </w:rPr>
        <w:t xml:space="preserve">
Дауыс беру құқығы </w:t>
      </w:r>
    </w:p>
    <w:bookmarkEnd w:id="25"/>
    <w:p>
      <w:pPr>
        <w:spacing w:after="0"/>
        <w:ind w:left="0"/>
        <w:jc w:val="both"/>
      </w:pPr>
      <w:r>
        <w:rPr>
          <w:rFonts w:ascii="Times New Roman"/>
          <w:b w:val="false"/>
          <w:i w:val="false"/>
          <w:color w:val="000000"/>
          <w:sz w:val="28"/>
        </w:rPr>
        <w:t xml:space="preserve">      1. Төмендегi 2-тармақта көзделген жағдайларды есептемегенде осы Конвенцияның әрбiр Тарабы бiр дауысқа ие. </w:t>
      </w:r>
      <w:r>
        <w:br/>
      </w:r>
      <w:r>
        <w:rPr>
          <w:rFonts w:ascii="Times New Roman"/>
          <w:b w:val="false"/>
          <w:i w:val="false"/>
          <w:color w:val="000000"/>
          <w:sz w:val="28"/>
        </w:rPr>
        <w:t xml:space="preserve">
      2. Саяси және/немесе экономикалық интеграция жөнiндегi ұйым 22-баптың 3-тармағына және 23-баптың 2-тармағына сәйкес өз құзыретiне кiретiн мәселелерде, Конвенцияның немесе тиiстi хаттамалардың Тараптары болып табылатын мүше-мемлекеттер санына тең дауыс саны бола отырып, өзінің дауыс беру құқығын жүзеге асырады. Мұндай ұйымдар, егер ұйымдардың мүше-мемлекеттерi дауыс беру құқығын жүзеге асырса және керiсiнше болса, дауыс беру құқығынан айрылады. </w:t>
      </w:r>
    </w:p>
    <w:bookmarkStart w:name="z27" w:id="26"/>
    <w:p>
      <w:pPr>
        <w:spacing w:after="0"/>
        <w:ind w:left="0"/>
        <w:jc w:val="left"/>
      </w:pPr>
      <w:r>
        <w:rPr>
          <w:rFonts w:ascii="Times New Roman"/>
          <w:b/>
          <w:i w:val="false"/>
          <w:color w:val="000000"/>
        </w:rPr>
        <w:t xml:space="preserve"> 
25-бап </w:t>
      </w:r>
      <w:r>
        <w:br/>
      </w:r>
      <w:r>
        <w:rPr>
          <w:rFonts w:ascii="Times New Roman"/>
          <w:b/>
          <w:i w:val="false"/>
          <w:color w:val="000000"/>
        </w:rPr>
        <w:t xml:space="preserve">
Күшіне ену </w:t>
      </w:r>
    </w:p>
    <w:bookmarkEnd w:id="26"/>
    <w:p>
      <w:pPr>
        <w:spacing w:after="0"/>
        <w:ind w:left="0"/>
        <w:jc w:val="both"/>
      </w:pPr>
      <w:r>
        <w:rPr>
          <w:rFonts w:ascii="Times New Roman"/>
          <w:b w:val="false"/>
          <w:i w:val="false"/>
          <w:color w:val="000000"/>
          <w:sz w:val="28"/>
        </w:rPr>
        <w:t xml:space="preserve">      1. Осы Конвенция жиырмасыншы бекiтiлген грамота немесе қабылдау, ресми растау, мақұлдау немесе қосылу туралы құжат сақтауға өткiзiлген күннен бастап тоқсаныншы күнi күшіне енедi. </w:t>
      </w:r>
      <w:r>
        <w:br/>
      </w:r>
      <w:r>
        <w:rPr>
          <w:rFonts w:ascii="Times New Roman"/>
          <w:b w:val="false"/>
          <w:i w:val="false"/>
          <w:color w:val="000000"/>
          <w:sz w:val="28"/>
        </w:rPr>
        <w:t xml:space="preserve">
      2. Осы Конвенцияны бекiтетiн, қабылдайтын, мақұлдайтын немесе ресми растайтын немесе оған қосылатын саяси және/немесе экономикалық интеграция жөнiндегi әрбiр мемлекет немесе ұйым үшiн жиырмасыншы бекiтiлген грамотаны немесе қабылдау, мақұлдау, ресми растау немесе қосылу туралы құжатты сақтауға өткiзген күннен кейiн, Конвенция саяси және/немесе экономикалық интеграция жөнiндегi мұндай мемлекеттердiң немесе ұйымдардың бекiтiлген грамоталарды немесе қабылдау, мақұлдау, ресми растау немесе қосылу туралы құжатты сақтауға өткiзген күннен кейiн тоқсаныншы күнi күшiне енедi. </w:t>
      </w:r>
      <w:r>
        <w:br/>
      </w:r>
      <w:r>
        <w:rPr>
          <w:rFonts w:ascii="Times New Roman"/>
          <w:b w:val="false"/>
          <w:i w:val="false"/>
          <w:color w:val="000000"/>
          <w:sz w:val="28"/>
        </w:rPr>
        <w:t xml:space="preserve">
      3. Саяси және/немесе экономикалық интеграция жөнiндегi ұйымдар сақтауға өткiзген кез келген құжат жоғарыдағы 1 және 2-тармақтардың мақсаты үшiн мұндай ұйымның мүше-мемлекеттерi сақтауға өткiзген құжаттарға қосымша ретiнде қаралмайды. </w:t>
      </w:r>
    </w:p>
    <w:bookmarkStart w:name="z28" w:id="27"/>
    <w:p>
      <w:pPr>
        <w:spacing w:after="0"/>
        <w:ind w:left="0"/>
        <w:jc w:val="left"/>
      </w:pPr>
      <w:r>
        <w:rPr>
          <w:rFonts w:ascii="Times New Roman"/>
          <w:b/>
          <w:i w:val="false"/>
          <w:color w:val="000000"/>
        </w:rPr>
        <w:t xml:space="preserve"> 
26-бап </w:t>
      </w:r>
      <w:r>
        <w:br/>
      </w:r>
      <w:r>
        <w:rPr>
          <w:rFonts w:ascii="Times New Roman"/>
          <w:b/>
          <w:i w:val="false"/>
          <w:color w:val="000000"/>
        </w:rPr>
        <w:t xml:space="preserve">
Ескертпе және мәлiмдеме </w:t>
      </w:r>
    </w:p>
    <w:bookmarkEnd w:id="27"/>
    <w:p>
      <w:pPr>
        <w:spacing w:after="0"/>
        <w:ind w:left="0"/>
        <w:jc w:val="both"/>
      </w:pPr>
      <w:r>
        <w:rPr>
          <w:rFonts w:ascii="Times New Roman"/>
          <w:b w:val="false"/>
          <w:i w:val="false"/>
          <w:color w:val="000000"/>
          <w:sz w:val="28"/>
        </w:rPr>
        <w:t xml:space="preserve">      1. Осы Конвенцияға ешқандай ескерту жасалмайды. </w:t>
      </w:r>
      <w:r>
        <w:br/>
      </w:r>
      <w:r>
        <w:rPr>
          <w:rFonts w:ascii="Times New Roman"/>
          <w:b w:val="false"/>
          <w:i w:val="false"/>
          <w:color w:val="000000"/>
          <w:sz w:val="28"/>
        </w:rPr>
        <w:t xml:space="preserve">
      2. Осы баптың 1-тармағы Конвенцияға қол қою, бекiту, қабылдау, мақұлдау, ресми растау немесе оған қосылу кезiнде саяси және/немесе экономикалық интеграция жөнiндегi бiр де бiр мемлекетке немесе ұйымдарға кез келген қисындағы және кез келген атаудағы декларациялармен немесе мәлiмдемелермен өздерiнiң заңдары мен ережелерiн осы Конвенцияның ережелерiне сәйкес келтiру жөнiндегi немесе қосылу туралы құжатты сақтауға өткiзген inter alia мақсатында сөз алу, мұндай декларациялар немесе мәлiмдемелер оларды осы мемлекетке қолдануда осы Конвенция ережелерiнiң заңды iс-қимылын алып тастауға немесе өзгертуге ұйғарым жасау негiзiнде кедергi келтiрмейдi. </w:t>
      </w:r>
    </w:p>
    <w:bookmarkStart w:name="z29" w:id="28"/>
    <w:p>
      <w:pPr>
        <w:spacing w:after="0"/>
        <w:ind w:left="0"/>
        <w:jc w:val="left"/>
      </w:pPr>
      <w:r>
        <w:rPr>
          <w:rFonts w:ascii="Times New Roman"/>
          <w:b/>
          <w:i w:val="false"/>
          <w:color w:val="000000"/>
        </w:rPr>
        <w:t xml:space="preserve"> 
27-бап </w:t>
      </w:r>
      <w:r>
        <w:br/>
      </w:r>
      <w:r>
        <w:rPr>
          <w:rFonts w:ascii="Times New Roman"/>
          <w:b/>
          <w:i w:val="false"/>
          <w:color w:val="000000"/>
        </w:rPr>
        <w:t xml:space="preserve">
Конвенциядан шығу </w:t>
      </w:r>
    </w:p>
    <w:bookmarkEnd w:id="28"/>
    <w:p>
      <w:pPr>
        <w:spacing w:after="0"/>
        <w:ind w:left="0"/>
        <w:jc w:val="both"/>
      </w:pPr>
      <w:r>
        <w:rPr>
          <w:rFonts w:ascii="Times New Roman"/>
          <w:b w:val="false"/>
          <w:i w:val="false"/>
          <w:color w:val="000000"/>
          <w:sz w:val="28"/>
        </w:rPr>
        <w:t xml:space="preserve">      1. Осы Конвенция күшiне енген күннен бастап үш жыл өткеннен кейiн кез келген уақытта кез келген Тарап үшiн осы Тарап Депозитарийдi жазбаша хабардар ете отырып, Конвенциядан шыға алады. </w:t>
      </w:r>
      <w:r>
        <w:br/>
      </w:r>
      <w:r>
        <w:rPr>
          <w:rFonts w:ascii="Times New Roman"/>
          <w:b w:val="false"/>
          <w:i w:val="false"/>
          <w:color w:val="000000"/>
          <w:sz w:val="28"/>
        </w:rPr>
        <w:t xml:space="preserve">
      2. Конвенциядан шығу Депозитарий хабарландыру алғаннан кейiн бiр жылдан соң күшiне енедi немесе мұндай аса ұзақ мерзiм хабарландыруда көрсетілуі мүмкiн. </w:t>
      </w:r>
    </w:p>
    <w:bookmarkStart w:name="z30" w:id="29"/>
    <w:p>
      <w:pPr>
        <w:spacing w:after="0"/>
        <w:ind w:left="0"/>
        <w:jc w:val="left"/>
      </w:pPr>
      <w:r>
        <w:rPr>
          <w:rFonts w:ascii="Times New Roman"/>
          <w:b/>
          <w:i w:val="false"/>
          <w:color w:val="000000"/>
        </w:rPr>
        <w:t xml:space="preserve"> 
28-бап </w:t>
      </w:r>
      <w:r>
        <w:br/>
      </w:r>
      <w:r>
        <w:rPr>
          <w:rFonts w:ascii="Times New Roman"/>
          <w:b/>
          <w:i w:val="false"/>
          <w:color w:val="000000"/>
        </w:rPr>
        <w:t xml:space="preserve">
Депозитарий </w:t>
      </w:r>
    </w:p>
    <w:bookmarkEnd w:id="29"/>
    <w:p>
      <w:pPr>
        <w:spacing w:after="0"/>
        <w:ind w:left="0"/>
        <w:jc w:val="both"/>
      </w:pPr>
      <w:r>
        <w:rPr>
          <w:rFonts w:ascii="Times New Roman"/>
          <w:b w:val="false"/>
          <w:i w:val="false"/>
          <w:color w:val="000000"/>
          <w:sz w:val="28"/>
        </w:rPr>
        <w:t xml:space="preserve">      Бiрiккен Ұлттар Ұйымының Бас хатшысы осы Конвенцияның немесе кез келген оның хаттамасының Депозитарийi болып табылады. </w:t>
      </w:r>
    </w:p>
    <w:bookmarkStart w:name="z31" w:id="30"/>
    <w:p>
      <w:pPr>
        <w:spacing w:after="0"/>
        <w:ind w:left="0"/>
        <w:jc w:val="left"/>
      </w:pPr>
      <w:r>
        <w:rPr>
          <w:rFonts w:ascii="Times New Roman"/>
          <w:b/>
          <w:i w:val="false"/>
          <w:color w:val="000000"/>
        </w:rPr>
        <w:t xml:space="preserve"> 
29-бап </w:t>
      </w:r>
      <w:r>
        <w:br/>
      </w:r>
      <w:r>
        <w:rPr>
          <w:rFonts w:ascii="Times New Roman"/>
          <w:b/>
          <w:i w:val="false"/>
          <w:color w:val="000000"/>
        </w:rPr>
        <w:t xml:space="preserve">
Түпнұсқалық мәтiндер </w:t>
      </w:r>
    </w:p>
    <w:bookmarkEnd w:id="30"/>
    <w:p>
      <w:pPr>
        <w:spacing w:after="0"/>
        <w:ind w:left="0"/>
        <w:jc w:val="both"/>
      </w:pPr>
      <w:r>
        <w:rPr>
          <w:rFonts w:ascii="Times New Roman"/>
          <w:b w:val="false"/>
          <w:i w:val="false"/>
          <w:color w:val="000000"/>
          <w:sz w:val="28"/>
        </w:rPr>
        <w:t xml:space="preserve">      Осы Конвенцияның ағылшын, араб, испан, қытай, орыс және француз тілдерiндегi түпнұсқа мәтiндерi бiрдей түпнұсқалық болып табылады. </w:t>
      </w:r>
      <w:r>
        <w:br/>
      </w:r>
      <w:r>
        <w:rPr>
          <w:rFonts w:ascii="Times New Roman"/>
          <w:b w:val="false"/>
          <w:i w:val="false"/>
          <w:color w:val="000000"/>
          <w:sz w:val="28"/>
        </w:rPr>
        <w:t xml:space="preserve">
      Осыны куәландыру үшiн тиiсті дәрежеде осыған уәкiлеттi төменде қол қойған өкiлдер осы Конвенцияға қол қояды. </w:t>
      </w:r>
      <w:r>
        <w:br/>
      </w:r>
      <w:r>
        <w:rPr>
          <w:rFonts w:ascii="Times New Roman"/>
          <w:b w:val="false"/>
          <w:i w:val="false"/>
          <w:color w:val="000000"/>
          <w:sz w:val="28"/>
        </w:rPr>
        <w:t xml:space="preserve">
      Базельде 1989 жылғы 22 наурызда жасалды. </w:t>
      </w:r>
    </w:p>
    <w:p>
      <w:pPr>
        <w:spacing w:after="0"/>
        <w:ind w:left="0"/>
        <w:jc w:val="both"/>
      </w:pPr>
      <w:r>
        <w:rPr>
          <w:rFonts w:ascii="Times New Roman"/>
          <w:b w:val="false"/>
          <w:i w:val="false"/>
          <w:color w:val="000000"/>
          <w:sz w:val="28"/>
        </w:rPr>
        <w:t xml:space="preserve">I-ҚОСЫМША  </w:t>
      </w:r>
    </w:p>
    <w:bookmarkStart w:name="z32" w:id="31"/>
    <w:p>
      <w:pPr>
        <w:spacing w:after="0"/>
        <w:ind w:left="0"/>
        <w:jc w:val="left"/>
      </w:pPr>
      <w:r>
        <w:rPr>
          <w:rFonts w:ascii="Times New Roman"/>
          <w:b/>
          <w:i w:val="false"/>
          <w:color w:val="000000"/>
        </w:rPr>
        <w:t xml:space="preserve"> 
РЕТТЕУГЕ ЖАТАТЫН ЗАТТАРДЫҢ САНАТЫ </w:t>
      </w:r>
    </w:p>
    <w:bookmarkEnd w:id="31"/>
    <w:p>
      <w:pPr>
        <w:spacing w:after="0"/>
        <w:ind w:left="0"/>
        <w:jc w:val="both"/>
      </w:pPr>
      <w:r>
        <w:rPr>
          <w:rFonts w:ascii="Times New Roman"/>
          <w:b w:val="false"/>
          <w:i w:val="false"/>
          <w:color w:val="000000"/>
          <w:sz w:val="28"/>
        </w:rPr>
        <w:t xml:space="preserve">      Қалдықтар тобы </w:t>
      </w:r>
      <w:r>
        <w:br/>
      </w:r>
      <w:r>
        <w:rPr>
          <w:rFonts w:ascii="Times New Roman"/>
          <w:b w:val="false"/>
          <w:i w:val="false"/>
          <w:color w:val="000000"/>
          <w:sz w:val="28"/>
        </w:rPr>
        <w:t xml:space="preserve">
      У1 Ауруханалардағы, емханалар мен клиникалардағы емделушiлердi дәрiгерлiк күту нәтижесiнде алынған медициналық қалдықтар. </w:t>
      </w:r>
      <w:r>
        <w:br/>
      </w:r>
      <w:r>
        <w:rPr>
          <w:rFonts w:ascii="Times New Roman"/>
          <w:b w:val="false"/>
          <w:i w:val="false"/>
          <w:color w:val="000000"/>
          <w:sz w:val="28"/>
        </w:rPr>
        <w:t xml:space="preserve">
      У2 Фармацевтикалық өнiмдердi өндiру және өңдеу қалдықтары. </w:t>
      </w:r>
      <w:r>
        <w:br/>
      </w:r>
      <w:r>
        <w:rPr>
          <w:rFonts w:ascii="Times New Roman"/>
          <w:b w:val="false"/>
          <w:i w:val="false"/>
          <w:color w:val="000000"/>
          <w:sz w:val="28"/>
        </w:rPr>
        <w:t xml:space="preserve">
      У3 Қажетсiз фармацевтикалық тауарлар, дәрi-дәрмектер, препараттаp. </w:t>
      </w:r>
      <w:r>
        <w:br/>
      </w:r>
      <w:r>
        <w:rPr>
          <w:rFonts w:ascii="Times New Roman"/>
          <w:b w:val="false"/>
          <w:i w:val="false"/>
          <w:color w:val="000000"/>
          <w:sz w:val="28"/>
        </w:rPr>
        <w:t xml:space="preserve">
      У4 Биосидтер мен питофармацевтикалық препараттарды өндiру, алу және қолдану қалдықтары. </w:t>
      </w:r>
      <w:r>
        <w:br/>
      </w:r>
      <w:r>
        <w:rPr>
          <w:rFonts w:ascii="Times New Roman"/>
          <w:b w:val="false"/>
          <w:i w:val="false"/>
          <w:color w:val="000000"/>
          <w:sz w:val="28"/>
        </w:rPr>
        <w:t xml:space="preserve">
      У5 Ағаш консерванттарын өндiру, алу және қолдану қалдықтары. </w:t>
      </w:r>
      <w:r>
        <w:br/>
      </w:r>
      <w:r>
        <w:rPr>
          <w:rFonts w:ascii="Times New Roman"/>
          <w:b w:val="false"/>
          <w:i w:val="false"/>
          <w:color w:val="000000"/>
          <w:sz w:val="28"/>
        </w:rPr>
        <w:t xml:space="preserve">
      У6 Шектеулi ерiтiндiлердi өндiру, алу және қолдану қалдықтары. </w:t>
      </w:r>
      <w:r>
        <w:br/>
      </w:r>
      <w:r>
        <w:rPr>
          <w:rFonts w:ascii="Times New Roman"/>
          <w:b w:val="false"/>
          <w:i w:val="false"/>
          <w:color w:val="000000"/>
          <w:sz w:val="28"/>
        </w:rPr>
        <w:t xml:space="preserve">
      У7 Жылумен өңдеу және құрамында цианидтер бар материалдарды жақсарту қалдықтары. </w:t>
      </w:r>
      <w:r>
        <w:br/>
      </w:r>
      <w:r>
        <w:rPr>
          <w:rFonts w:ascii="Times New Roman"/>
          <w:b w:val="false"/>
          <w:i w:val="false"/>
          <w:color w:val="000000"/>
          <w:sz w:val="28"/>
        </w:rPr>
        <w:t xml:space="preserve">
      У8 Қажетсiз, алғаш жоспарланған қолдануға жарамсыз минералдық май. </w:t>
      </w:r>
      <w:r>
        <w:br/>
      </w:r>
      <w:r>
        <w:rPr>
          <w:rFonts w:ascii="Times New Roman"/>
          <w:b w:val="false"/>
          <w:i w:val="false"/>
          <w:color w:val="000000"/>
          <w:sz w:val="28"/>
        </w:rPr>
        <w:t xml:space="preserve">
      У9 Май/су, көмiрсутектep/cу қоспалары мен эмульсия жөнiндегі қалдықтар. </w:t>
      </w:r>
      <w:r>
        <w:br/>
      </w:r>
      <w:r>
        <w:rPr>
          <w:rFonts w:ascii="Times New Roman"/>
          <w:b w:val="false"/>
          <w:i w:val="false"/>
          <w:color w:val="000000"/>
          <w:sz w:val="28"/>
        </w:rPr>
        <w:t xml:space="preserve">
      У10 Құрамында жартылай хлорланған биофенилдер (ЖХБ) және/немесе жартылай хлорланған терфенилдер (ЖХТ), және/немесе жартылай бромдалған биофенилдер (ЖББ) немесе олардың қоспалары бар қажетсiз заттар мен өнiмдер. </w:t>
      </w:r>
      <w:r>
        <w:br/>
      </w:r>
      <w:r>
        <w:rPr>
          <w:rFonts w:ascii="Times New Roman"/>
          <w:b w:val="false"/>
          <w:i w:val="false"/>
          <w:color w:val="000000"/>
          <w:sz w:val="28"/>
        </w:rPr>
        <w:t xml:space="preserve">
      У11 Айырудың, тазартудың немесе кез келген пиротикалық өңдеудiң қажетсiз шайырлы қалдықтары. </w:t>
      </w:r>
      <w:r>
        <w:br/>
      </w:r>
      <w:r>
        <w:rPr>
          <w:rFonts w:ascii="Times New Roman"/>
          <w:b w:val="false"/>
          <w:i w:val="false"/>
          <w:color w:val="000000"/>
          <w:sz w:val="28"/>
        </w:rPr>
        <w:t xml:space="preserve">
      У12 Сияны, бояғышты, пигменттердi, бояуларды, лактарды, олифтердi өндiру, алу және қолдану қалдықтары. </w:t>
      </w:r>
      <w:r>
        <w:br/>
      </w:r>
      <w:r>
        <w:rPr>
          <w:rFonts w:ascii="Times New Roman"/>
          <w:b w:val="false"/>
          <w:i w:val="false"/>
          <w:color w:val="000000"/>
          <w:sz w:val="28"/>
        </w:rPr>
        <w:t xml:space="preserve">
      У13 Синтетикалық шайырды, латекстi, пластификаторларды, материалдарды жапсырғыш/желiмдердi өндiру, алу және қолдану қалдықтары. </w:t>
      </w:r>
      <w:r>
        <w:br/>
      </w:r>
      <w:r>
        <w:rPr>
          <w:rFonts w:ascii="Times New Roman"/>
          <w:b w:val="false"/>
          <w:i w:val="false"/>
          <w:color w:val="000000"/>
          <w:sz w:val="28"/>
        </w:rPr>
        <w:t xml:space="preserve">
      У14 Ғылыми-зерттеу жұмыстарының немесе оқу процесiнiң барысында алынған қажетсiз химиялық заттар, әлi айқындалмаған және/немесе адамға, және/немесе қоршаған ортаға тигiзер әсерi әлi белгiсiз, жаңа деп саналатын заттар. </w:t>
      </w:r>
      <w:r>
        <w:br/>
      </w:r>
      <w:r>
        <w:rPr>
          <w:rFonts w:ascii="Times New Roman"/>
          <w:b w:val="false"/>
          <w:i w:val="false"/>
          <w:color w:val="000000"/>
          <w:sz w:val="28"/>
        </w:rPr>
        <w:t xml:space="preserve">
      У15 Өзгедей заңға кiрмейтiн қауiптi жарылғыш сипаттағы қалдықтар. </w:t>
      </w:r>
      <w:r>
        <w:br/>
      </w:r>
      <w:r>
        <w:rPr>
          <w:rFonts w:ascii="Times New Roman"/>
          <w:b w:val="false"/>
          <w:i w:val="false"/>
          <w:color w:val="000000"/>
          <w:sz w:val="28"/>
        </w:rPr>
        <w:t xml:space="preserve">
      У16 Фотоматериалдарды өңдеуге арналған фотохимикаттар материалдарды өндiру, алу және қолдану қалдықтары. </w:t>
      </w:r>
      <w:r>
        <w:br/>
      </w:r>
      <w:r>
        <w:rPr>
          <w:rFonts w:ascii="Times New Roman"/>
          <w:b w:val="false"/>
          <w:i w:val="false"/>
          <w:color w:val="000000"/>
          <w:sz w:val="28"/>
        </w:rPr>
        <w:t xml:space="preserve">
      У17 Металдың және пластмассаның сыртын өңдеу қалдықтары. </w:t>
      </w:r>
      <w:r>
        <w:br/>
      </w:r>
      <w:r>
        <w:rPr>
          <w:rFonts w:ascii="Times New Roman"/>
          <w:b w:val="false"/>
          <w:i w:val="false"/>
          <w:color w:val="000000"/>
          <w:sz w:val="28"/>
        </w:rPr>
        <w:t xml:space="preserve">
      У18 Өнеркәсiп қалдықтарын аулаққа шығару жөнiндегi операциядан қалғандары. </w:t>
      </w:r>
      <w:r>
        <w:br/>
      </w:r>
      <w:r>
        <w:rPr>
          <w:rFonts w:ascii="Times New Roman"/>
          <w:b w:val="false"/>
          <w:i w:val="false"/>
          <w:color w:val="000000"/>
          <w:sz w:val="28"/>
        </w:rPr>
        <w:t xml:space="preserve">
      У19 Металл карбонилдері. </w:t>
      </w:r>
      <w:r>
        <w:br/>
      </w:r>
      <w:r>
        <w:rPr>
          <w:rFonts w:ascii="Times New Roman"/>
          <w:b w:val="false"/>
          <w:i w:val="false"/>
          <w:color w:val="000000"/>
          <w:sz w:val="28"/>
        </w:rPr>
        <w:t xml:space="preserve">
      У20 Берилий, берилийдiң қосындысы. </w:t>
      </w:r>
      <w:r>
        <w:br/>
      </w:r>
      <w:r>
        <w:rPr>
          <w:rFonts w:ascii="Times New Roman"/>
          <w:b w:val="false"/>
          <w:i w:val="false"/>
          <w:color w:val="000000"/>
          <w:sz w:val="28"/>
        </w:rPr>
        <w:t xml:space="preserve">
      У21 Алты валенттi хромның қосындысы. </w:t>
      </w:r>
      <w:r>
        <w:br/>
      </w:r>
      <w:r>
        <w:rPr>
          <w:rFonts w:ascii="Times New Roman"/>
          <w:b w:val="false"/>
          <w:i w:val="false"/>
          <w:color w:val="000000"/>
          <w:sz w:val="28"/>
        </w:rPr>
        <w:t xml:space="preserve">
      У22 Мыстың қосындысы. </w:t>
      </w:r>
      <w:r>
        <w:br/>
      </w:r>
      <w:r>
        <w:rPr>
          <w:rFonts w:ascii="Times New Roman"/>
          <w:b w:val="false"/>
          <w:i w:val="false"/>
          <w:color w:val="000000"/>
          <w:sz w:val="28"/>
        </w:rPr>
        <w:t xml:space="preserve">
      У23 Мырыштың қосындысы. </w:t>
      </w:r>
      <w:r>
        <w:br/>
      </w:r>
      <w:r>
        <w:rPr>
          <w:rFonts w:ascii="Times New Roman"/>
          <w:b w:val="false"/>
          <w:i w:val="false"/>
          <w:color w:val="000000"/>
          <w:sz w:val="28"/>
        </w:rPr>
        <w:t xml:space="preserve">
      У24 Мышьяк, мышьяктiң қосындысы. </w:t>
      </w:r>
      <w:r>
        <w:br/>
      </w:r>
      <w:r>
        <w:rPr>
          <w:rFonts w:ascii="Times New Roman"/>
          <w:b w:val="false"/>
          <w:i w:val="false"/>
          <w:color w:val="000000"/>
          <w:sz w:val="28"/>
        </w:rPr>
        <w:t xml:space="preserve">
      У25 Селен, селеннiң қосындысы. </w:t>
      </w:r>
      <w:r>
        <w:br/>
      </w:r>
      <w:r>
        <w:rPr>
          <w:rFonts w:ascii="Times New Roman"/>
          <w:b w:val="false"/>
          <w:i w:val="false"/>
          <w:color w:val="000000"/>
          <w:sz w:val="28"/>
        </w:rPr>
        <w:t xml:space="preserve">
      У26 Кадмий, кадмийдiң қосындысы. </w:t>
      </w:r>
      <w:r>
        <w:br/>
      </w:r>
      <w:r>
        <w:rPr>
          <w:rFonts w:ascii="Times New Roman"/>
          <w:b w:val="false"/>
          <w:i w:val="false"/>
          <w:color w:val="000000"/>
          <w:sz w:val="28"/>
        </w:rPr>
        <w:t xml:space="preserve">
      У27 Сурьма, сурьманың қосындысы. </w:t>
      </w:r>
      <w:r>
        <w:br/>
      </w:r>
      <w:r>
        <w:rPr>
          <w:rFonts w:ascii="Times New Roman"/>
          <w:b w:val="false"/>
          <w:i w:val="false"/>
          <w:color w:val="000000"/>
          <w:sz w:val="28"/>
        </w:rPr>
        <w:t xml:space="preserve">
      У28 Теллур, теллурдың қосындысы. </w:t>
      </w:r>
      <w:r>
        <w:br/>
      </w:r>
      <w:r>
        <w:rPr>
          <w:rFonts w:ascii="Times New Roman"/>
          <w:b w:val="false"/>
          <w:i w:val="false"/>
          <w:color w:val="000000"/>
          <w:sz w:val="28"/>
        </w:rPr>
        <w:t xml:space="preserve">
      У29 Сынап, сынаптың қосындысы. </w:t>
      </w:r>
      <w:r>
        <w:br/>
      </w:r>
      <w:r>
        <w:rPr>
          <w:rFonts w:ascii="Times New Roman"/>
          <w:b w:val="false"/>
          <w:i w:val="false"/>
          <w:color w:val="000000"/>
          <w:sz w:val="28"/>
        </w:rPr>
        <w:t xml:space="preserve">
      У30 Талий, талийдiң қосындысы. </w:t>
      </w:r>
      <w:r>
        <w:br/>
      </w:r>
      <w:r>
        <w:rPr>
          <w:rFonts w:ascii="Times New Roman"/>
          <w:b w:val="false"/>
          <w:i w:val="false"/>
          <w:color w:val="000000"/>
          <w:sz w:val="28"/>
        </w:rPr>
        <w:t xml:space="preserve">
      У31 Қорғасын, қорғасынның қосындысы. </w:t>
      </w:r>
      <w:r>
        <w:br/>
      </w:r>
      <w:r>
        <w:rPr>
          <w:rFonts w:ascii="Times New Roman"/>
          <w:b w:val="false"/>
          <w:i w:val="false"/>
          <w:color w:val="000000"/>
          <w:sz w:val="28"/>
        </w:rPr>
        <w:t xml:space="preserve">
      У32 Фтористiк кальцийдi қоспағанда, фтордың шексiз қосындысы. </w:t>
      </w:r>
      <w:r>
        <w:br/>
      </w:r>
      <w:r>
        <w:rPr>
          <w:rFonts w:ascii="Times New Roman"/>
          <w:b w:val="false"/>
          <w:i w:val="false"/>
          <w:color w:val="000000"/>
          <w:sz w:val="28"/>
        </w:rPr>
        <w:t xml:space="preserve">
      У33 Шексiз цианидтер. </w:t>
      </w:r>
      <w:r>
        <w:br/>
      </w:r>
      <w:r>
        <w:rPr>
          <w:rFonts w:ascii="Times New Roman"/>
          <w:b w:val="false"/>
          <w:i w:val="false"/>
          <w:color w:val="000000"/>
          <w:sz w:val="28"/>
        </w:rPr>
        <w:t xml:space="preserve">
      У34 Қышқыл ерiтiндiсi немесе қатты түрдегi қышқылдар. </w:t>
      </w:r>
      <w:r>
        <w:br/>
      </w:r>
      <w:r>
        <w:rPr>
          <w:rFonts w:ascii="Times New Roman"/>
          <w:b w:val="false"/>
          <w:i w:val="false"/>
          <w:color w:val="000000"/>
          <w:sz w:val="28"/>
        </w:rPr>
        <w:t xml:space="preserve">
      У35 Негiзгi қосындылар немесе қатты негiздер. </w:t>
      </w:r>
      <w:r>
        <w:br/>
      </w:r>
      <w:r>
        <w:rPr>
          <w:rFonts w:ascii="Times New Roman"/>
          <w:b w:val="false"/>
          <w:i w:val="false"/>
          <w:color w:val="000000"/>
          <w:sz w:val="28"/>
        </w:rPr>
        <w:t xml:space="preserve">
      У36 Aсбec (ұнтақ және талшық). </w:t>
      </w:r>
      <w:r>
        <w:br/>
      </w:r>
      <w:r>
        <w:rPr>
          <w:rFonts w:ascii="Times New Roman"/>
          <w:b w:val="false"/>
          <w:i w:val="false"/>
          <w:color w:val="000000"/>
          <w:sz w:val="28"/>
        </w:rPr>
        <w:t xml:space="preserve">
      У37 Фосфордың органикалық қосындысы. </w:t>
      </w:r>
      <w:r>
        <w:br/>
      </w:r>
      <w:r>
        <w:rPr>
          <w:rFonts w:ascii="Times New Roman"/>
          <w:b w:val="false"/>
          <w:i w:val="false"/>
          <w:color w:val="000000"/>
          <w:sz w:val="28"/>
        </w:rPr>
        <w:t xml:space="preserve">
      У38 Органикалық цианидтер. </w:t>
      </w:r>
      <w:r>
        <w:br/>
      </w:r>
      <w:r>
        <w:rPr>
          <w:rFonts w:ascii="Times New Roman"/>
          <w:b w:val="false"/>
          <w:i w:val="false"/>
          <w:color w:val="000000"/>
          <w:sz w:val="28"/>
        </w:rPr>
        <w:t xml:space="preserve">
      У39 Фенолдар, фенолды қосындылар, хлорлы фенолды қоса. </w:t>
      </w:r>
      <w:r>
        <w:br/>
      </w:r>
      <w:r>
        <w:rPr>
          <w:rFonts w:ascii="Times New Roman"/>
          <w:b w:val="false"/>
          <w:i w:val="false"/>
          <w:color w:val="000000"/>
          <w:sz w:val="28"/>
        </w:rPr>
        <w:t xml:space="preserve">
      У40 Эфирлер. </w:t>
      </w:r>
      <w:r>
        <w:br/>
      </w:r>
      <w:r>
        <w:rPr>
          <w:rFonts w:ascii="Times New Roman"/>
          <w:b w:val="false"/>
          <w:i w:val="false"/>
          <w:color w:val="000000"/>
          <w:sz w:val="28"/>
        </w:rPr>
        <w:t xml:space="preserve">
      У41 Галогендi органикалық ерiтiнділер. </w:t>
      </w:r>
      <w:r>
        <w:br/>
      </w:r>
      <w:r>
        <w:rPr>
          <w:rFonts w:ascii="Times New Roman"/>
          <w:b w:val="false"/>
          <w:i w:val="false"/>
          <w:color w:val="000000"/>
          <w:sz w:val="28"/>
        </w:rPr>
        <w:t xml:space="preserve">
      У42 Галогендi органикалық ерiтiнділерден басқа органикалық ерітінділер. </w:t>
      </w:r>
      <w:r>
        <w:br/>
      </w:r>
      <w:r>
        <w:rPr>
          <w:rFonts w:ascii="Times New Roman"/>
          <w:b w:val="false"/>
          <w:i w:val="false"/>
          <w:color w:val="000000"/>
          <w:sz w:val="28"/>
        </w:rPr>
        <w:t xml:space="preserve">
      У43 Жартылай хлорланған дибензофуран түрiндегi кез келген материалдар. </w:t>
      </w:r>
      <w:r>
        <w:br/>
      </w:r>
      <w:r>
        <w:rPr>
          <w:rFonts w:ascii="Times New Roman"/>
          <w:b w:val="false"/>
          <w:i w:val="false"/>
          <w:color w:val="000000"/>
          <w:sz w:val="28"/>
        </w:rPr>
        <w:t xml:space="preserve">
      У44 Жартылай хлорланған дибензопидиоксин түрiндегi кез келген материалдар. </w:t>
      </w:r>
      <w:r>
        <w:br/>
      </w:r>
      <w:r>
        <w:rPr>
          <w:rFonts w:ascii="Times New Roman"/>
          <w:b w:val="false"/>
          <w:i w:val="false"/>
          <w:color w:val="000000"/>
          <w:sz w:val="28"/>
        </w:rPr>
        <w:t xml:space="preserve">
      У45 Осы қосымшада көрсетiлген заттардан өзге органикалық галогенді қосындылар (Мысалы, У39, У41, У44). </w:t>
      </w:r>
    </w:p>
    <w:p>
      <w:pPr>
        <w:spacing w:after="0"/>
        <w:ind w:left="0"/>
        <w:jc w:val="both"/>
      </w:pPr>
      <w:r>
        <w:rPr>
          <w:rFonts w:ascii="Times New Roman"/>
          <w:b w:val="false"/>
          <w:i w:val="false"/>
          <w:color w:val="000000"/>
          <w:sz w:val="28"/>
        </w:rPr>
        <w:t xml:space="preserve">II-ҚОСЫМША  </w:t>
      </w:r>
    </w:p>
    <w:bookmarkStart w:name="z33" w:id="32"/>
    <w:p>
      <w:pPr>
        <w:spacing w:after="0"/>
        <w:ind w:left="0"/>
        <w:jc w:val="left"/>
      </w:pPr>
      <w:r>
        <w:rPr>
          <w:rFonts w:ascii="Times New Roman"/>
          <w:b/>
          <w:i w:val="false"/>
          <w:color w:val="000000"/>
        </w:rPr>
        <w:t xml:space="preserve"> 
АЙРЫҚША ҚАРАУДЫ ТАЛАП ЕТЕТІН ҚАЛДЫҚТАР СИПАТЫ </w:t>
      </w:r>
    </w:p>
    <w:bookmarkEnd w:id="32"/>
    <w:p>
      <w:pPr>
        <w:spacing w:after="0"/>
        <w:ind w:left="0"/>
        <w:jc w:val="both"/>
      </w:pPr>
      <w:r>
        <w:rPr>
          <w:rFonts w:ascii="Times New Roman"/>
          <w:b w:val="false"/>
          <w:i w:val="false"/>
          <w:color w:val="000000"/>
          <w:sz w:val="28"/>
        </w:rPr>
        <w:t xml:space="preserve">      У46 Тұрғын үйлерден жиналған қалдықтар. </w:t>
      </w:r>
      <w:r>
        <w:br/>
      </w:r>
      <w:r>
        <w:rPr>
          <w:rFonts w:ascii="Times New Roman"/>
          <w:b w:val="false"/>
          <w:i w:val="false"/>
          <w:color w:val="000000"/>
          <w:sz w:val="28"/>
        </w:rPr>
        <w:t xml:space="preserve">
      У47 Тұрмыстық қалдықтарды жағу нәтижесiндегi қалдықтар. </w:t>
      </w:r>
    </w:p>
    <w:p>
      <w:pPr>
        <w:spacing w:after="0"/>
        <w:ind w:left="0"/>
        <w:jc w:val="both"/>
      </w:pPr>
      <w:r>
        <w:rPr>
          <w:rFonts w:ascii="Times New Roman"/>
          <w:b w:val="false"/>
          <w:i w:val="false"/>
          <w:color w:val="000000"/>
          <w:sz w:val="28"/>
        </w:rPr>
        <w:t xml:space="preserve">III-ҚОСЫМША  </w:t>
      </w:r>
    </w:p>
    <w:bookmarkStart w:name="z34" w:id="33"/>
    <w:p>
      <w:pPr>
        <w:spacing w:after="0"/>
        <w:ind w:left="0"/>
        <w:jc w:val="left"/>
      </w:pPr>
      <w:r>
        <w:rPr>
          <w:rFonts w:ascii="Times New Roman"/>
          <w:b/>
          <w:i w:val="false"/>
          <w:color w:val="000000"/>
        </w:rPr>
        <w:t xml:space="preserve"> 
ҚАУIПТI ҚАСИЕТТЕРДIҢ ТIЗБЕСI </w:t>
      </w:r>
    </w:p>
    <w:bookmarkEnd w:id="33"/>
    <w:p>
      <w:pPr>
        <w:spacing w:after="0"/>
        <w:ind w:left="0"/>
        <w:jc w:val="both"/>
      </w:pPr>
      <w:r>
        <w:rPr>
          <w:rFonts w:ascii="Times New Roman"/>
          <w:b w:val="false"/>
          <w:i w:val="false"/>
          <w:color w:val="000000"/>
          <w:sz w:val="28"/>
        </w:rPr>
        <w:t xml:space="preserve">Топ  Кодтың ерекшелігі </w:t>
      </w:r>
      <w:r>
        <w:br/>
      </w:r>
      <w:r>
        <w:rPr>
          <w:rFonts w:ascii="Times New Roman"/>
          <w:b w:val="false"/>
          <w:i w:val="false"/>
          <w:color w:val="000000"/>
          <w:sz w:val="28"/>
        </w:rPr>
        <w:t xml:space="preserve">
БҰҰ* нөмiрi: </w:t>
      </w:r>
      <w:r>
        <w:br/>
      </w:r>
      <w:r>
        <w:rPr>
          <w:rFonts w:ascii="Times New Roman"/>
          <w:b w:val="false"/>
          <w:i w:val="false"/>
          <w:color w:val="000000"/>
          <w:sz w:val="28"/>
        </w:rPr>
        <w:t xml:space="preserve">
------------------------- </w:t>
      </w:r>
      <w:r>
        <w:br/>
      </w:r>
      <w:r>
        <w:rPr>
          <w:rFonts w:ascii="Times New Roman"/>
          <w:b w:val="false"/>
          <w:i w:val="false"/>
          <w:color w:val="000000"/>
          <w:sz w:val="28"/>
        </w:rPr>
        <w:t xml:space="preserve">
      * Қауiптi жүктердi тасымалдау жөнiндегi БҰҰ ұсынымдарында баяндалған қауiптi жүктердi жiктеу жүйесiне сәйкес келедi (ST/S6/AC. 10/1 Rеv.5, БҰҰ Нью-Йорк, 1988 ж.). </w:t>
      </w:r>
      <w:r>
        <w:br/>
      </w:r>
      <w:r>
        <w:rPr>
          <w:rFonts w:ascii="Times New Roman"/>
          <w:b w:val="false"/>
          <w:i w:val="false"/>
          <w:color w:val="000000"/>
          <w:sz w:val="28"/>
        </w:rPr>
        <w:t xml:space="preserve">
      1. H1 Жарылғыш заттар </w:t>
      </w:r>
      <w:r>
        <w:br/>
      </w:r>
      <w:r>
        <w:rPr>
          <w:rFonts w:ascii="Times New Roman"/>
          <w:b w:val="false"/>
          <w:i w:val="false"/>
          <w:color w:val="000000"/>
          <w:sz w:val="28"/>
        </w:rPr>
        <w:t xml:space="preserve">
      Жарылғыш заттаp немесе қалдықтаp - бұл қатты немесе сұйық заттаp немесе қалдықтар (не болмаса қоспа заттар немесе қалдықтар), олар өз бетiнше температура кезiнде газ бөле отырып, химиялық peакцияға және аса жылдамдықпен қысым жасауға қабiлеттi, қоршаған заттарға зақым келтiредi. </w:t>
      </w:r>
      <w:r>
        <w:br/>
      </w:r>
      <w:r>
        <w:rPr>
          <w:rFonts w:ascii="Times New Roman"/>
          <w:b w:val="false"/>
          <w:i w:val="false"/>
          <w:color w:val="000000"/>
          <w:sz w:val="28"/>
        </w:rPr>
        <w:t xml:space="preserve">
      3. Н3 Тез тұтанғыш сұйықтықтар </w:t>
      </w:r>
      <w:r>
        <w:br/>
      </w:r>
      <w:r>
        <w:rPr>
          <w:rFonts w:ascii="Times New Roman"/>
          <w:b w:val="false"/>
          <w:i w:val="false"/>
          <w:color w:val="000000"/>
          <w:sz w:val="28"/>
        </w:rPr>
        <w:t xml:space="preserve">
      "Тез тұтанғыш" терминi "оңай жанатын" терминiмен мәндес, құрамында қатты заттар немесе суспензиялар бар сұйықтықтар (мысалы: бояулар, политурлар, лактар, олардың қауiптi қасиеттерiне сәйкес жiктелген заттардан немесе қалдықтардан басқа) және т.б. 60,5 С градустан жоғары емес температурада жабық ыдыста немесе 65,6 С градустан жоғары емес температурада ашық ыдыста тұтанғыш булар бөлiп шығаратын сұйықтықтар, сұйықтық қоспалары немесе ерiтiндiлер тұтанғыштар болып табылады, (Демек, ашық және жабық ыдыстардан алынған нәтижелердi дәл салыстырылды деп айтуға болмайды және сондай бiр әдiспен алынған жекелеген нәтижелердiң бiр бipiнeн айырмашылығы бар екенi жиi кездеседi, онда жоғарыда келтiрiлгендерден сандардың айырмашылығы болу ережесi аталуға айқындаулар pухында қалады). </w:t>
      </w:r>
      <w:r>
        <w:br/>
      </w:r>
      <w:r>
        <w:rPr>
          <w:rFonts w:ascii="Times New Roman"/>
          <w:b w:val="false"/>
          <w:i w:val="false"/>
          <w:color w:val="000000"/>
          <w:sz w:val="28"/>
        </w:rPr>
        <w:t xml:space="preserve">
      4.1 Н4.1 Тұтанғыш қатты заттар </w:t>
      </w:r>
      <w:r>
        <w:br/>
      </w:r>
      <w:r>
        <w:rPr>
          <w:rFonts w:ascii="Times New Roman"/>
          <w:b w:val="false"/>
          <w:i w:val="false"/>
          <w:color w:val="000000"/>
          <w:sz w:val="28"/>
        </w:rPr>
        <w:t xml:space="preserve">
      Тасымалдау процесiнде кездесетiн жағдайларда, жарылғыш ретiнде жiктелгендерден басқа қатты заттар немесе қатты қалдықтар оңай тұтануға, не болмаса үйкелген кезде от шығаруға немесе қатты лап ете түсуге бейiм. </w:t>
      </w:r>
      <w:r>
        <w:br/>
      </w:r>
      <w:r>
        <w:rPr>
          <w:rFonts w:ascii="Times New Roman"/>
          <w:b w:val="false"/>
          <w:i w:val="false"/>
          <w:color w:val="000000"/>
          <w:sz w:val="28"/>
        </w:rPr>
        <w:t xml:space="preserve">
      4.2 H4.2 Өздiгiнен жануға бейiм заттар немесе қалдықтар өздiгiнен жануға бейiм заттар мен қалдықтар қалыпты тасымал кезiнде қызып кетуге немесе желге шаққан кезде қызып кетуге бейiм, содан кейiн өз өзiнен жалын шығаруға бейiм. </w:t>
      </w:r>
      <w:r>
        <w:br/>
      </w:r>
      <w:r>
        <w:rPr>
          <w:rFonts w:ascii="Times New Roman"/>
          <w:b w:val="false"/>
          <w:i w:val="false"/>
          <w:color w:val="000000"/>
          <w:sz w:val="28"/>
        </w:rPr>
        <w:t xml:space="preserve">
      4.3 Н4.3 Су тиген кезде тұтанғыш газ бөлетiн заттар немесе қалдықтар </w:t>
      </w:r>
      <w:r>
        <w:br/>
      </w:r>
      <w:r>
        <w:rPr>
          <w:rFonts w:ascii="Times New Roman"/>
          <w:b w:val="false"/>
          <w:i w:val="false"/>
          <w:color w:val="000000"/>
          <w:sz w:val="28"/>
        </w:rPr>
        <w:t xml:space="preserve">
      Заттар мен қалдықтар су тиген кезде өз өзiнен жануға немесе қауiптi мөлшерде оңай тұтанатын газ бөлуге бейiм. </w:t>
      </w:r>
      <w:r>
        <w:br/>
      </w:r>
      <w:r>
        <w:rPr>
          <w:rFonts w:ascii="Times New Roman"/>
          <w:b w:val="false"/>
          <w:i w:val="false"/>
          <w:color w:val="000000"/>
          <w:sz w:val="28"/>
        </w:rPr>
        <w:t xml:space="preserve">
      5.1 H5.1 Тотыққыш заттар </w:t>
      </w:r>
      <w:r>
        <w:br/>
      </w:r>
      <w:r>
        <w:rPr>
          <w:rFonts w:ascii="Times New Roman"/>
          <w:b w:val="false"/>
          <w:i w:val="false"/>
          <w:color w:val="000000"/>
          <w:sz w:val="28"/>
        </w:rPr>
        <w:t xml:space="preserve">
      Заттар өз өзiнен жанбайды, ол, әдетте, тотық бөлудiң салдарынан басқа материалдардың тұтануына әкеп соғады немесе әсер етедi. </w:t>
      </w:r>
      <w:r>
        <w:br/>
      </w:r>
      <w:r>
        <w:rPr>
          <w:rFonts w:ascii="Times New Roman"/>
          <w:b w:val="false"/>
          <w:i w:val="false"/>
          <w:color w:val="000000"/>
          <w:sz w:val="28"/>
        </w:rPr>
        <w:t xml:space="preserve">
      5.2 H5.2 Органикалық пероксидтер </w:t>
      </w:r>
      <w:r>
        <w:br/>
      </w:r>
      <w:r>
        <w:rPr>
          <w:rFonts w:ascii="Times New Roman"/>
          <w:b w:val="false"/>
          <w:i w:val="false"/>
          <w:color w:val="000000"/>
          <w:sz w:val="28"/>
        </w:rPr>
        <w:t xml:space="preserve">
      (Термикалық тұрақсыз заттар болып табылатын құрамында - О-О-биваленттi топтар бар органикалық заттар өзiнен өзi экзотермикалық жылдам шiруге ұшырайды). </w:t>
      </w:r>
      <w:r>
        <w:br/>
      </w:r>
      <w:r>
        <w:rPr>
          <w:rFonts w:ascii="Times New Roman"/>
          <w:b w:val="false"/>
          <w:i w:val="false"/>
          <w:color w:val="000000"/>
          <w:sz w:val="28"/>
        </w:rPr>
        <w:t xml:space="preserve">
      6.1 H6.1 Уытты (улы) заттар </w:t>
      </w:r>
      <w:r>
        <w:br/>
      </w:r>
      <w:r>
        <w:rPr>
          <w:rFonts w:ascii="Times New Roman"/>
          <w:b w:val="false"/>
          <w:i w:val="false"/>
          <w:color w:val="000000"/>
          <w:sz w:val="28"/>
        </w:rPr>
        <w:t xml:space="preserve">
      Тыныс алу, ас қорыту органдары арқылы немесе терi арқылы организм iшiне түскен заттар немесе қалдықтар адамдардың өлуiне әкеп соғады немесе оған қатты керi әсерiн тигiзедi. </w:t>
      </w:r>
      <w:r>
        <w:br/>
      </w:r>
      <w:r>
        <w:rPr>
          <w:rFonts w:ascii="Times New Roman"/>
          <w:b w:val="false"/>
          <w:i w:val="false"/>
          <w:color w:val="000000"/>
          <w:sz w:val="28"/>
        </w:rPr>
        <w:t xml:space="preserve">
      6.2 H6.2 Жұқтырғыш заттар </w:t>
      </w:r>
      <w:r>
        <w:br/>
      </w:r>
      <w:r>
        <w:rPr>
          <w:rFonts w:ascii="Times New Roman"/>
          <w:b w:val="false"/>
          <w:i w:val="false"/>
          <w:color w:val="000000"/>
          <w:sz w:val="28"/>
        </w:rPr>
        <w:t xml:space="preserve">
      Құрамында тiрi микроорганизмдер немесе олардың уыты бар заттардың немесе қалдықтардың адамдарды ауруға шалдықтыратыны белгілi немесе түсiнiктi. </w:t>
      </w:r>
      <w:r>
        <w:br/>
      </w:r>
      <w:r>
        <w:rPr>
          <w:rFonts w:ascii="Times New Roman"/>
          <w:b w:val="false"/>
          <w:i w:val="false"/>
          <w:color w:val="000000"/>
          <w:sz w:val="28"/>
        </w:rPr>
        <w:t xml:space="preserve">
      8. Н8 Коррозиялық заттар </w:t>
      </w:r>
      <w:r>
        <w:br/>
      </w:r>
      <w:r>
        <w:rPr>
          <w:rFonts w:ascii="Times New Roman"/>
          <w:b w:val="false"/>
          <w:i w:val="false"/>
          <w:color w:val="000000"/>
          <w:sz w:val="28"/>
        </w:rPr>
        <w:t xml:space="preserve">
      Тiкелей қарым-қатынас кезiнде химиялық әсер ету жолымен ықпал ететiн заттар немесе қалдықтар тiрi тканьдi әжептәуiр зақымдайды немесе мұндай заттар мен қалдықтардың ағып шығуы немесе себiлуi басқа жүктердi немесе көлiк құралдарын зақымдайды және тiптi бүлiнуге дейiн әкеп соғады; сондай-ақ басқа да қауiп түрлерiн қамтуы мүмкiн. </w:t>
      </w:r>
      <w:r>
        <w:br/>
      </w:r>
      <w:r>
        <w:rPr>
          <w:rFonts w:ascii="Times New Roman"/>
          <w:b w:val="false"/>
          <w:i w:val="false"/>
          <w:color w:val="000000"/>
          <w:sz w:val="28"/>
        </w:rPr>
        <w:t xml:space="preserve">
      9. H10 Ауаға шыққан немесе сумен ылғалданған кезде уыттыгаз бөлу </w:t>
      </w:r>
      <w:r>
        <w:br/>
      </w:r>
      <w:r>
        <w:rPr>
          <w:rFonts w:ascii="Times New Roman"/>
          <w:b w:val="false"/>
          <w:i w:val="false"/>
          <w:color w:val="000000"/>
          <w:sz w:val="28"/>
        </w:rPr>
        <w:t xml:space="preserve">
      Ауаға шыққан немесе сумен ылғалданған заттар немесе қалдықтар қауiптi мөлшерде уытты газ бөледi. </w:t>
      </w:r>
      <w:r>
        <w:br/>
      </w:r>
      <w:r>
        <w:rPr>
          <w:rFonts w:ascii="Times New Roman"/>
          <w:b w:val="false"/>
          <w:i w:val="false"/>
          <w:color w:val="000000"/>
          <w:sz w:val="28"/>
        </w:rPr>
        <w:t xml:space="preserve">
      9. H11 Уытты заттар (ұзаққа созылған немесе созылмалы ауруға шалдықтыратын) </w:t>
      </w:r>
      <w:r>
        <w:br/>
      </w:r>
      <w:r>
        <w:rPr>
          <w:rFonts w:ascii="Times New Roman"/>
          <w:b w:val="false"/>
          <w:i w:val="false"/>
          <w:color w:val="000000"/>
          <w:sz w:val="28"/>
        </w:rPr>
        <w:t xml:space="preserve">
      Тыныс aлу, ас қорыту органдары арқылы немесе терi арқылы организм iшiне түскен заттар немесе қалдықтар ұзаққа созылған немесе созылмалы ауруларға, рак ауруын қоса, едәуiр шалдықтырады. </w:t>
      </w:r>
      <w:r>
        <w:br/>
      </w:r>
      <w:r>
        <w:rPr>
          <w:rFonts w:ascii="Times New Roman"/>
          <w:b w:val="false"/>
          <w:i w:val="false"/>
          <w:color w:val="000000"/>
          <w:sz w:val="28"/>
        </w:rPr>
        <w:t xml:space="preserve">
      9. H12 Аса уытты заттар </w:t>
      </w:r>
      <w:r>
        <w:br/>
      </w:r>
      <w:r>
        <w:rPr>
          <w:rFonts w:ascii="Times New Roman"/>
          <w:b w:val="false"/>
          <w:i w:val="false"/>
          <w:color w:val="000000"/>
          <w:sz w:val="28"/>
        </w:rPr>
        <w:t xml:space="preserve">
      Заттар немесе қалдықтар қоршаған ортаға тап болған жағдайда қоршаған ортаны биотоптау нәтижесiнде қоршаған ортаға бiрден қауіп төндiредi немесе бiртiндеп төндiредi және/немесе биотикалық жүйелерге уытты әсер eтедi. </w:t>
      </w:r>
      <w:r>
        <w:br/>
      </w:r>
      <w:r>
        <w:rPr>
          <w:rFonts w:ascii="Times New Roman"/>
          <w:b w:val="false"/>
          <w:i w:val="false"/>
          <w:color w:val="000000"/>
          <w:sz w:val="28"/>
        </w:rPr>
        <w:t xml:space="preserve">
      9. H13 Заттар, аулаққа шығарылғаннан кейiн қандайда бiр түрде басқа материалдар түзуге бейiм, мысалы, </w:t>
      </w:r>
      <w:r>
        <w:br/>
      </w:r>
      <w:r>
        <w:rPr>
          <w:rFonts w:ascii="Times New Roman"/>
          <w:b w:val="false"/>
          <w:i w:val="false"/>
          <w:color w:val="000000"/>
          <w:sz w:val="28"/>
        </w:rPr>
        <w:t xml:space="preserve">
      сiлтiсiздендiру жолымен, оның үстiне бұл материалдар жоғарыда аталғандардың iшiнен қандай да бiр қасиеттi иеленедi. </w:t>
      </w:r>
    </w:p>
    <w:p>
      <w:pPr>
        <w:spacing w:after="0"/>
        <w:ind w:left="0"/>
        <w:jc w:val="left"/>
      </w:pPr>
      <w:r>
        <w:rPr>
          <w:rFonts w:ascii="Times New Roman"/>
          <w:b/>
          <w:i w:val="false"/>
          <w:color w:val="000000"/>
        </w:rPr>
        <w:t xml:space="preserve"> МӘТIНДЕР </w:t>
      </w:r>
    </w:p>
    <w:p>
      <w:pPr>
        <w:spacing w:after="0"/>
        <w:ind w:left="0"/>
        <w:jc w:val="both"/>
      </w:pPr>
      <w:r>
        <w:rPr>
          <w:rFonts w:ascii="Times New Roman"/>
          <w:b w:val="false"/>
          <w:i w:val="false"/>
          <w:color w:val="000000"/>
          <w:sz w:val="28"/>
        </w:rPr>
        <w:t xml:space="preserve">      Қалдықтардың жекелеген түрлерiнiң ауқымды қаупі әлi аяғына дейiн құжатталмаған; мұндай қауiптi сан жағынан бағалау үшiн тест әдiстемелерi әлi жоқ. Осы заттардың адамдары және қоршаған ортаға тигiзетiн ауқымды қаупiн көрсететiн әдiстерiн әзiрлеу үшін одан әрi зерттеу қажет. Стандартты зерттеу әдiстерi таза заттар мен материалдар үшiн жасалған болатын. Көптеген мүше-мемлекеттер ұлттық тесттер әдiсi әзiрлендi, ол 1-қосымшада көрсетiлген материалдарға, бұл материалдар қандай да бiр қасиеттi иелене ме, жоқ па, соны анықтау үшiн осы қосымшада аталған материалдарға қолданылады. </w:t>
      </w:r>
    </w:p>
    <w:p>
      <w:pPr>
        <w:spacing w:after="0"/>
        <w:ind w:left="0"/>
        <w:jc w:val="both"/>
      </w:pPr>
      <w:r>
        <w:rPr>
          <w:rFonts w:ascii="Times New Roman"/>
          <w:b w:val="false"/>
          <w:i w:val="false"/>
          <w:color w:val="000000"/>
          <w:sz w:val="28"/>
        </w:rPr>
        <w:t xml:space="preserve">IV ҚОСЫМША  </w:t>
      </w:r>
    </w:p>
    <w:bookmarkStart w:name="z35" w:id="34"/>
    <w:p>
      <w:pPr>
        <w:spacing w:after="0"/>
        <w:ind w:left="0"/>
        <w:jc w:val="left"/>
      </w:pPr>
      <w:r>
        <w:rPr>
          <w:rFonts w:ascii="Times New Roman"/>
          <w:b/>
          <w:i w:val="false"/>
          <w:color w:val="000000"/>
        </w:rPr>
        <w:t xml:space="preserve"> 
АУЛАҚҚА ШЫҒАРУ ЖӨНIНДЕГI ОПЕРАЦИЯ </w:t>
      </w:r>
    </w:p>
    <w:bookmarkEnd w:id="34"/>
    <w:p>
      <w:pPr>
        <w:spacing w:after="0"/>
        <w:ind w:left="0"/>
        <w:jc w:val="both"/>
      </w:pPr>
      <w:r>
        <w:rPr>
          <w:rFonts w:ascii="Times New Roman"/>
          <w:b w:val="false"/>
          <w:i w:val="false"/>
          <w:color w:val="000000"/>
          <w:sz w:val="28"/>
        </w:rPr>
        <w:t xml:space="preserve">      А. Тiкелей қайталап немесе балама пайдалануда қайта куперациялауға, қайта циркуляциялауға, қайта өңдеуге болатын операциялар. </w:t>
      </w:r>
      <w:r>
        <w:br/>
      </w:r>
      <w:r>
        <w:rPr>
          <w:rFonts w:ascii="Times New Roman"/>
          <w:b w:val="false"/>
          <w:i w:val="false"/>
          <w:color w:val="000000"/>
          <w:sz w:val="28"/>
        </w:rPr>
        <w:t xml:space="preserve">
      А бөлiмi тәжiрибеде кездесетiн аулаққа шығару жөнiндегi операция сияқтылардың барлығын қамтиды. </w:t>
      </w:r>
      <w:r>
        <w:br/>
      </w:r>
      <w:r>
        <w:rPr>
          <w:rFonts w:ascii="Times New Roman"/>
          <w:b w:val="false"/>
          <w:i w:val="false"/>
          <w:color w:val="000000"/>
          <w:sz w:val="28"/>
        </w:rPr>
        <w:t xml:space="preserve">
      D1. Жерге көму немесе жерге тастау (мысалы, қоқыс тастайтын жерге және т.б.), </w:t>
      </w:r>
      <w:r>
        <w:br/>
      </w:r>
      <w:r>
        <w:rPr>
          <w:rFonts w:ascii="Times New Roman"/>
          <w:b w:val="false"/>
          <w:i w:val="false"/>
          <w:color w:val="000000"/>
          <w:sz w:val="28"/>
        </w:rPr>
        <w:t xml:space="preserve">
      D2. Топырақты өңдеу (мысалы, сұйық немесе қоймалжың қалдықтарды топыраққа биохимиялық түрде жаймалау және т.б.), </w:t>
      </w:r>
      <w:r>
        <w:br/>
      </w:r>
      <w:r>
        <w:rPr>
          <w:rFonts w:ascii="Times New Roman"/>
          <w:b w:val="false"/>
          <w:i w:val="false"/>
          <w:color w:val="000000"/>
          <w:sz w:val="28"/>
        </w:rPr>
        <w:t xml:space="preserve">
      D3. Yлкен тереңдiкке себу (мысалы, тиiстi консистенциядағы қалдықтарды скважиналарға, тұзды шұңқырларға немесе табиғи резервуарларға себу және т.б.), </w:t>
      </w:r>
      <w:r>
        <w:br/>
      </w:r>
      <w:r>
        <w:rPr>
          <w:rFonts w:ascii="Times New Roman"/>
          <w:b w:val="false"/>
          <w:i w:val="false"/>
          <w:color w:val="000000"/>
          <w:sz w:val="28"/>
        </w:rPr>
        <w:t xml:space="preserve">
      D4. Суаттардың бетiне тастау (мысалы, сұйық немесе қоймалжың қалдықтарды шұңқырларға, тоғандарға немесе тұндырылған бассейндерге тастау және т.б.), </w:t>
      </w:r>
      <w:r>
        <w:br/>
      </w:r>
      <w:r>
        <w:rPr>
          <w:rFonts w:ascii="Times New Roman"/>
          <w:b w:val="false"/>
          <w:i w:val="false"/>
          <w:color w:val="000000"/>
          <w:sz w:val="28"/>
        </w:rPr>
        <w:t xml:space="preserve">
      D5. Арнайы жабдықталған қоқыс тастайтын жерге тастау (мысалы, оларды бiр бiрiнен және қоршаған ортадан оқшаулауға кепiлдiк беретiн оқшаулайтын төсенiшпен және бетiн жауып жеке бөлiкпен тастау және т.б. ), </w:t>
      </w:r>
      <w:r>
        <w:br/>
      </w:r>
      <w:r>
        <w:rPr>
          <w:rFonts w:ascii="Times New Roman"/>
          <w:b w:val="false"/>
          <w:i w:val="false"/>
          <w:color w:val="000000"/>
          <w:sz w:val="28"/>
        </w:rPr>
        <w:t xml:space="preserve">
      D6 Теңiздер/мұхиттардан басқа cуaттарға тастау, </w:t>
      </w:r>
      <w:r>
        <w:br/>
      </w:r>
      <w:r>
        <w:rPr>
          <w:rFonts w:ascii="Times New Roman"/>
          <w:b w:val="false"/>
          <w:i w:val="false"/>
          <w:color w:val="000000"/>
          <w:sz w:val="28"/>
        </w:rPr>
        <w:t xml:space="preserve">
      D7 Теңiздер/мұхиттарға тастау, оның iшiнде теңiз түбiне көму, </w:t>
      </w:r>
      <w:r>
        <w:br/>
      </w:r>
      <w:r>
        <w:rPr>
          <w:rFonts w:ascii="Times New Roman"/>
          <w:b w:val="false"/>
          <w:i w:val="false"/>
          <w:color w:val="000000"/>
          <w:sz w:val="28"/>
        </w:rPr>
        <w:t xml:space="preserve">
      D8 Осы қосымшаның басқа бөлiмдерiнде сөз болмаған биологиялық өңдеу түпкiлiктi қосындылар мен қоспалар түзуге әкеп соғады, содан кейiн А бөлiмiнде айтылған тәсiлдердiң бiрi қолданылып аулаққа шығарылады, </w:t>
      </w:r>
      <w:r>
        <w:br/>
      </w:r>
      <w:r>
        <w:rPr>
          <w:rFonts w:ascii="Times New Roman"/>
          <w:b w:val="false"/>
          <w:i w:val="false"/>
          <w:color w:val="000000"/>
          <w:sz w:val="28"/>
        </w:rPr>
        <w:t xml:space="preserve">
      D9 Осы қосымшаның басқа бөлiмдерiнде сөз болмаған физико-химиялық өңдеу түпкіліктi қосындылар мен қоспалар түзуге әкеп соғады, содан кейiн А бөлiмiнде айтылған тәсiлдердiң бiрi қолданылып аулаққа шығарылады (мысалы, булау, кептiру, балқыту, нейтралдандыру, тұндыру және т.б.), </w:t>
      </w:r>
      <w:r>
        <w:br/>
      </w:r>
      <w:r>
        <w:rPr>
          <w:rFonts w:ascii="Times New Roman"/>
          <w:b w:val="false"/>
          <w:i w:val="false"/>
          <w:color w:val="000000"/>
          <w:sz w:val="28"/>
        </w:rPr>
        <w:t xml:space="preserve">
      D10 Құрлықта өртеу, </w:t>
      </w:r>
      <w:r>
        <w:br/>
      </w:r>
      <w:r>
        <w:rPr>
          <w:rFonts w:ascii="Times New Roman"/>
          <w:b w:val="false"/>
          <w:i w:val="false"/>
          <w:color w:val="000000"/>
          <w:sz w:val="28"/>
        </w:rPr>
        <w:t xml:space="preserve">
      D11 Теңiзде өртеу, </w:t>
      </w:r>
      <w:r>
        <w:br/>
      </w:r>
      <w:r>
        <w:rPr>
          <w:rFonts w:ascii="Times New Roman"/>
          <w:b w:val="false"/>
          <w:i w:val="false"/>
          <w:color w:val="000000"/>
          <w:sz w:val="28"/>
        </w:rPr>
        <w:t xml:space="preserve">
      D12 Көму (мысалы, шахтадағы контейнерлердi көму және т.б.), </w:t>
      </w:r>
      <w:r>
        <w:br/>
      </w:r>
      <w:r>
        <w:rPr>
          <w:rFonts w:ascii="Times New Roman"/>
          <w:b w:val="false"/>
          <w:i w:val="false"/>
          <w:color w:val="000000"/>
          <w:sz w:val="28"/>
        </w:rPr>
        <w:t xml:space="preserve">
      D13 А бөлiмiнде көрсетiлген операциялардың кез келгенi басталғанға дейiн қашықтатуға дайындау және қайталап пайдалану үшiн бiртектес немесе тектес емес қоспаларды алу, </w:t>
      </w:r>
      <w:r>
        <w:br/>
      </w:r>
      <w:r>
        <w:rPr>
          <w:rFonts w:ascii="Times New Roman"/>
          <w:b w:val="false"/>
          <w:i w:val="false"/>
          <w:color w:val="000000"/>
          <w:sz w:val="28"/>
        </w:rPr>
        <w:t xml:space="preserve">
      D14 А бөлiмiнде көрсетiлген операциялардың кез келгенi басталғанға дейiн қайта орау, </w:t>
      </w:r>
      <w:r>
        <w:br/>
      </w:r>
      <w:r>
        <w:rPr>
          <w:rFonts w:ascii="Times New Roman"/>
          <w:b w:val="false"/>
          <w:i w:val="false"/>
          <w:color w:val="000000"/>
          <w:sz w:val="28"/>
        </w:rPr>
        <w:t xml:space="preserve">
      D15 А бөлiмiнде көрсетiлген операциялардың кез келгенi жасалғанша сақтау. </w:t>
      </w:r>
      <w:r>
        <w:br/>
      </w:r>
      <w:r>
        <w:rPr>
          <w:rFonts w:ascii="Times New Roman"/>
          <w:b w:val="false"/>
          <w:i w:val="false"/>
          <w:color w:val="000000"/>
          <w:sz w:val="28"/>
        </w:rPr>
        <w:t xml:space="preserve">
      В. Қайта куперациялауға, қайта циркуляциялауға, қайта өңдеуге, тiкелей қайталап немесе балама пайдалануға сәйкес келетiн операциялар. </w:t>
      </w:r>
      <w:r>
        <w:br/>
      </w:r>
      <w:r>
        <w:rPr>
          <w:rFonts w:ascii="Times New Roman"/>
          <w:b w:val="false"/>
          <w:i w:val="false"/>
          <w:color w:val="000000"/>
          <w:sz w:val="28"/>
        </w:rPr>
        <w:t xml:space="preserve">
      В бөлiмi қауiптi қалдықтар ретiнде заңды түрде анықталған немесе олай болмаған жағдайда А бөлiмiнде көзделген операцияларға арналған деп саналған материалдармен жасалатын барлық операцияларды қамтиды. </w:t>
      </w:r>
      <w:r>
        <w:br/>
      </w:r>
      <w:r>
        <w:rPr>
          <w:rFonts w:ascii="Times New Roman"/>
          <w:b w:val="false"/>
          <w:i w:val="false"/>
          <w:color w:val="000000"/>
          <w:sz w:val="28"/>
        </w:rPr>
        <w:t xml:space="preserve">
      R1 Энергия алу үшiн отын ретiнде (тiкелей өртеуден басқа) немесе өзге түрде пайдалану, </w:t>
      </w:r>
      <w:r>
        <w:br/>
      </w:r>
      <w:r>
        <w:rPr>
          <w:rFonts w:ascii="Times New Roman"/>
          <w:b w:val="false"/>
          <w:i w:val="false"/>
          <w:color w:val="000000"/>
          <w:sz w:val="28"/>
        </w:rPr>
        <w:t xml:space="preserve">
      R2 Ерiтiндiлердi қайта өңдеу/қалпына келтiру, </w:t>
      </w:r>
      <w:r>
        <w:br/>
      </w:r>
      <w:r>
        <w:rPr>
          <w:rFonts w:ascii="Times New Roman"/>
          <w:b w:val="false"/>
          <w:i w:val="false"/>
          <w:color w:val="000000"/>
          <w:sz w:val="28"/>
        </w:rPr>
        <w:t xml:space="preserve">
      R3 Ерiткiштер ретiнде пайдаланылмайтын органикалық заттарды қайта циркуляциялау/қайта өңдеу, </w:t>
      </w:r>
      <w:r>
        <w:br/>
      </w:r>
      <w:r>
        <w:rPr>
          <w:rFonts w:ascii="Times New Roman"/>
          <w:b w:val="false"/>
          <w:i w:val="false"/>
          <w:color w:val="000000"/>
          <w:sz w:val="28"/>
        </w:rPr>
        <w:t xml:space="preserve">
      R4 Металдарды және оның қосындыларын қайта циркуляциялау/қайта өңдеу, </w:t>
      </w:r>
      <w:r>
        <w:br/>
      </w:r>
      <w:r>
        <w:rPr>
          <w:rFonts w:ascii="Times New Roman"/>
          <w:b w:val="false"/>
          <w:i w:val="false"/>
          <w:color w:val="000000"/>
          <w:sz w:val="28"/>
        </w:rPr>
        <w:t xml:space="preserve">
      R5 Басқа да органикалық емес материалдарды қайта циркуляциялау/қайта өңдеу, </w:t>
      </w:r>
      <w:r>
        <w:br/>
      </w:r>
      <w:r>
        <w:rPr>
          <w:rFonts w:ascii="Times New Roman"/>
          <w:b w:val="false"/>
          <w:i w:val="false"/>
          <w:color w:val="000000"/>
          <w:sz w:val="28"/>
        </w:rPr>
        <w:t xml:space="preserve">
      R6 Қышқылдар мен негiздердi қалпына келтiру, </w:t>
      </w:r>
      <w:r>
        <w:br/>
      </w:r>
      <w:r>
        <w:rPr>
          <w:rFonts w:ascii="Times New Roman"/>
          <w:b w:val="false"/>
          <w:i w:val="false"/>
          <w:color w:val="000000"/>
          <w:sz w:val="28"/>
        </w:rPr>
        <w:t xml:space="preserve">
      R7 Ластаумен күрес жүргiзуге пайдаланылатын құрамдас бөлiктердiң қайта куперациясы, </w:t>
      </w:r>
      <w:r>
        <w:br/>
      </w:r>
      <w:r>
        <w:rPr>
          <w:rFonts w:ascii="Times New Roman"/>
          <w:b w:val="false"/>
          <w:i w:val="false"/>
          <w:color w:val="000000"/>
          <w:sz w:val="28"/>
        </w:rPr>
        <w:t xml:space="preserve">
      R8 Катализаторлар құрамдас бөлiктерiнiң қайта куперациясы, </w:t>
      </w:r>
      <w:r>
        <w:br/>
      </w:r>
      <w:r>
        <w:rPr>
          <w:rFonts w:ascii="Times New Roman"/>
          <w:b w:val="false"/>
          <w:i w:val="false"/>
          <w:color w:val="000000"/>
          <w:sz w:val="28"/>
        </w:rPr>
        <w:t xml:space="preserve">
      R9 Мұнай өнiмдерiн қайтарып айдау немесе мұнай өнiмдерiне бұрын пайдаланғанды тағы да қайталап қолдану, </w:t>
      </w:r>
      <w:r>
        <w:br/>
      </w:r>
      <w:r>
        <w:rPr>
          <w:rFonts w:ascii="Times New Roman"/>
          <w:b w:val="false"/>
          <w:i w:val="false"/>
          <w:color w:val="000000"/>
          <w:sz w:val="28"/>
        </w:rPr>
        <w:t xml:space="preserve">
      R10 Егiн шаруашылығына пайдалы әсер ететiн немесе экологиялық жағдайды жақсартатын топырақты өңдеу, </w:t>
      </w:r>
      <w:r>
        <w:br/>
      </w:r>
      <w:r>
        <w:rPr>
          <w:rFonts w:ascii="Times New Roman"/>
          <w:b w:val="false"/>
          <w:i w:val="false"/>
          <w:color w:val="000000"/>
          <w:sz w:val="28"/>
        </w:rPr>
        <w:t xml:space="preserve">
      R11 Қалдықтарды R1 - R10 нөмiрлерiндегi кез келген операцияларға пайдалану, </w:t>
      </w:r>
      <w:r>
        <w:br/>
      </w:r>
      <w:r>
        <w:rPr>
          <w:rFonts w:ascii="Times New Roman"/>
          <w:b w:val="false"/>
          <w:i w:val="false"/>
          <w:color w:val="000000"/>
          <w:sz w:val="28"/>
        </w:rPr>
        <w:t xml:space="preserve">
      R12 Қалдықтарды R1 - R10 нөмірлеріндегі операциялар жолымен аулаққа шығару үшін айырбастау, </w:t>
      </w:r>
      <w:r>
        <w:br/>
      </w:r>
      <w:r>
        <w:rPr>
          <w:rFonts w:ascii="Times New Roman"/>
          <w:b w:val="false"/>
          <w:i w:val="false"/>
          <w:color w:val="000000"/>
          <w:sz w:val="28"/>
        </w:rPr>
        <w:t xml:space="preserve">
      R13 В бөлімінде мазмұндалған кез келген операцияның көмегімен кейіннен аулаққа шығарылатын материалды жинақтау. </w:t>
      </w:r>
    </w:p>
    <w:p>
      <w:pPr>
        <w:spacing w:after="0"/>
        <w:ind w:left="0"/>
        <w:jc w:val="both"/>
      </w:pPr>
      <w:r>
        <w:rPr>
          <w:rFonts w:ascii="Times New Roman"/>
          <w:b w:val="false"/>
          <w:i w:val="false"/>
          <w:color w:val="000000"/>
          <w:sz w:val="28"/>
        </w:rPr>
        <w:t xml:space="preserve">V.A ҚОСЫМША  </w:t>
      </w:r>
    </w:p>
    <w:bookmarkStart w:name="z36" w:id="35"/>
    <w:p>
      <w:pPr>
        <w:spacing w:after="0"/>
        <w:ind w:left="0"/>
        <w:jc w:val="left"/>
      </w:pPr>
      <w:r>
        <w:rPr>
          <w:rFonts w:ascii="Times New Roman"/>
          <w:b/>
          <w:i w:val="false"/>
          <w:color w:val="000000"/>
        </w:rPr>
        <w:t xml:space="preserve"> 
ХАБАРЛАМА-ХАТ БАЯНДАЛҒАН АҚПАРАТ </w:t>
      </w:r>
    </w:p>
    <w:bookmarkEnd w:id="35"/>
    <w:p>
      <w:pPr>
        <w:spacing w:after="0"/>
        <w:ind w:left="0"/>
        <w:jc w:val="both"/>
      </w:pPr>
      <w:r>
        <w:rPr>
          <w:rFonts w:ascii="Times New Roman"/>
          <w:b w:val="false"/>
          <w:i w:val="false"/>
          <w:color w:val="000000"/>
          <w:sz w:val="28"/>
        </w:rPr>
        <w:t xml:space="preserve">      1. Қалдықтарды экспорттау себебi </w:t>
      </w:r>
      <w:r>
        <w:br/>
      </w:r>
      <w:r>
        <w:rPr>
          <w:rFonts w:ascii="Times New Roman"/>
          <w:b w:val="false"/>
          <w:i w:val="false"/>
          <w:color w:val="000000"/>
          <w:sz w:val="28"/>
        </w:rPr>
        <w:t xml:space="preserve">
      2. Қалдықтарды экспорттаушы </w:t>
      </w:r>
      <w:r>
        <w:rPr>
          <w:rFonts w:ascii="Times New Roman"/>
          <w:b w:val="false"/>
          <w:i w:val="false"/>
          <w:color w:val="000000"/>
          <w:vertAlign w:val="superscript"/>
        </w:rPr>
        <w:t xml:space="preserve">1 </w:t>
      </w:r>
      <w:r>
        <w:br/>
      </w:r>
      <w:r>
        <w:rPr>
          <w:rFonts w:ascii="Times New Roman"/>
          <w:b w:val="false"/>
          <w:i w:val="false"/>
          <w:color w:val="000000"/>
          <w:sz w:val="28"/>
        </w:rPr>
        <w:t xml:space="preserve">
      3. Қалдықтарды өндiрушi(лер) </w:t>
      </w:r>
      <w:r>
        <w:rPr>
          <w:rFonts w:ascii="Times New Roman"/>
          <w:b w:val="false"/>
          <w:i w:val="false"/>
          <w:color w:val="000000"/>
          <w:vertAlign w:val="superscript"/>
        </w:rPr>
        <w:t xml:space="preserve">1 </w:t>
      </w:r>
      <w:r>
        <w:br/>
      </w:r>
      <w:r>
        <w:rPr>
          <w:rFonts w:ascii="Times New Roman"/>
          <w:b w:val="false"/>
          <w:i w:val="false"/>
          <w:color w:val="000000"/>
          <w:sz w:val="28"/>
        </w:rPr>
        <w:t xml:space="preserve">
      4. Қалдықтарды аулаққа шығаруға жауапты адам </w:t>
      </w:r>
      <w:r>
        <w:rPr>
          <w:rFonts w:ascii="Times New Roman"/>
          <w:b w:val="false"/>
          <w:i w:val="false"/>
          <w:color w:val="000000"/>
          <w:vertAlign w:val="superscript"/>
        </w:rPr>
        <w:t xml:space="preserve">1 </w:t>
      </w:r>
      <w:r>
        <w:br/>
      </w:r>
      <w:r>
        <w:rPr>
          <w:rFonts w:ascii="Times New Roman"/>
          <w:b w:val="false"/>
          <w:i w:val="false"/>
          <w:color w:val="000000"/>
          <w:sz w:val="28"/>
        </w:rPr>
        <w:t xml:space="preserve">
      5. Қалдықтарды тасымалдауға, ұйғарылған тасымалдаушы немесе оның (олардың) агенттерi, егер белгiлi болса </w:t>
      </w:r>
      <w:r>
        <w:rPr>
          <w:rFonts w:ascii="Times New Roman"/>
          <w:b w:val="false"/>
          <w:i w:val="false"/>
          <w:color w:val="000000"/>
          <w:vertAlign w:val="superscript"/>
        </w:rPr>
        <w:t xml:space="preserve">1 </w:t>
      </w:r>
      <w:r>
        <w:br/>
      </w:r>
      <w:r>
        <w:rPr>
          <w:rFonts w:ascii="Times New Roman"/>
          <w:b w:val="false"/>
          <w:i w:val="false"/>
          <w:color w:val="000000"/>
          <w:sz w:val="28"/>
        </w:rPr>
        <w:t xml:space="preserve">
      6. Қалдықтарды экспорттаушы ел, құзыретті өкiмет </w:t>
      </w:r>
      <w:r>
        <w:rPr>
          <w:rFonts w:ascii="Times New Roman"/>
          <w:b w:val="false"/>
          <w:i w:val="false"/>
          <w:color w:val="000000"/>
          <w:vertAlign w:val="superscript"/>
        </w:rPr>
        <w:t xml:space="preserve">2 </w:t>
      </w:r>
      <w:r>
        <w:br/>
      </w:r>
      <w:r>
        <w:rPr>
          <w:rFonts w:ascii="Times New Roman"/>
          <w:b w:val="false"/>
          <w:i w:val="false"/>
          <w:color w:val="000000"/>
          <w:sz w:val="28"/>
        </w:rPr>
        <w:t xml:space="preserve">
      7. Транзит ұйғарылған ел, құзыретті өкiмет </w:t>
      </w:r>
      <w:r>
        <w:rPr>
          <w:rFonts w:ascii="Times New Roman"/>
          <w:b w:val="false"/>
          <w:i w:val="false"/>
          <w:color w:val="000000"/>
          <w:vertAlign w:val="superscript"/>
        </w:rPr>
        <w:t xml:space="preserve">2 </w:t>
      </w:r>
      <w:r>
        <w:br/>
      </w:r>
      <w:r>
        <w:rPr>
          <w:rFonts w:ascii="Times New Roman"/>
          <w:b w:val="false"/>
          <w:i w:val="false"/>
          <w:color w:val="000000"/>
          <w:sz w:val="28"/>
        </w:rPr>
        <w:t xml:space="preserve">
      8. Қалдықтарды импорттаушы ел, құзыретті өкiмет </w:t>
      </w:r>
      <w:r>
        <w:rPr>
          <w:rFonts w:ascii="Times New Roman"/>
          <w:b w:val="false"/>
          <w:i w:val="false"/>
          <w:color w:val="000000"/>
          <w:vertAlign w:val="superscript"/>
        </w:rPr>
        <w:t xml:space="preserve">2 </w:t>
      </w:r>
      <w:r>
        <w:br/>
      </w:r>
      <w:r>
        <w:rPr>
          <w:rFonts w:ascii="Times New Roman"/>
          <w:b w:val="false"/>
          <w:i w:val="false"/>
          <w:color w:val="000000"/>
          <w:sz w:val="28"/>
        </w:rPr>
        <w:t xml:space="preserve">
      9. Жалпы немесе бiржолғы хабарлама-хат </w:t>
      </w:r>
      <w:r>
        <w:br/>
      </w:r>
      <w:r>
        <w:rPr>
          <w:rFonts w:ascii="Times New Roman"/>
          <w:b w:val="false"/>
          <w:i w:val="false"/>
          <w:color w:val="000000"/>
          <w:sz w:val="28"/>
        </w:rPr>
        <w:t xml:space="preserve">
      10. Қалдықтарды жүзеге асыру мерзiмi ішінде жеткiзiлiмнiң жоспарланған күнi(дерi) мен уақыт кезеңi және ұйғарылған маршрут (әкелу және әкету пункттерiн қоса) </w:t>
      </w:r>
      <w:r>
        <w:rPr>
          <w:rFonts w:ascii="Times New Roman"/>
          <w:b w:val="false"/>
          <w:i w:val="false"/>
          <w:color w:val="000000"/>
          <w:vertAlign w:val="superscript"/>
        </w:rPr>
        <w:t xml:space="preserve">3 </w:t>
      </w:r>
      <w:r>
        <w:br/>
      </w:r>
      <w:r>
        <w:rPr>
          <w:rFonts w:ascii="Times New Roman"/>
          <w:b w:val="false"/>
          <w:i w:val="false"/>
          <w:color w:val="000000"/>
          <w:sz w:val="28"/>
        </w:rPr>
        <w:t xml:space="preserve">
      11. Тасымалдаудың ұйғарылған түрлерi (автомобильмен, темiр жолмен, теңiз, әуе жолдарымен, iшкі су жолдарымен) </w:t>
      </w:r>
      <w:r>
        <w:br/>
      </w:r>
      <w:r>
        <w:rPr>
          <w:rFonts w:ascii="Times New Roman"/>
          <w:b w:val="false"/>
          <w:i w:val="false"/>
          <w:color w:val="000000"/>
          <w:sz w:val="28"/>
        </w:rPr>
        <w:t xml:space="preserve">
      12. Сақтандыруға қатысты ақпарат </w:t>
      </w:r>
      <w:r>
        <w:rPr>
          <w:rFonts w:ascii="Times New Roman"/>
          <w:b w:val="false"/>
          <w:i w:val="false"/>
          <w:color w:val="000000"/>
          <w:vertAlign w:val="superscript"/>
        </w:rPr>
        <w:t xml:space="preserve">4 </w:t>
      </w:r>
      <w:r>
        <w:br/>
      </w:r>
      <w:r>
        <w:rPr>
          <w:rFonts w:ascii="Times New Roman"/>
          <w:b w:val="false"/>
          <w:i w:val="false"/>
          <w:color w:val="000000"/>
          <w:sz w:val="28"/>
        </w:rPr>
        <w:t xml:space="preserve">
      13. Қалдықтарды айқындау және нақты сипаты, У нөмiрлерi мен БҰҰ нөмiрлерiн қоса және олардың құрамы </w:t>
      </w:r>
      <w:r>
        <w:rPr>
          <w:rFonts w:ascii="Times New Roman"/>
          <w:b w:val="false"/>
          <w:i w:val="false"/>
          <w:color w:val="000000"/>
          <w:vertAlign w:val="superscript"/>
        </w:rPr>
        <w:t xml:space="preserve">5 </w:t>
      </w:r>
      <w:r>
        <w:rPr>
          <w:rFonts w:ascii="Times New Roman"/>
          <w:b w:val="false"/>
          <w:i w:val="false"/>
          <w:color w:val="000000"/>
          <w:sz w:val="28"/>
        </w:rPr>
        <w:t xml:space="preserve">және оның айналымын авария жағдайларына арналған төтенше ережелердi қоса, қойылатын қандай да бiр арнаулы талаптар туралы ақпарат </w:t>
      </w:r>
      <w:r>
        <w:br/>
      </w:r>
      <w:r>
        <w:rPr>
          <w:rFonts w:ascii="Times New Roman"/>
          <w:b w:val="false"/>
          <w:i w:val="false"/>
          <w:color w:val="000000"/>
          <w:sz w:val="28"/>
        </w:rPr>
        <w:t xml:space="preserve">
      14. Ораудың ұйғарылған түрлерi (мысалы, бос тиеу, күбiмен, танкермен) </w:t>
      </w:r>
      <w:r>
        <w:br/>
      </w:r>
      <w:r>
        <w:rPr>
          <w:rFonts w:ascii="Times New Roman"/>
          <w:b w:val="false"/>
          <w:i w:val="false"/>
          <w:color w:val="000000"/>
          <w:sz w:val="28"/>
        </w:rPr>
        <w:t xml:space="preserve">
      15. Салмағы/көлемi бойынша бағаланған мөлшерi </w:t>
      </w:r>
      <w:r>
        <w:rPr>
          <w:rFonts w:ascii="Times New Roman"/>
          <w:b w:val="false"/>
          <w:i w:val="false"/>
          <w:color w:val="000000"/>
          <w:vertAlign w:val="superscript"/>
        </w:rPr>
        <w:t xml:space="preserve">6 </w:t>
      </w:r>
      <w:r>
        <w:br/>
      </w:r>
      <w:r>
        <w:rPr>
          <w:rFonts w:ascii="Times New Roman"/>
          <w:b w:val="false"/>
          <w:i w:val="false"/>
          <w:color w:val="000000"/>
          <w:sz w:val="28"/>
        </w:rPr>
        <w:t xml:space="preserve">
      16. Нәтижесiнде қалдықтар алынған процесс </w:t>
      </w:r>
      <w:r>
        <w:rPr>
          <w:rFonts w:ascii="Times New Roman"/>
          <w:b w:val="false"/>
          <w:i w:val="false"/>
          <w:color w:val="000000"/>
          <w:vertAlign w:val="superscript"/>
        </w:rPr>
        <w:t xml:space="preserve">7 </w:t>
      </w:r>
      <w:r>
        <w:br/>
      </w:r>
      <w:r>
        <w:rPr>
          <w:rFonts w:ascii="Times New Roman"/>
          <w:b w:val="false"/>
          <w:i w:val="false"/>
          <w:color w:val="000000"/>
          <w:sz w:val="28"/>
        </w:rPr>
        <w:t xml:space="preserve">
      17. Конвенцияның II қосымшасына сәйкес 1-қосымшада аталған, қалдықтардың қауiптілік сыныптары; қауiп ерекшелiктерi, H нөмiрi; БҰҰ сыныбы </w:t>
      </w:r>
      <w:r>
        <w:br/>
      </w:r>
      <w:r>
        <w:rPr>
          <w:rFonts w:ascii="Times New Roman"/>
          <w:b w:val="false"/>
          <w:i w:val="false"/>
          <w:color w:val="000000"/>
          <w:sz w:val="28"/>
        </w:rPr>
        <w:t xml:space="preserve">
      18. III қосымшаға сәйкес аулаққа шығару әдiсi </w:t>
      </w:r>
      <w:r>
        <w:br/>
      </w:r>
      <w:r>
        <w:rPr>
          <w:rFonts w:ascii="Times New Roman"/>
          <w:b w:val="false"/>
          <w:i w:val="false"/>
          <w:color w:val="000000"/>
          <w:sz w:val="28"/>
        </w:rPr>
        <w:t xml:space="preserve">
      19. Ақпараттың растығы туралы өндiрушiлердiң және экспорттаушылардың мәлiмдемесi </w:t>
      </w:r>
      <w:r>
        <w:br/>
      </w:r>
      <w:r>
        <w:rPr>
          <w:rFonts w:ascii="Times New Roman"/>
          <w:b w:val="false"/>
          <w:i w:val="false"/>
          <w:color w:val="000000"/>
          <w:sz w:val="28"/>
        </w:rPr>
        <w:t xml:space="preserve">
      20. Экспорттаушы немесе экологиялық жағынан негiзделген әдiспен және импортқа шығарушы елдердiң нормалары мен ережелерiне сәйкес жүзеге асырылуы мүмкiн ұйғарылған аулаққа шығару туралы соңғы қорытынды жасайтын негiзде аулаққа шығаруға жауапты өндiрушi адамға жiберiлетiн ақпарат (кәсiпорындардың техникалық сипатын қоса) </w:t>
      </w:r>
      <w:r>
        <w:br/>
      </w:r>
      <w:r>
        <w:rPr>
          <w:rFonts w:ascii="Times New Roman"/>
          <w:b w:val="false"/>
          <w:i w:val="false"/>
          <w:color w:val="000000"/>
          <w:sz w:val="28"/>
        </w:rPr>
        <w:t xml:space="preserve">
      21. Экспорттаушы мен аулаққа шығаруға жауапты адам арасында жасалған контракт туралы. </w:t>
      </w:r>
    </w:p>
    <w:p>
      <w:pPr>
        <w:spacing w:after="0"/>
        <w:ind w:left="0"/>
        <w:jc w:val="left"/>
      </w:pPr>
      <w:r>
        <w:rPr>
          <w:rFonts w:ascii="Times New Roman"/>
          <w:b/>
          <w:i w:val="false"/>
          <w:color w:val="000000"/>
        </w:rPr>
        <w:t xml:space="preserve"> Ескерту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Ұйымның толық атауы, мекен-жайы, телефоны мен телексiнiң немесе телефаксiнiң нөмiрi, сондай-ақ өтiнiшпен баратын адамның аты-жөнi, мекен-жайы, телефоны мен телексiнiң, телефаксiнiң нөмiрi,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Толық атауы, мекен-жайы, телефоны мен телексінің немесе телефаксiнiң нөмiрi,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Бiрнеше жеткiзілімдердi қамтитын жалпы хабарлама-хатқа әрбiр жеткiзілімнiң ұйғарылған күндерi туралы, не болмаса, ол белгілі болса, жеткiзiлiмдердiң ұйғарылған күндерi туралы ақпарат талап етiледi,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Сақтандыру талаптарына сәйкестiгi туралы және оны экспорттаушының, тасымалдаушының және аулаққа шығаруға жауапты адамның қалай қанағаттандырғаны туралы ақпарат берiлуге тиiс, </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 xml:space="preserve">Қалдықтардың оны қолданған кезде, сондай-ақ аулаққа шығарудың ұйғарылған әдiсiне байланысты қарағанда, оның уыттылығы мен басқа қауiптi түрлерiнiң, оның барынша қауiптi құрамдас бөлiктерiнiң сипаты мен концентрациясы, </w:t>
      </w:r>
      <w:r>
        <w:br/>
      </w:r>
      <w:r>
        <w:rPr>
          <w:rFonts w:ascii="Times New Roman"/>
          <w:b w:val="false"/>
          <w:i w:val="false"/>
          <w:color w:val="000000"/>
          <w:sz w:val="28"/>
        </w:rPr>
        <w:t>
</w:t>
      </w:r>
      <w:r>
        <w:rPr>
          <w:rFonts w:ascii="Times New Roman"/>
          <w:b w:val="false"/>
          <w:i w:val="false"/>
          <w:color w:val="000000"/>
          <w:vertAlign w:val="superscript"/>
        </w:rPr>
        <w:t xml:space="preserve">      6 </w:t>
      </w:r>
      <w:r>
        <w:rPr>
          <w:rFonts w:ascii="Times New Roman"/>
          <w:b w:val="false"/>
          <w:i w:val="false"/>
          <w:color w:val="000000"/>
          <w:sz w:val="28"/>
        </w:rPr>
        <w:t xml:space="preserve">Бiрнеше жеткiзілімдердi қамтитын жалпы хабарлама-хатқа жеткiзілімнiң бағаланған жалпы көлемi туралы қалай болса, әрбiр жекелеген жеткiзiлiмдердiң бағаланған көлемi туралы да сондай ақпарат талап етiледi, </w:t>
      </w:r>
      <w:r>
        <w:br/>
      </w:r>
      <w:r>
        <w:rPr>
          <w:rFonts w:ascii="Times New Roman"/>
          <w:b w:val="false"/>
          <w:i w:val="false"/>
          <w:color w:val="000000"/>
          <w:sz w:val="28"/>
        </w:rPr>
        <w:t>
</w:t>
      </w:r>
      <w:r>
        <w:rPr>
          <w:rFonts w:ascii="Times New Roman"/>
          <w:b w:val="false"/>
          <w:i w:val="false"/>
          <w:color w:val="000000"/>
          <w:vertAlign w:val="superscript"/>
        </w:rPr>
        <w:t xml:space="preserve">      7 </w:t>
      </w:r>
      <w:r>
        <w:rPr>
          <w:rFonts w:ascii="Times New Roman"/>
          <w:b w:val="false"/>
          <w:i w:val="false"/>
          <w:color w:val="000000"/>
          <w:sz w:val="28"/>
        </w:rPr>
        <w:t xml:space="preserve">Демек, мұның аулаққа шығару жөнiнде ұсынылған операциялардың қауiптiлiгi мен айқындаудың орындылығын бағалау үшiн қаншалықты қажеттігі. </w:t>
      </w:r>
    </w:p>
    <w:p>
      <w:pPr>
        <w:spacing w:after="0"/>
        <w:ind w:left="0"/>
        <w:jc w:val="both"/>
      </w:pPr>
      <w:r>
        <w:rPr>
          <w:rFonts w:ascii="Times New Roman"/>
          <w:b w:val="false"/>
          <w:i w:val="false"/>
          <w:color w:val="000000"/>
          <w:sz w:val="28"/>
        </w:rPr>
        <w:t xml:space="preserve">V.В ҚОСЫМША  </w:t>
      </w:r>
    </w:p>
    <w:bookmarkStart w:name="z37" w:id="36"/>
    <w:p>
      <w:pPr>
        <w:spacing w:after="0"/>
        <w:ind w:left="0"/>
        <w:jc w:val="left"/>
      </w:pPr>
      <w:r>
        <w:rPr>
          <w:rFonts w:ascii="Times New Roman"/>
          <w:b/>
          <w:i w:val="false"/>
          <w:color w:val="000000"/>
        </w:rPr>
        <w:t xml:space="preserve"> 
ТАСЫМАЛДАУ ТУРАЛЫ ҚҰЖАТ МАЗМҰНДАЛҒАН АҚПАРАТ </w:t>
      </w:r>
    </w:p>
    <w:bookmarkEnd w:id="36"/>
    <w:p>
      <w:pPr>
        <w:spacing w:after="0"/>
        <w:ind w:left="0"/>
        <w:jc w:val="both"/>
      </w:pPr>
      <w:r>
        <w:rPr>
          <w:rFonts w:ascii="Times New Roman"/>
          <w:b w:val="false"/>
          <w:i w:val="false"/>
          <w:color w:val="000000"/>
          <w:sz w:val="28"/>
        </w:rPr>
        <w:t xml:space="preserve">      1. Қалдықтарды экспорттаушылар </w:t>
      </w:r>
      <w:r>
        <w:rPr>
          <w:rFonts w:ascii="Times New Roman"/>
          <w:b w:val="false"/>
          <w:i w:val="false"/>
          <w:color w:val="000000"/>
          <w:vertAlign w:val="superscript"/>
        </w:rPr>
        <w:t xml:space="preserve">1 </w:t>
      </w:r>
      <w:r>
        <w:br/>
      </w:r>
      <w:r>
        <w:rPr>
          <w:rFonts w:ascii="Times New Roman"/>
          <w:b w:val="false"/>
          <w:i w:val="false"/>
          <w:color w:val="000000"/>
          <w:sz w:val="28"/>
        </w:rPr>
        <w:t xml:space="preserve">
      2. Қалдықтарды өндiрушi(лер) және өндiрiстің орналасқан жерi </w:t>
      </w:r>
      <w:r>
        <w:rPr>
          <w:rFonts w:ascii="Times New Roman"/>
          <w:b w:val="false"/>
          <w:i w:val="false"/>
          <w:color w:val="000000"/>
          <w:vertAlign w:val="superscript"/>
        </w:rPr>
        <w:t xml:space="preserve">1 </w:t>
      </w:r>
      <w:r>
        <w:br/>
      </w:r>
      <w:r>
        <w:rPr>
          <w:rFonts w:ascii="Times New Roman"/>
          <w:b w:val="false"/>
          <w:i w:val="false"/>
          <w:color w:val="000000"/>
          <w:sz w:val="28"/>
        </w:rPr>
        <w:t xml:space="preserve">
      3. Қалдықтарды аулаққа шығаруға жауапты адам, аулаққа шығаруы арналған орынның нақты орналасқан жерi </w:t>
      </w:r>
      <w:r>
        <w:rPr>
          <w:rFonts w:ascii="Times New Roman"/>
          <w:b w:val="false"/>
          <w:i w:val="false"/>
          <w:color w:val="000000"/>
          <w:vertAlign w:val="superscript"/>
        </w:rPr>
        <w:t xml:space="preserve">1 </w:t>
      </w:r>
      <w:r>
        <w:br/>
      </w:r>
      <w:r>
        <w:rPr>
          <w:rFonts w:ascii="Times New Roman"/>
          <w:b w:val="false"/>
          <w:i w:val="false"/>
          <w:color w:val="000000"/>
          <w:sz w:val="28"/>
        </w:rPr>
        <w:t xml:space="preserve">
      4. Қалдықтарды тасымалдаушы(лар) </w:t>
      </w:r>
      <w:r>
        <w:rPr>
          <w:rFonts w:ascii="Times New Roman"/>
          <w:b w:val="false"/>
          <w:i w:val="false"/>
          <w:color w:val="000000"/>
          <w:vertAlign w:val="superscript"/>
        </w:rPr>
        <w:t xml:space="preserve">1 </w:t>
      </w:r>
      <w:r>
        <w:rPr>
          <w:rFonts w:ascii="Times New Roman"/>
          <w:b w:val="false"/>
          <w:i w:val="false"/>
          <w:color w:val="000000"/>
          <w:sz w:val="28"/>
        </w:rPr>
        <w:t xml:space="preserve">немесе оның (олардың) агентi(терi) </w:t>
      </w:r>
      <w:r>
        <w:br/>
      </w:r>
      <w:r>
        <w:rPr>
          <w:rFonts w:ascii="Times New Roman"/>
          <w:b w:val="false"/>
          <w:i w:val="false"/>
          <w:color w:val="000000"/>
          <w:sz w:val="28"/>
        </w:rPr>
        <w:t xml:space="preserve">
      5. Жалпы немесе бiржолғы хабарлама-xaттың мәні </w:t>
      </w:r>
      <w:r>
        <w:br/>
      </w:r>
      <w:r>
        <w:rPr>
          <w:rFonts w:ascii="Times New Roman"/>
          <w:b w:val="false"/>
          <w:i w:val="false"/>
          <w:color w:val="000000"/>
          <w:sz w:val="28"/>
        </w:rPr>
        <w:t xml:space="preserve">
      6. Шекарааралық тасымалдаудың басталған күнi мен қалдықтарға жауапты әрбiр адамның түбiршектегi қойылған қолы және түбiршектегi күн(дер) </w:t>
      </w:r>
      <w:r>
        <w:br/>
      </w:r>
      <w:r>
        <w:rPr>
          <w:rFonts w:ascii="Times New Roman"/>
          <w:b w:val="false"/>
          <w:i w:val="false"/>
          <w:color w:val="000000"/>
          <w:sz w:val="28"/>
        </w:rPr>
        <w:t xml:space="preserve">
      7. Тасымалдаудың түрлерi (автомобильмен, темiр жолмен, iшкi су жолдарымен, теңiз, әуе жолдарымен), оның iшiнде экспорт, транзит және импорт елдерiнде, сондай-ақ әкелу мен әкету пункттерiндегi, егер соңғысы айқын болса. </w:t>
      </w:r>
      <w:r>
        <w:br/>
      </w:r>
      <w:r>
        <w:rPr>
          <w:rFonts w:ascii="Times New Roman"/>
          <w:b w:val="false"/>
          <w:i w:val="false"/>
          <w:color w:val="000000"/>
          <w:sz w:val="28"/>
        </w:rPr>
        <w:t xml:space="preserve">
      8. Қалдықтардың жалпы сипаты (қажеттiгiне қарай, нақты жағдайы, БҰҰ-да дәл қабылданған жүк атауы және сыныбы, БҰҰ нөмiрi, У және H кодтары) </w:t>
      </w:r>
      <w:r>
        <w:br/>
      </w:r>
      <w:r>
        <w:rPr>
          <w:rFonts w:ascii="Times New Roman"/>
          <w:b w:val="false"/>
          <w:i w:val="false"/>
          <w:color w:val="000000"/>
          <w:sz w:val="28"/>
        </w:rPr>
        <w:t xml:space="preserve">
      9. Айналым негiзiндегi арнаулы талаптар туралы, оның iшiнде апаттар кезiндегi шаралар туралы ақпарат </w:t>
      </w:r>
      <w:r>
        <w:br/>
      </w:r>
      <w:r>
        <w:rPr>
          <w:rFonts w:ascii="Times New Roman"/>
          <w:b w:val="false"/>
          <w:i w:val="false"/>
          <w:color w:val="000000"/>
          <w:sz w:val="28"/>
        </w:rPr>
        <w:t xml:space="preserve">
      10. Орау түрлерi мен жүк орнының саны </w:t>
      </w:r>
      <w:r>
        <w:br/>
      </w:r>
      <w:r>
        <w:rPr>
          <w:rFonts w:ascii="Times New Roman"/>
          <w:b w:val="false"/>
          <w:i w:val="false"/>
          <w:color w:val="000000"/>
          <w:sz w:val="28"/>
        </w:rPr>
        <w:t xml:space="preserve">
      11. Салмағы/көлемi бойынша саны </w:t>
      </w:r>
      <w:r>
        <w:br/>
      </w:r>
      <w:r>
        <w:rPr>
          <w:rFonts w:ascii="Times New Roman"/>
          <w:b w:val="false"/>
          <w:i w:val="false"/>
          <w:color w:val="000000"/>
          <w:sz w:val="28"/>
        </w:rPr>
        <w:t xml:space="preserve">
      12. Ақпараттың растығы туралы өндiрушілердiң және экспорттаушылардың мәлiмдемесi </w:t>
      </w:r>
      <w:r>
        <w:br/>
      </w:r>
      <w:r>
        <w:rPr>
          <w:rFonts w:ascii="Times New Roman"/>
          <w:b w:val="false"/>
          <w:i w:val="false"/>
          <w:color w:val="000000"/>
          <w:sz w:val="28"/>
        </w:rPr>
        <w:t xml:space="preserve">
      13. Тараптар болып табылатын барлық мүдделi мемлекеттердiң құзыреттi органдары тарапынан қарсылық болмағанын көрсететiн өндiрушiнiң немесе экспортшының мәлiмдемесi </w:t>
      </w:r>
      <w:r>
        <w:br/>
      </w:r>
      <w:r>
        <w:rPr>
          <w:rFonts w:ascii="Times New Roman"/>
          <w:b w:val="false"/>
          <w:i w:val="false"/>
          <w:color w:val="000000"/>
          <w:sz w:val="28"/>
        </w:rPr>
        <w:t xml:space="preserve">
      14. Қалдықтарды аулаққа шығаруға жауапты адамның аулаққа шығару жөнiнде бөлiнген объектілерден қалдықтар алуы жөнiндегi куәлiгi және аулаққа шығарудың шамамен алынған күні </w:t>
      </w:r>
    </w:p>
    <w:p>
      <w:pPr>
        <w:spacing w:after="0"/>
        <w:ind w:left="0"/>
        <w:jc w:val="left"/>
      </w:pPr>
      <w:r>
        <w:rPr>
          <w:rFonts w:ascii="Times New Roman"/>
          <w:b/>
          <w:i w:val="false"/>
          <w:color w:val="000000"/>
        </w:rPr>
        <w:t xml:space="preserve"> Ескерту </w:t>
      </w:r>
    </w:p>
    <w:p>
      <w:pPr>
        <w:spacing w:after="0"/>
        <w:ind w:left="0"/>
        <w:jc w:val="both"/>
      </w:pPr>
      <w:r>
        <w:rPr>
          <w:rFonts w:ascii="Times New Roman"/>
          <w:b w:val="false"/>
          <w:i w:val="false"/>
          <w:color w:val="000000"/>
          <w:sz w:val="28"/>
        </w:rPr>
        <w:t xml:space="preserve">      Тасымалдау туралы құжатта талап етiлген ақпарат тасымалдау ережелерi бойынша талап етiлетiн ақпаратпен бiрге мүмкiндiгiнше осы құжатқа жинақталуға тиiс. Егер мүмкiн болмаған жағдайда, тасымалдау ережелерi бойынша талап етiлетiн ақпаратты қайталанғанша, бұл ақпаратты тездеп толықтыру қажет. Тасымалдау туралы құжатта ақпаратты кiм бергенi және кез келген формулярды кiм толтырғаны жөнiнде нұсқау болуға тиiс. </w:t>
      </w:r>
      <w:r>
        <w:br/>
      </w:r>
      <w:r>
        <w:rPr>
          <w:rFonts w:ascii="Times New Roman"/>
          <w:b w:val="false"/>
          <w:i w:val="false"/>
          <w:color w:val="000000"/>
          <w:sz w:val="28"/>
        </w:rPr>
        <w:t xml:space="preserve">
      Ұйымның толық атауы мекен-жайы, телефоны мен телексiнің немесе телефаксiнiң нөмiрi, сондай-ақ өтiнiшпен баратын адамның аты-жөнi, мекен-жайы, телефоны мен телексiнiң, телефаксiнiң нөмiрi. </w:t>
      </w:r>
    </w:p>
    <w:p>
      <w:pPr>
        <w:spacing w:after="0"/>
        <w:ind w:left="0"/>
        <w:jc w:val="both"/>
      </w:pPr>
      <w:r>
        <w:rPr>
          <w:rFonts w:ascii="Times New Roman"/>
          <w:b w:val="false"/>
          <w:i w:val="false"/>
          <w:color w:val="000000"/>
          <w:sz w:val="28"/>
        </w:rPr>
        <w:t xml:space="preserve">VI ҚОСЫМША  </w:t>
      </w:r>
    </w:p>
    <w:bookmarkStart w:name="z38" w:id="37"/>
    <w:p>
      <w:pPr>
        <w:spacing w:after="0"/>
        <w:ind w:left="0"/>
        <w:jc w:val="left"/>
      </w:pPr>
      <w:r>
        <w:rPr>
          <w:rFonts w:ascii="Times New Roman"/>
          <w:b/>
          <w:i w:val="false"/>
          <w:color w:val="000000"/>
        </w:rPr>
        <w:t xml:space="preserve"> 
ТӨРЕЛIК СОТ </w:t>
      </w:r>
    </w:p>
    <w:bookmarkEnd w:id="37"/>
    <w:bookmarkStart w:name="z39" w:id="38"/>
    <w:p>
      <w:pPr>
        <w:spacing w:after="0"/>
        <w:ind w:left="0"/>
        <w:jc w:val="left"/>
      </w:pPr>
      <w:r>
        <w:rPr>
          <w:rFonts w:ascii="Times New Roman"/>
          <w:b/>
          <w:i w:val="false"/>
          <w:color w:val="000000"/>
        </w:rPr>
        <w:t xml:space="preserve"> 
1-бап </w:t>
      </w:r>
    </w:p>
    <w:bookmarkEnd w:id="38"/>
    <w:p>
      <w:pPr>
        <w:spacing w:after="0"/>
        <w:ind w:left="0"/>
        <w:jc w:val="both"/>
      </w:pPr>
      <w:r>
        <w:rPr>
          <w:rFonts w:ascii="Times New Roman"/>
          <w:b w:val="false"/>
          <w:i w:val="false"/>
          <w:color w:val="000000"/>
          <w:sz w:val="28"/>
        </w:rPr>
        <w:t xml:space="preserve">      Егер Конвенцияның 20-бабында айтылған келiсiм өзгедей нәрсе көздемесе, төрелiк соттың iс қарауы төмендегi 2-10-баптарда жазылғандарға сәйкес жүргiзiледi. </w:t>
      </w:r>
    </w:p>
    <w:bookmarkStart w:name="z40" w:id="39"/>
    <w:p>
      <w:pPr>
        <w:spacing w:after="0"/>
        <w:ind w:left="0"/>
        <w:jc w:val="left"/>
      </w:pPr>
      <w:r>
        <w:rPr>
          <w:rFonts w:ascii="Times New Roman"/>
          <w:b/>
          <w:i w:val="false"/>
          <w:color w:val="000000"/>
        </w:rPr>
        <w:t xml:space="preserve"> 
2-бап </w:t>
      </w:r>
    </w:p>
    <w:bookmarkEnd w:id="39"/>
    <w:p>
      <w:pPr>
        <w:spacing w:after="0"/>
        <w:ind w:left="0"/>
        <w:jc w:val="both"/>
      </w:pPr>
      <w:r>
        <w:rPr>
          <w:rFonts w:ascii="Times New Roman"/>
          <w:b w:val="false"/>
          <w:i w:val="false"/>
          <w:color w:val="000000"/>
          <w:sz w:val="28"/>
        </w:rPr>
        <w:t xml:space="preserve">      Талапкер-тарап 20-баптың 2-тармағына немесе 3-тармағына сәйкес, туындаған дауды түсiндiру немесе қолдану жөнiндегi Конвенция бабын қоса, тараптардың дауды төрелiк соттың қарауына беруге келiскенi туралы хатшылықты хабардар етедi. Хатшылық алынған мұндай түрдегi ақпаратты Конвенцияның барлық тараптарына жiбередi. </w:t>
      </w:r>
    </w:p>
    <w:bookmarkStart w:name="z41" w:id="40"/>
    <w:p>
      <w:pPr>
        <w:spacing w:after="0"/>
        <w:ind w:left="0"/>
        <w:jc w:val="left"/>
      </w:pPr>
      <w:r>
        <w:rPr>
          <w:rFonts w:ascii="Times New Roman"/>
          <w:b/>
          <w:i w:val="false"/>
          <w:color w:val="000000"/>
        </w:rPr>
        <w:t xml:space="preserve"> 
3-бап </w:t>
      </w:r>
    </w:p>
    <w:bookmarkEnd w:id="40"/>
    <w:p>
      <w:pPr>
        <w:spacing w:after="0"/>
        <w:ind w:left="0"/>
        <w:jc w:val="both"/>
      </w:pPr>
      <w:r>
        <w:rPr>
          <w:rFonts w:ascii="Times New Roman"/>
          <w:b w:val="false"/>
          <w:i w:val="false"/>
          <w:color w:val="000000"/>
          <w:sz w:val="28"/>
        </w:rPr>
        <w:t xml:space="preserve">      Төрелiк сот үш мүшеден тұрады. Дауласушы әрбiр тараптан арбитр тағайындалады және осылай тағайындалған екi арбитр өзара келiсе отырып сот төрағасы мiндетiн атқаратын үшiнші арбитрдi тағайындайды. Соңғысы дауласушы тараптардың бiрінің азаматы болуға тиiс емес және оның мекен-жайы осы тараптардың бiрінің тұратын жерiнде болуға тиiс емес, оларда қызмет бабымен болуға да тиiс емес немесе қандай да бiр өзгедей себеппен бұл iске қатысының болуы тиiс емес. </w:t>
      </w:r>
    </w:p>
    <w:bookmarkStart w:name="z42" w:id="41"/>
    <w:p>
      <w:pPr>
        <w:spacing w:after="0"/>
        <w:ind w:left="0"/>
        <w:jc w:val="left"/>
      </w:pPr>
      <w:r>
        <w:rPr>
          <w:rFonts w:ascii="Times New Roman"/>
          <w:b/>
          <w:i w:val="false"/>
          <w:color w:val="000000"/>
        </w:rPr>
        <w:t xml:space="preserve"> 
4-бап </w:t>
      </w:r>
    </w:p>
    <w:bookmarkEnd w:id="41"/>
    <w:p>
      <w:pPr>
        <w:spacing w:after="0"/>
        <w:ind w:left="0"/>
        <w:jc w:val="both"/>
      </w:pPr>
      <w:r>
        <w:rPr>
          <w:rFonts w:ascii="Times New Roman"/>
          <w:b w:val="false"/>
          <w:i w:val="false"/>
          <w:color w:val="000000"/>
          <w:sz w:val="28"/>
        </w:rPr>
        <w:t xml:space="preserve">      1. Егер екiншi арбитр тағайындалғаннан кейiн екi ай өткенше төрелiк соттың төрағасы тағайындалмаса, онда тараптардың бiрiнiң өтінішi бойынша Бiрiккен Ұлттар Ұйымының Бас хатшысы оны келесi екi ай iшiнде тағайындайды. </w:t>
      </w:r>
      <w:r>
        <w:br/>
      </w:r>
      <w:r>
        <w:rPr>
          <w:rFonts w:ascii="Times New Roman"/>
          <w:b w:val="false"/>
          <w:i w:val="false"/>
          <w:color w:val="000000"/>
          <w:sz w:val="28"/>
        </w:rPr>
        <w:t xml:space="preserve">
      2. Егер дауласушы тараптың бipeуi өтiнiш алғаннан кейiнгi екi ай iшiнде арбитр тағайындалмаса, екiншi тарап келесi екi ай iшiнде төрелiк соттың төрағасын тағайындайтын Бiрiккен Ұлттар Ұйымының Бас хатшысына бұл туралы хабарлауға құқылы. Өзi тағайындалғаннан кейiн төрелiк соттың төрағасы әлi арбитрiн тағайындамаған тараптан мұны екі айдың iшiнде iстеу қажеттiгiн өтiнедi. Бұл кезең өтiсiмен ол тиiсiнше Бiрiккен Ұлттар Ұйымының Бас хатшысына хабарлайды, бұл арбитрдi келесi екi ай iшiнде өзi тағайындайды. </w:t>
      </w:r>
    </w:p>
    <w:bookmarkStart w:name="z43" w:id="42"/>
    <w:p>
      <w:pPr>
        <w:spacing w:after="0"/>
        <w:ind w:left="0"/>
        <w:jc w:val="left"/>
      </w:pPr>
      <w:r>
        <w:rPr>
          <w:rFonts w:ascii="Times New Roman"/>
          <w:b/>
          <w:i w:val="false"/>
          <w:color w:val="000000"/>
        </w:rPr>
        <w:t xml:space="preserve"> 
5-бап </w:t>
      </w:r>
    </w:p>
    <w:bookmarkEnd w:id="42"/>
    <w:p>
      <w:pPr>
        <w:spacing w:after="0"/>
        <w:ind w:left="0"/>
        <w:jc w:val="both"/>
      </w:pPr>
      <w:r>
        <w:rPr>
          <w:rFonts w:ascii="Times New Roman"/>
          <w:b w:val="false"/>
          <w:i w:val="false"/>
          <w:color w:val="000000"/>
          <w:sz w:val="28"/>
        </w:rPr>
        <w:t xml:space="preserve">      1. Төрелiк сот халықаралық құқыққа сәйкес осы Конвенцияның ережелерiне сай өз шешiмiн шығарады. </w:t>
      </w:r>
      <w:r>
        <w:br/>
      </w:r>
      <w:r>
        <w:rPr>
          <w:rFonts w:ascii="Times New Roman"/>
          <w:b w:val="false"/>
          <w:i w:val="false"/>
          <w:color w:val="000000"/>
          <w:sz w:val="28"/>
        </w:rPr>
        <w:t xml:space="preserve">
      2. Осы қосымшалардың ережелерiне сәйкес құрылған кез келген төрелiк сот өзiнiң жеке процедура ережесiн әзiрлейдi. </w:t>
      </w:r>
    </w:p>
    <w:bookmarkStart w:name="z44" w:id="43"/>
    <w:p>
      <w:pPr>
        <w:spacing w:after="0"/>
        <w:ind w:left="0"/>
        <w:jc w:val="left"/>
      </w:pPr>
      <w:r>
        <w:rPr>
          <w:rFonts w:ascii="Times New Roman"/>
          <w:b/>
          <w:i w:val="false"/>
          <w:color w:val="000000"/>
        </w:rPr>
        <w:t xml:space="preserve"> 
6-бап </w:t>
      </w:r>
    </w:p>
    <w:bookmarkEnd w:id="43"/>
    <w:p>
      <w:pPr>
        <w:spacing w:after="0"/>
        <w:ind w:left="0"/>
        <w:jc w:val="both"/>
      </w:pPr>
      <w:r>
        <w:rPr>
          <w:rFonts w:ascii="Times New Roman"/>
          <w:b w:val="false"/>
          <w:i w:val="false"/>
          <w:color w:val="000000"/>
          <w:sz w:val="28"/>
        </w:rPr>
        <w:t xml:space="preserve">      1. Төрелiк соттың процедуралық мәселелер мен тiршiлiк мәселелерi жөнiндегi шешiмдерi оның мүшелерiнiң көпшiлiк дауысымен қабылданады. </w:t>
      </w:r>
      <w:r>
        <w:br/>
      </w:r>
      <w:r>
        <w:rPr>
          <w:rFonts w:ascii="Times New Roman"/>
          <w:b w:val="false"/>
          <w:i w:val="false"/>
          <w:color w:val="000000"/>
          <w:sz w:val="28"/>
        </w:rPr>
        <w:t xml:space="preserve">
      2. Сот фактiлердi белгiлеу үшiн барлық тиiстi шараларды қабылдай алады. Ол тараптардың бiрiнiң өтiнiшi бойынша қорғаудың қажеттi уақытша шарасын қабылдауды ұсына алады. </w:t>
      </w:r>
      <w:r>
        <w:br/>
      </w:r>
      <w:r>
        <w:rPr>
          <w:rFonts w:ascii="Times New Roman"/>
          <w:b w:val="false"/>
          <w:i w:val="false"/>
          <w:color w:val="000000"/>
          <w:sz w:val="28"/>
        </w:rPr>
        <w:t xml:space="preserve">
      3. Дауласушы тараптар iс қарауды тиiмдi жүргiзу үшін барлық қажетті жағдайларды қамтамасыз етедi. </w:t>
      </w:r>
      <w:r>
        <w:br/>
      </w:r>
      <w:r>
        <w:rPr>
          <w:rFonts w:ascii="Times New Roman"/>
          <w:b w:val="false"/>
          <w:i w:val="false"/>
          <w:color w:val="000000"/>
          <w:sz w:val="28"/>
        </w:rPr>
        <w:t xml:space="preserve">
      4. Сотқа дауласушы тараптың бiрiнiң болмауы немесе келмей қалуы істі қарауға кедергi болмайды. </w:t>
      </w:r>
    </w:p>
    <w:bookmarkStart w:name="z45" w:id="44"/>
    <w:p>
      <w:pPr>
        <w:spacing w:after="0"/>
        <w:ind w:left="0"/>
        <w:jc w:val="left"/>
      </w:pPr>
      <w:r>
        <w:rPr>
          <w:rFonts w:ascii="Times New Roman"/>
          <w:b/>
          <w:i w:val="false"/>
          <w:color w:val="000000"/>
        </w:rPr>
        <w:t xml:space="preserve"> 
7-бап </w:t>
      </w:r>
    </w:p>
    <w:bookmarkEnd w:id="44"/>
    <w:p>
      <w:pPr>
        <w:spacing w:after="0"/>
        <w:ind w:left="0"/>
        <w:jc w:val="both"/>
      </w:pPr>
      <w:r>
        <w:rPr>
          <w:rFonts w:ascii="Times New Roman"/>
          <w:b w:val="false"/>
          <w:i w:val="false"/>
          <w:color w:val="000000"/>
          <w:sz w:val="28"/>
        </w:rPr>
        <w:t xml:space="preserve">      Сот тiкелей дау-дамайдың болуынан туындаған қарсы тарапты тыңдай алады және олар бойынша шешiм шығарады. </w:t>
      </w:r>
    </w:p>
    <w:bookmarkStart w:name="z46" w:id="45"/>
    <w:p>
      <w:pPr>
        <w:spacing w:after="0"/>
        <w:ind w:left="0"/>
        <w:jc w:val="left"/>
      </w:pPr>
      <w:r>
        <w:rPr>
          <w:rFonts w:ascii="Times New Roman"/>
          <w:b/>
          <w:i w:val="false"/>
          <w:color w:val="000000"/>
        </w:rPr>
        <w:t xml:space="preserve"> 
8-бап </w:t>
      </w:r>
    </w:p>
    <w:bookmarkEnd w:id="45"/>
    <w:p>
      <w:pPr>
        <w:spacing w:after="0"/>
        <w:ind w:left="0"/>
        <w:jc w:val="both"/>
      </w:pPr>
      <w:r>
        <w:rPr>
          <w:rFonts w:ascii="Times New Roman"/>
          <w:b w:val="false"/>
          <w:i w:val="false"/>
          <w:color w:val="000000"/>
          <w:sz w:val="28"/>
        </w:rPr>
        <w:t xml:space="preserve">      Егер тек төрелiк сот iстiң нақты жағдайына сүйене отырып өзгедей шешiм қабылдамаса, сот шығасысын, сот мүшелерінің қызмет төлемiн қоса, тараптар өзара теңдей бөледi. Сот өзiнiң барлық шығыстарын тiркеп отыр және тараптарға осы шығыстар жөнiнде түпкілікті есеп бередi. </w:t>
      </w:r>
    </w:p>
    <w:bookmarkStart w:name="z47" w:id="46"/>
    <w:p>
      <w:pPr>
        <w:spacing w:after="0"/>
        <w:ind w:left="0"/>
        <w:jc w:val="left"/>
      </w:pPr>
      <w:r>
        <w:rPr>
          <w:rFonts w:ascii="Times New Roman"/>
          <w:b/>
          <w:i w:val="false"/>
          <w:color w:val="000000"/>
        </w:rPr>
        <w:t xml:space="preserve"> 
9-бап </w:t>
      </w:r>
    </w:p>
    <w:bookmarkEnd w:id="46"/>
    <w:p>
      <w:pPr>
        <w:spacing w:after="0"/>
        <w:ind w:left="0"/>
        <w:jc w:val="both"/>
      </w:pPr>
      <w:r>
        <w:rPr>
          <w:rFonts w:ascii="Times New Roman"/>
          <w:b w:val="false"/>
          <w:i w:val="false"/>
          <w:color w:val="000000"/>
          <w:sz w:val="28"/>
        </w:rPr>
        <w:t xml:space="preserve">      Құқықтық сипаттағы мүддесiне iс қарау жөнiндегi шешiммен қысым жасалған дау объектiсiндегi кез келген Тарап соттың келiсiмiмен сотта сөз сөйлеуге құқылы. </w:t>
      </w:r>
    </w:p>
    <w:bookmarkStart w:name="z48" w:id="47"/>
    <w:p>
      <w:pPr>
        <w:spacing w:after="0"/>
        <w:ind w:left="0"/>
        <w:jc w:val="left"/>
      </w:pPr>
      <w:r>
        <w:rPr>
          <w:rFonts w:ascii="Times New Roman"/>
          <w:b/>
          <w:i w:val="false"/>
          <w:color w:val="000000"/>
        </w:rPr>
        <w:t xml:space="preserve"> 
10-бап </w:t>
      </w:r>
    </w:p>
    <w:bookmarkEnd w:id="47"/>
    <w:p>
      <w:pPr>
        <w:spacing w:after="0"/>
        <w:ind w:left="0"/>
        <w:jc w:val="both"/>
      </w:pPr>
      <w:r>
        <w:rPr>
          <w:rFonts w:ascii="Times New Roman"/>
          <w:b w:val="false"/>
          <w:i w:val="false"/>
          <w:color w:val="000000"/>
          <w:sz w:val="28"/>
        </w:rPr>
        <w:t xml:space="preserve">      1. Сот өзi құрылған күннен бастап бес ай iшiнде, егер бұл мерзiмдi бес айдан аспайтын кезеңге ұзарту қажет деп санамаса, өз шешiмiн шығарады. </w:t>
      </w:r>
      <w:r>
        <w:br/>
      </w:r>
      <w:r>
        <w:rPr>
          <w:rFonts w:ascii="Times New Roman"/>
          <w:b w:val="false"/>
          <w:i w:val="false"/>
          <w:color w:val="000000"/>
          <w:sz w:val="28"/>
        </w:rPr>
        <w:t xml:space="preserve">
      2. Төрелiк соттың шешiмi iстiң себебiн қоса түсiндiредi. Оның шешiмi дауласушы тараптар үшін түпкiлiктi болып табылады. </w:t>
      </w:r>
      <w:r>
        <w:br/>
      </w:r>
      <w:r>
        <w:rPr>
          <w:rFonts w:ascii="Times New Roman"/>
          <w:b w:val="false"/>
          <w:i w:val="false"/>
          <w:color w:val="000000"/>
          <w:sz w:val="28"/>
        </w:rPr>
        <w:t xml:space="preserve">
      Сот шешiмiн түсiндiру немесе орындау жөнiнде тараптар арасында туындауы мүмкiн кез келген дауды кез келген тараптың шешiм шығарған төрелiк сотқа беруi мүмкiн, немесе, егер соңғысымен байланыс жасасу мүмкiн болмаса, бiрiншi сияқты осы мақсатта сол түрде құрылған басқа сотқа беруi мүмкiн. </w:t>
      </w:r>
    </w:p>
    <w:p>
      <w:pPr>
        <w:spacing w:after="0"/>
        <w:ind w:left="0"/>
        <w:jc w:val="both"/>
      </w:pPr>
      <w:r>
        <w:rPr>
          <w:rFonts w:ascii="Times New Roman"/>
          <w:b w:val="false"/>
          <w:i/>
          <w:color w:val="000000"/>
          <w:sz w:val="28"/>
        </w:rPr>
        <w:t xml:space="preserve">      Вице-Министр </w:t>
      </w:r>
    </w:p>
    <w:p>
      <w:pPr>
        <w:spacing w:after="0"/>
        <w:ind w:left="0"/>
        <w:jc w:val="left"/>
      </w:pPr>
      <w:r>
        <w:rPr>
          <w:rFonts w:ascii="Times New Roman"/>
          <w:b/>
          <w:i w:val="false"/>
          <w:color w:val="000000"/>
        </w:rPr>
        <w:t xml:space="preserve"> Сарапшылық кеңес отырысының N 4 </w:t>
      </w:r>
      <w:r>
        <w:br/>
      </w:r>
      <w:r>
        <w:rPr>
          <w:rFonts w:ascii="Times New Roman"/>
          <w:b/>
          <w:i w:val="false"/>
          <w:color w:val="000000"/>
        </w:rPr>
        <w:t xml:space="preserve">
Хаттамасынан үзінді </w:t>
      </w:r>
    </w:p>
    <w:p>
      <w:pPr>
        <w:spacing w:after="0"/>
        <w:ind w:left="0"/>
        <w:jc w:val="both"/>
      </w:pPr>
      <w:r>
        <w:rPr>
          <w:rFonts w:ascii="Times New Roman"/>
          <w:b w:val="false"/>
          <w:i w:val="false"/>
          <w:color w:val="000000"/>
          <w:sz w:val="28"/>
        </w:rPr>
        <w:t xml:space="preserve">      Алматы қаласы                            1997 ж. 24 қыркүйек </w:t>
      </w:r>
    </w:p>
    <w:p>
      <w:pPr>
        <w:spacing w:after="0"/>
        <w:ind w:left="0"/>
        <w:jc w:val="left"/>
      </w:pPr>
      <w:r>
        <w:rPr>
          <w:rFonts w:ascii="Times New Roman"/>
          <w:b/>
          <w:i w:val="false"/>
          <w:color w:val="000000"/>
        </w:rPr>
        <w:t xml:space="preserve"> Күн тәртібі </w:t>
      </w:r>
    </w:p>
    <w:p>
      <w:pPr>
        <w:spacing w:after="0"/>
        <w:ind w:left="0"/>
        <w:jc w:val="both"/>
      </w:pPr>
      <w:r>
        <w:rPr>
          <w:rFonts w:ascii="Times New Roman"/>
          <w:b w:val="false"/>
          <w:i w:val="false"/>
          <w:color w:val="000000"/>
          <w:sz w:val="28"/>
        </w:rPr>
        <w:t xml:space="preserve">      1. Қазақстан Республикасының халықаралық ұйымдарға берешегін өтеуі туралы; </w:t>
      </w:r>
      <w:r>
        <w:br/>
      </w:r>
      <w:r>
        <w:rPr>
          <w:rFonts w:ascii="Times New Roman"/>
          <w:b w:val="false"/>
          <w:i w:val="false"/>
          <w:color w:val="000000"/>
          <w:sz w:val="28"/>
        </w:rPr>
        <w:t xml:space="preserve">
      2. Қазақстан Республикасының халықаралық конвенцияларға және келісімдерге қосылуы, сондай-ақ ХҰ (халықаралық ұйымдарға) кіруі туралы; </w:t>
      </w:r>
      <w:r>
        <w:br/>
      </w:r>
      <w:r>
        <w:rPr>
          <w:rFonts w:ascii="Times New Roman"/>
          <w:b w:val="false"/>
          <w:i w:val="false"/>
          <w:color w:val="000000"/>
          <w:sz w:val="28"/>
        </w:rPr>
        <w:t xml:space="preserve">
      3. Сарапшылық кеңестің бұрынғы отырыстарында қабылданған шешімдерінің атқарылу барысы туралы. </w:t>
      </w:r>
    </w:p>
    <w:p>
      <w:pPr>
        <w:spacing w:after="0"/>
        <w:ind w:left="0"/>
        <w:jc w:val="left"/>
      </w:pPr>
      <w:r>
        <w:rPr>
          <w:rFonts w:ascii="Times New Roman"/>
          <w:b/>
          <w:i w:val="false"/>
          <w:color w:val="000000"/>
        </w:rPr>
        <w:t xml:space="preserve"> Бірінші сұрақ бойынша: </w:t>
      </w:r>
    </w:p>
    <w:p>
      <w:pPr>
        <w:spacing w:after="0"/>
        <w:ind w:left="0"/>
        <w:jc w:val="both"/>
      </w:pPr>
      <w:r>
        <w:rPr>
          <w:rFonts w:ascii="Times New Roman"/>
          <w:b w:val="false"/>
          <w:i/>
          <w:color w:val="000000"/>
          <w:sz w:val="28"/>
        </w:rPr>
        <w:t xml:space="preserve">      Тыңдалды </w:t>
      </w:r>
      <w:r>
        <w:rPr>
          <w:rFonts w:ascii="Times New Roman"/>
          <w:b w:val="false"/>
          <w:i w:val="false"/>
          <w:color w:val="000000"/>
          <w:sz w:val="28"/>
        </w:rPr>
        <w:t xml:space="preserve">: Қазақстанның халықаралық ұйымдарға берешектерінің ахуалы туралы. </w:t>
      </w:r>
    </w:p>
    <w:p>
      <w:pPr>
        <w:spacing w:after="0"/>
        <w:ind w:left="0"/>
        <w:jc w:val="both"/>
      </w:pPr>
      <w:r>
        <w:rPr>
          <w:rFonts w:ascii="Times New Roman"/>
          <w:b w:val="false"/>
          <w:i w:val="false"/>
          <w:color w:val="000000"/>
          <w:sz w:val="28"/>
        </w:rPr>
        <w:t xml:space="preserve">      Шешілді: Мына ХҰ берешектер өтелсін: </w:t>
      </w:r>
    </w:p>
    <w:p>
      <w:pPr>
        <w:spacing w:after="0"/>
        <w:ind w:left="0"/>
        <w:jc w:val="both"/>
      </w:pPr>
      <w:r>
        <w:rPr>
          <w:rFonts w:ascii="Times New Roman"/>
          <w:b w:val="false"/>
          <w:i w:val="false"/>
          <w:color w:val="000000"/>
          <w:sz w:val="28"/>
        </w:rPr>
        <w:t xml:space="preserve">      1. Біріккен Ұлттар ұйымы - (ООН); </w:t>
      </w:r>
      <w:r>
        <w:br/>
      </w:r>
      <w:r>
        <w:rPr>
          <w:rFonts w:ascii="Times New Roman"/>
          <w:b w:val="false"/>
          <w:i w:val="false"/>
          <w:color w:val="000000"/>
          <w:sz w:val="28"/>
        </w:rPr>
        <w:t xml:space="preserve">
      2. Мәдениет, ғылым және білім жөніндегі БҰҰ - (ЮНЕСКО); </w:t>
      </w:r>
      <w:r>
        <w:br/>
      </w:r>
      <w:r>
        <w:rPr>
          <w:rFonts w:ascii="Times New Roman"/>
          <w:b w:val="false"/>
          <w:i w:val="false"/>
          <w:color w:val="000000"/>
          <w:sz w:val="28"/>
        </w:rPr>
        <w:t xml:space="preserve">
      3. Еуропадағы қауіпсіздік және ынтымақтастық жөніндегі ұйым - (ОБСЕ); </w:t>
      </w:r>
      <w:r>
        <w:br/>
      </w:r>
      <w:r>
        <w:rPr>
          <w:rFonts w:ascii="Times New Roman"/>
          <w:b w:val="false"/>
          <w:i w:val="false"/>
          <w:color w:val="000000"/>
          <w:sz w:val="28"/>
        </w:rPr>
        <w:t xml:space="preserve">
      4. Дүниежүзілік Метеорологиялық Ұйым - (ВМО); </w:t>
      </w:r>
      <w:r>
        <w:br/>
      </w:r>
      <w:r>
        <w:rPr>
          <w:rFonts w:ascii="Times New Roman"/>
          <w:b w:val="false"/>
          <w:i w:val="false"/>
          <w:color w:val="000000"/>
          <w:sz w:val="28"/>
        </w:rPr>
        <w:t xml:space="preserve">
      5. Ислам Конференциясы Ұйымы - (ОИК); </w:t>
      </w:r>
      <w:r>
        <w:br/>
      </w:r>
      <w:r>
        <w:rPr>
          <w:rFonts w:ascii="Times New Roman"/>
          <w:b w:val="false"/>
          <w:i w:val="false"/>
          <w:color w:val="000000"/>
          <w:sz w:val="28"/>
        </w:rPr>
        <w:t xml:space="preserve">
      6. Энергетикалық Хартия - (ЭХ); </w:t>
      </w:r>
      <w:r>
        <w:br/>
      </w:r>
      <w:r>
        <w:rPr>
          <w:rFonts w:ascii="Times New Roman"/>
          <w:b w:val="false"/>
          <w:i w:val="false"/>
          <w:color w:val="000000"/>
          <w:sz w:val="28"/>
        </w:rPr>
        <w:t xml:space="preserve">
      7. Дүниежүзілік Кедендік Ұйым - (ВТО); </w:t>
      </w:r>
      <w:r>
        <w:br/>
      </w:r>
      <w:r>
        <w:rPr>
          <w:rFonts w:ascii="Times New Roman"/>
          <w:b w:val="false"/>
          <w:i w:val="false"/>
          <w:color w:val="000000"/>
          <w:sz w:val="28"/>
        </w:rPr>
        <w:t xml:space="preserve">
      8. (БҰҰ) Өнеркәсіптік даму жөніндегі ұйымы - (ЮНИДО); </w:t>
      </w:r>
      <w:r>
        <w:br/>
      </w:r>
      <w:r>
        <w:rPr>
          <w:rFonts w:ascii="Times New Roman"/>
          <w:b w:val="false"/>
          <w:i w:val="false"/>
          <w:color w:val="000000"/>
          <w:sz w:val="28"/>
        </w:rPr>
        <w:t xml:space="preserve">
      9. Инвестицияларды тарату жөніндегі Дүниежүзілік Агенттіктер Ассоциациясы - (ВАЙПА); </w:t>
      </w:r>
      <w:r>
        <w:br/>
      </w:r>
      <w:r>
        <w:rPr>
          <w:rFonts w:ascii="Times New Roman"/>
          <w:b w:val="false"/>
          <w:i w:val="false"/>
          <w:color w:val="000000"/>
          <w:sz w:val="28"/>
        </w:rPr>
        <w:t xml:space="preserve">
      10. Еуропадағы дағдылы қарулы күштер жөніндегі бірлескен Келісімшарттық консультативтік тобы (СКГДОВСЕ); </w:t>
      </w:r>
      <w:r>
        <w:br/>
      </w:r>
      <w:r>
        <w:rPr>
          <w:rFonts w:ascii="Times New Roman"/>
          <w:b w:val="false"/>
          <w:i w:val="false"/>
          <w:color w:val="000000"/>
          <w:sz w:val="28"/>
        </w:rPr>
        <w:t xml:space="preserve">
      11. Биологиялық әралуандылық туралы конвенция (жарым-жартылай). </w:t>
      </w:r>
    </w:p>
    <w:p>
      <w:pPr>
        <w:spacing w:after="0"/>
        <w:ind w:left="0"/>
        <w:jc w:val="both"/>
      </w:pPr>
      <w:r>
        <w:rPr>
          <w:rFonts w:ascii="Times New Roman"/>
          <w:b w:val="false"/>
          <w:i w:val="false"/>
          <w:color w:val="000000"/>
          <w:sz w:val="28"/>
        </w:rPr>
        <w:t xml:space="preserve">      Мына ХҰ берешектердің қаралуы мәселесі келесі жолдарға ауыстырылсын: </w:t>
      </w:r>
    </w:p>
    <w:p>
      <w:pPr>
        <w:spacing w:after="0"/>
        <w:ind w:left="0"/>
        <w:jc w:val="both"/>
      </w:pPr>
      <w:r>
        <w:rPr>
          <w:rFonts w:ascii="Times New Roman"/>
          <w:b w:val="false"/>
          <w:i w:val="false"/>
          <w:color w:val="000000"/>
          <w:sz w:val="28"/>
        </w:rPr>
        <w:t xml:space="preserve">      1. Ядролық сынақтарға біржола тыйым салу туралы Шартын дайындау комиссиясы - (ДВЗЯИ); </w:t>
      </w:r>
      <w:r>
        <w:br/>
      </w:r>
      <w:r>
        <w:rPr>
          <w:rFonts w:ascii="Times New Roman"/>
          <w:b w:val="false"/>
          <w:i w:val="false"/>
          <w:color w:val="000000"/>
          <w:sz w:val="28"/>
        </w:rPr>
        <w:t xml:space="preserve">
      2. Дүниежүзілік Туристік Ұйым - (ВТО); </w:t>
      </w:r>
      <w:r>
        <w:br/>
      </w:r>
      <w:r>
        <w:rPr>
          <w:rFonts w:ascii="Times New Roman"/>
          <w:b w:val="false"/>
          <w:i w:val="false"/>
          <w:color w:val="000000"/>
          <w:sz w:val="28"/>
        </w:rPr>
        <w:t xml:space="preserve">
      3. Халықаралық Метрологиялық Заңшығару Ұйымы - (МОЗМ); </w:t>
      </w:r>
      <w:r>
        <w:br/>
      </w:r>
      <w:r>
        <w:rPr>
          <w:rFonts w:ascii="Times New Roman"/>
          <w:b w:val="false"/>
          <w:i w:val="false"/>
          <w:color w:val="000000"/>
          <w:sz w:val="28"/>
        </w:rPr>
        <w:t xml:space="preserve">
      4. Халықаралық Еңбек Ұйымы - (МОТ); </w:t>
      </w:r>
      <w:r>
        <w:br/>
      </w:r>
      <w:r>
        <w:rPr>
          <w:rFonts w:ascii="Times New Roman"/>
          <w:b w:val="false"/>
          <w:i w:val="false"/>
          <w:color w:val="000000"/>
          <w:sz w:val="28"/>
        </w:rPr>
        <w:t xml:space="preserve">
      5. Халықаралық Эпизоотиялық Бюро - (МЭБ); </w:t>
      </w:r>
      <w:r>
        <w:br/>
      </w:r>
      <w:r>
        <w:rPr>
          <w:rFonts w:ascii="Times New Roman"/>
          <w:b w:val="false"/>
          <w:i w:val="false"/>
          <w:color w:val="000000"/>
          <w:sz w:val="28"/>
        </w:rPr>
        <w:t xml:space="preserve">
      6. Халықаралық Азаматтық Қорған Ұйымы - (МОГО). </w:t>
      </w:r>
    </w:p>
    <w:p>
      <w:pPr>
        <w:spacing w:after="0"/>
        <w:ind w:left="0"/>
        <w:jc w:val="both"/>
      </w:pPr>
      <w:r>
        <w:rPr>
          <w:rFonts w:ascii="Times New Roman"/>
          <w:b w:val="false"/>
          <w:i w:val="false"/>
          <w:color w:val="000000"/>
          <w:sz w:val="28"/>
        </w:rPr>
        <w:t xml:space="preserve">      Қаржы министрлігі мына ХҰ бойынша жарналар сомаларын 1998 жылға арналған бюджет жобасына енгізсін деген ұсыным жасалсын: </w:t>
      </w:r>
    </w:p>
    <w:p>
      <w:pPr>
        <w:spacing w:after="0"/>
        <w:ind w:left="0"/>
        <w:jc w:val="both"/>
      </w:pPr>
      <w:r>
        <w:rPr>
          <w:rFonts w:ascii="Times New Roman"/>
          <w:b w:val="false"/>
          <w:i w:val="false"/>
          <w:color w:val="000000"/>
          <w:sz w:val="28"/>
        </w:rPr>
        <w:t xml:space="preserve">      1. БҰҰ Өнеркәсіптік даму Ұйымы - (ЮНИДО); </w:t>
      </w:r>
      <w:r>
        <w:br/>
      </w:r>
      <w:r>
        <w:rPr>
          <w:rFonts w:ascii="Times New Roman"/>
          <w:b w:val="false"/>
          <w:i w:val="false"/>
          <w:color w:val="000000"/>
          <w:sz w:val="28"/>
        </w:rPr>
        <w:t xml:space="preserve">
      2. Халықаралық Атом Энергиясы жөніндегі Агенттігі (МАГАТЭ); </w:t>
      </w:r>
      <w:r>
        <w:br/>
      </w:r>
      <w:r>
        <w:rPr>
          <w:rFonts w:ascii="Times New Roman"/>
          <w:b w:val="false"/>
          <w:i w:val="false"/>
          <w:color w:val="000000"/>
          <w:sz w:val="28"/>
        </w:rPr>
        <w:t xml:space="preserve">
      3. Халықаралық Еңбек Ұйымы (МОТ). </w:t>
      </w:r>
    </w:p>
    <w:p>
      <w:pPr>
        <w:spacing w:after="0"/>
        <w:ind w:left="0"/>
        <w:jc w:val="both"/>
      </w:pPr>
      <w:r>
        <w:rPr>
          <w:rFonts w:ascii="Times New Roman"/>
          <w:b w:val="false"/>
          <w:i w:val="false"/>
          <w:color w:val="000000"/>
          <w:sz w:val="28"/>
        </w:rPr>
        <w:t xml:space="preserve">      Мына ХҰ басымды ұйымдар тізбесіне енгізілсін: </w:t>
      </w:r>
    </w:p>
    <w:p>
      <w:pPr>
        <w:spacing w:after="0"/>
        <w:ind w:left="0"/>
        <w:jc w:val="both"/>
      </w:pPr>
      <w:r>
        <w:rPr>
          <w:rFonts w:ascii="Times New Roman"/>
          <w:b w:val="false"/>
          <w:i w:val="false"/>
          <w:color w:val="000000"/>
          <w:sz w:val="28"/>
        </w:rPr>
        <w:t xml:space="preserve">      1. БҰҰ өнеркәсіптік даму ұйымы (ЮНИДО); </w:t>
      </w:r>
      <w:r>
        <w:br/>
      </w:r>
      <w:r>
        <w:rPr>
          <w:rFonts w:ascii="Times New Roman"/>
          <w:b w:val="false"/>
          <w:i w:val="false"/>
          <w:color w:val="000000"/>
          <w:sz w:val="28"/>
        </w:rPr>
        <w:t xml:space="preserve">
      2. Ядролық сынақтарға біржола тыйым салу туралы Шарт (ДВЗЯИ). </w:t>
      </w:r>
    </w:p>
    <w:p>
      <w:pPr>
        <w:spacing w:after="0"/>
        <w:ind w:left="0"/>
        <w:jc w:val="left"/>
      </w:pPr>
      <w:r>
        <w:rPr>
          <w:rFonts w:ascii="Times New Roman"/>
          <w:b/>
          <w:i w:val="false"/>
          <w:color w:val="000000"/>
        </w:rPr>
        <w:t xml:space="preserve"> Екінші сұрақ бойынша: </w:t>
      </w:r>
    </w:p>
    <w:p>
      <w:pPr>
        <w:spacing w:after="0"/>
        <w:ind w:left="0"/>
        <w:jc w:val="both"/>
      </w:pPr>
      <w:r>
        <w:rPr>
          <w:rFonts w:ascii="Times New Roman"/>
          <w:b w:val="false"/>
          <w:i/>
          <w:color w:val="000000"/>
          <w:sz w:val="28"/>
        </w:rPr>
        <w:t xml:space="preserve">      Тыңдалды </w:t>
      </w:r>
      <w:r>
        <w:rPr>
          <w:rFonts w:ascii="Times New Roman"/>
          <w:b w:val="false"/>
          <w:i w:val="false"/>
          <w:color w:val="000000"/>
          <w:sz w:val="28"/>
        </w:rPr>
        <w:t xml:space="preserve">: Қазақстан Республикасының мынадай көпжақты конвенциялармен келісімдерге қосылуы туралы. </w:t>
      </w:r>
    </w:p>
    <w:p>
      <w:pPr>
        <w:spacing w:after="0"/>
        <w:ind w:left="0"/>
        <w:jc w:val="both"/>
      </w:pPr>
      <w:r>
        <w:rPr>
          <w:rFonts w:ascii="Times New Roman"/>
          <w:b w:val="false"/>
          <w:i/>
          <w:color w:val="000000"/>
          <w:sz w:val="28"/>
        </w:rPr>
        <w:t xml:space="preserve">      Шешім қабылданды </w:t>
      </w:r>
      <w:r>
        <w:rPr>
          <w:rFonts w:ascii="Times New Roman"/>
          <w:b w:val="false"/>
          <w:i w:val="false"/>
          <w:color w:val="000000"/>
          <w:sz w:val="28"/>
        </w:rPr>
        <w:t xml:space="preserve">: СІМ мүдделі ведомстволармен бірлесе отырып, Қазақстан Республикасының мынадай көпжақты конвенциялар мен келісімдерге қосылуы жөніндегі жұмыстарды бастасын: </w:t>
      </w:r>
    </w:p>
    <w:p>
      <w:pPr>
        <w:spacing w:after="0"/>
        <w:ind w:left="0"/>
        <w:jc w:val="both"/>
      </w:pPr>
      <w:r>
        <w:rPr>
          <w:rFonts w:ascii="Times New Roman"/>
          <w:b w:val="false"/>
          <w:i w:val="false"/>
          <w:color w:val="000000"/>
          <w:sz w:val="28"/>
        </w:rPr>
        <w:t xml:space="preserve">      1. Босқындар мәртебесіне қатысты Конвенция және Хартия; </w:t>
      </w:r>
      <w:r>
        <w:br/>
      </w:r>
      <w:r>
        <w:rPr>
          <w:rFonts w:ascii="Times New Roman"/>
          <w:b w:val="false"/>
          <w:i w:val="false"/>
          <w:color w:val="000000"/>
          <w:sz w:val="28"/>
        </w:rPr>
        <w:t xml:space="preserve">
      2. ОБСЕ бітістіру және төрелік соты жөніндегі Конвенция; </w:t>
      </w:r>
      <w:r>
        <w:br/>
      </w:r>
      <w:r>
        <w:rPr>
          <w:rFonts w:ascii="Times New Roman"/>
          <w:b w:val="false"/>
          <w:i w:val="false"/>
          <w:color w:val="000000"/>
          <w:sz w:val="28"/>
        </w:rPr>
        <w:t xml:space="preserve">
      3. Африка-Еуразиялық жылыстаушы шалшық-батпақ құстарын қорғау жөніндегі Келісім; </w:t>
      </w:r>
      <w:r>
        <w:br/>
      </w:r>
      <w:r>
        <w:rPr>
          <w:rFonts w:ascii="Times New Roman"/>
          <w:b w:val="false"/>
          <w:i w:val="false"/>
          <w:color w:val="000000"/>
          <w:sz w:val="28"/>
        </w:rPr>
        <w:t xml:space="preserve">
      4. Трансшекаралық түсініктегі қоршаған ортаға әсерді бағалау туралы Конвенция; </w:t>
      </w:r>
      <w:r>
        <w:br/>
      </w:r>
      <w:r>
        <w:rPr>
          <w:rFonts w:ascii="Times New Roman"/>
          <w:b w:val="false"/>
          <w:i w:val="false"/>
          <w:color w:val="000000"/>
          <w:sz w:val="28"/>
        </w:rPr>
        <w:t xml:space="preserve">
      5. Трансшекаралық су ағыстары мен халықаралық көлдерді қорғау және пайдалану жөніндегі Конвенция; </w:t>
      </w:r>
      <w:r>
        <w:br/>
      </w:r>
      <w:r>
        <w:rPr>
          <w:rFonts w:ascii="Times New Roman"/>
          <w:b w:val="false"/>
          <w:i w:val="false"/>
          <w:color w:val="000000"/>
          <w:sz w:val="28"/>
        </w:rPr>
        <w:t xml:space="preserve">
      6. Өнеркәсіптік апаттардың трансшекаралық әсері туралы Конвенция; </w:t>
      </w:r>
      <w:r>
        <w:br/>
      </w:r>
      <w:r>
        <w:rPr>
          <w:rFonts w:ascii="Times New Roman"/>
          <w:b w:val="false"/>
          <w:i w:val="false"/>
          <w:color w:val="000000"/>
          <w:sz w:val="28"/>
        </w:rPr>
        <w:t xml:space="preserve">
      7. Ауаның алыс қашықтықтарға трансшекаралық ластануы туралы Конвенция; </w:t>
      </w:r>
      <w:r>
        <w:br/>
      </w:r>
      <w:r>
        <w:rPr>
          <w:rFonts w:ascii="Times New Roman"/>
          <w:b w:val="false"/>
          <w:i w:val="false"/>
          <w:color w:val="000000"/>
          <w:sz w:val="28"/>
        </w:rPr>
        <w:t xml:space="preserve">
      8. Қауіпті қалдықтарды трансшекаралық тасымалдауын және әкетілуін бақылау туралы Базель Конвенциясы; </w:t>
      </w:r>
      <w:r>
        <w:br/>
      </w:r>
      <w:r>
        <w:rPr>
          <w:rFonts w:ascii="Times New Roman"/>
          <w:b w:val="false"/>
          <w:i w:val="false"/>
          <w:color w:val="000000"/>
          <w:sz w:val="28"/>
        </w:rPr>
        <w:t xml:space="preserve">
      9. Тауарларды сипаттау мен кодтаудың үйлестірілген жүйесі туралы Конвенция; </w:t>
      </w:r>
      <w:r>
        <w:br/>
      </w:r>
      <w:r>
        <w:rPr>
          <w:rFonts w:ascii="Times New Roman"/>
          <w:b w:val="false"/>
          <w:i w:val="false"/>
          <w:color w:val="000000"/>
          <w:sz w:val="28"/>
        </w:rPr>
        <w:t xml:space="preserve">
      10. Коммерциялық мақсатқа қызмет ететін автокөлік құралдарын уақытша шеттен келтіруге байланысты Конвенция; </w:t>
      </w:r>
      <w:r>
        <w:br/>
      </w:r>
      <w:r>
        <w:rPr>
          <w:rFonts w:ascii="Times New Roman"/>
          <w:b w:val="false"/>
          <w:i w:val="false"/>
          <w:color w:val="000000"/>
          <w:sz w:val="28"/>
        </w:rPr>
        <w:t xml:space="preserve">
      11. Контейнерлерге байланысты Конвенция; </w:t>
      </w:r>
      <w:r>
        <w:br/>
      </w:r>
      <w:r>
        <w:rPr>
          <w:rFonts w:ascii="Times New Roman"/>
          <w:b w:val="false"/>
          <w:i w:val="false"/>
          <w:color w:val="000000"/>
          <w:sz w:val="28"/>
        </w:rPr>
        <w:t xml:space="preserve">
      12. Шекарадағы жүктердің бақылауын жүргізу шарттарын келісу туралы Конвенция. </w:t>
      </w:r>
    </w:p>
    <w:p>
      <w:pPr>
        <w:spacing w:after="0"/>
        <w:ind w:left="0"/>
        <w:jc w:val="both"/>
      </w:pPr>
      <w:r>
        <w:rPr>
          <w:rFonts w:ascii="Times New Roman"/>
          <w:b w:val="false"/>
          <w:i w:val="false"/>
          <w:color w:val="000000"/>
          <w:sz w:val="28"/>
        </w:rPr>
        <w:t xml:space="preserve">      Сыртқы істер министрлігі және Қаржы министрлігі бірлесе отырып Қазақстан Республикасының Халықаралық Бухгалтерлер Федерациясына кіруі жөніндегі жұмыстарды бастасын. </w:t>
      </w:r>
    </w:p>
    <w:p>
      <w:pPr>
        <w:spacing w:after="0"/>
        <w:ind w:left="0"/>
        <w:jc w:val="left"/>
      </w:pPr>
      <w:r>
        <w:rPr>
          <w:rFonts w:ascii="Times New Roman"/>
          <w:b/>
          <w:i w:val="false"/>
          <w:color w:val="000000"/>
        </w:rPr>
        <w:t xml:space="preserve"> Үшінші сұрақ бойынша: </w:t>
      </w:r>
    </w:p>
    <w:p>
      <w:pPr>
        <w:spacing w:after="0"/>
        <w:ind w:left="0"/>
        <w:jc w:val="both"/>
      </w:pPr>
      <w:r>
        <w:rPr>
          <w:rFonts w:ascii="Times New Roman"/>
          <w:b w:val="false"/>
          <w:i/>
          <w:color w:val="000000"/>
          <w:sz w:val="28"/>
        </w:rPr>
        <w:t xml:space="preserve">      Шешім қабылданды </w:t>
      </w:r>
      <w:r>
        <w:rPr>
          <w:rFonts w:ascii="Times New Roman"/>
          <w:b w:val="false"/>
          <w:i w:val="false"/>
          <w:color w:val="000000"/>
          <w:sz w:val="28"/>
        </w:rPr>
        <w:t xml:space="preserve">: СК-тің бұрынғы отырыстарында қабылданған шешімдердің орындалу барысы туралы хабарлама еске алынсын.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Сараптамалық Кеңестің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