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6e66" w14:textId="d746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мұнай өнімдерінің жекелеген түрлерін өндіруді және олардың айналымын мемлекеттiк реттеу мәселелерi бойынша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7 сәуірдегі N 403-II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2003 жылғы 18 наурызда "Егемен Қазақстан" және 2003 жылғы 15 наурызда "Казахстанская правда" газеттерiнде жарияланған "Қазақстан Республикасының кейбiр заң актiлерiне зейнетақымен қамсыздандыру мәселелерi бойынша өзгерiстер мен толықтырулар енгiзу туралы" 2003 жылғы 13 наурыздағы Қазақстан Республикасының Заңы):
</w:t>
      </w:r>
      <w:r>
        <w:br/>
      </w:r>
      <w:r>
        <w:rPr>
          <w:rFonts w:ascii="Times New Roman"/>
          <w:b w:val="false"/>
          <w:i w:val="false"/>
          <w:color w:val="000000"/>
          <w:sz w:val="28"/>
        </w:rPr>
        <w:t>
      9-баптың 1-тармағы мынадай мазмұндағы 12-1) тармақшамен толықтырылсын:
</w:t>
      </w:r>
      <w:r>
        <w:br/>
      </w:r>
      <w:r>
        <w:rPr>
          <w:rFonts w:ascii="Times New Roman"/>
          <w:b w:val="false"/>
          <w:i w:val="false"/>
          <w:color w:val="000000"/>
          <w:sz w:val="28"/>
        </w:rPr>
        <w:t>
      "12-1) мұнай өнiмдерiн өндiру;".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"Мұнай туралы" 1995 жылғы 28 маусымдағы N 2350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w:t>
      </w:r>
      <w:r>
        <w:br/>
      </w:r>
      <w:r>
        <w:rPr>
          <w:rFonts w:ascii="Times New Roman"/>
          <w:b w:val="false"/>
          <w:i w:val="false"/>
          <w:color w:val="000000"/>
          <w:sz w:val="28"/>
        </w:rPr>
        <w:t>
      1) 1-бап мынадай мазмұндағы абзацпен толықтырылсын:
</w:t>
      </w:r>
      <w:r>
        <w:br/>
      </w:r>
      <w:r>
        <w:rPr>
          <w:rFonts w:ascii="Times New Roman"/>
          <w:b w:val="false"/>
          <w:i w:val="false"/>
          <w:color w:val="000000"/>
          <w:sz w:val="28"/>
        </w:rPr>
        <w:t>
      "Бiртұтас деректер базасы" - мердiгерлер Қазақстан Республикасының Үкiметi белгiлеген тәртiппен беретiн ақпараттың негiзiнде қалыптастырылатын мұнай өндiрудiң және (немесе) оның айналымының көлемі туралы электрондық деректер базасы.";
</w:t>
      </w:r>
      <w:r>
        <w:br/>
      </w:r>
      <w:r>
        <w:rPr>
          <w:rFonts w:ascii="Times New Roman"/>
          <w:b w:val="false"/>
          <w:i w:val="false"/>
          <w:color w:val="000000"/>
          <w:sz w:val="28"/>
        </w:rPr>
        <w:t>
      2) 5-бап мынадай мазмұндағы 6-1), 6-2), 6-3) және 6-4) тармақшалармен толықтырылсын:
</w:t>
      </w:r>
      <w:r>
        <w:br/>
      </w:r>
      <w:r>
        <w:rPr>
          <w:rFonts w:ascii="Times New Roman"/>
          <w:b w:val="false"/>
          <w:i w:val="false"/>
          <w:color w:val="000000"/>
          <w:sz w:val="28"/>
        </w:rPr>
        <w:t>
      "6-1) мұнай экспортын реттейдi, оның iшiнде акциздердiң, кедендiк, қорғау, демпингке қарсы және өтем баждарының ставкаларын, мұнай экспортына квоталарды бекiту (өзгерту) жолымен реттейдi;
</w:t>
      </w:r>
      <w:r>
        <w:br/>
      </w:r>
      <w:r>
        <w:rPr>
          <w:rFonts w:ascii="Times New Roman"/>
          <w:b w:val="false"/>
          <w:i w:val="false"/>
          <w:color w:val="000000"/>
          <w:sz w:val="28"/>
        </w:rPr>
        <w:t>
      6-2) мұнайды көлiктiң әр түрлерiмен тасымалдауға сандық шектеулер (квоталар) белгiлейдi;
</w:t>
      </w:r>
      <w:r>
        <w:br/>
      </w:r>
      <w:r>
        <w:rPr>
          <w:rFonts w:ascii="Times New Roman"/>
          <w:b w:val="false"/>
          <w:i w:val="false"/>
          <w:color w:val="000000"/>
          <w:sz w:val="28"/>
        </w:rPr>
        <w:t>
      6-3) мұнай өндiрудiң және оның айналымының бiртұтас деректер базасын жүргiзу тәртiбiн белгiлейдi;
</w:t>
      </w:r>
      <w:r>
        <w:br/>
      </w:r>
      <w:r>
        <w:rPr>
          <w:rFonts w:ascii="Times New Roman"/>
          <w:b w:val="false"/>
          <w:i w:val="false"/>
          <w:color w:val="000000"/>
          <w:sz w:val="28"/>
        </w:rPr>
        <w:t>
      6-4) мұнай өндiрудiң, сақтаудың және оның айналымының технологиялық процесiне қойылатын қауiпсiздiк талаптарының сақталуын бақылау жүйесiн ұйымдастырады;";
</w:t>
      </w:r>
      <w:r>
        <w:br/>
      </w:r>
      <w:r>
        <w:rPr>
          <w:rFonts w:ascii="Times New Roman"/>
          <w:b w:val="false"/>
          <w:i w:val="false"/>
          <w:color w:val="000000"/>
          <w:sz w:val="28"/>
        </w:rPr>
        <w:t>
      3) 6-баптың 1-тармағы мынадай мазмұндағы 7-4) тармақшамен толықтырылсын:
</w:t>
      </w:r>
      <w:r>
        <w:br/>
      </w:r>
      <w:r>
        <w:rPr>
          <w:rFonts w:ascii="Times New Roman"/>
          <w:b w:val="false"/>
          <w:i w:val="false"/>
          <w:color w:val="000000"/>
          <w:sz w:val="28"/>
        </w:rPr>
        <w:t>
      "7-4) кен орнын әзiрлеу жобасына сәйкес мұнай өндiрудi, сондай-ақ оның айналымын мемлекеттiк реттеудi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2003 жылғы 1 шiлдеден бастап қолданысқа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