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d4eb" w14:textId="53dd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сот ісін жүргізу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2003 жылғы 2 шілдедегі N 451-ІІ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13 шiлдедегi 
</w:t>
      </w:r>
      <w:r>
        <w:rPr>
          <w:rFonts w:ascii="Times New Roman"/>
          <w:b/>
          <w:i w:val="false"/>
          <w:color w:val="000000"/>
          <w:sz w:val="28"/>
        </w:rPr>
        <w:t>
Қазақстан Республикасының Азаматтық iс жүргiзу 
</w:t>
      </w:r>
      <w:r>
        <w:rPr>
          <w:rFonts w:ascii="Times New Roman"/>
          <w:b w:val="false"/>
          <w:i w:val="false"/>
          <w:color w:val="000000"/>
          <w:sz w:val="28"/>
        </w:rPr>
        <w:t>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жылғы 9 мамырда "Егемен Қазақстан" және "Казахстанская правда" газеттерiнде жарияланған "Қазақстан Республикасының кейбір заң актiлерiне атқарушылық iс жүргiзу мәселелерi бойынша өзгерiстер мен толықтырулар енгiзу туралы" 2003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28-баптың бiрiншi бөлiгiнiң 1) тармақшасы алып тасталсын;
</w:t>
      </w:r>
      <w:r>
        <w:br/>
      </w:r>
      <w:r>
        <w:rPr>
          <w:rFonts w:ascii="Times New Roman"/>
          <w:b w:val="false"/>
          <w:i w:val="false"/>
          <w:color w:val="000000"/>
          <w:sz w:val="28"/>
        </w:rPr>
        <w:t>
      30-бап мынадай мазмұндағы 1-1 бөлiкпен толықтырылсын:
</w:t>
      </w:r>
      <w:r>
        <w:br/>
      </w:r>
      <w:r>
        <w:rPr>
          <w:rFonts w:ascii="Times New Roman"/>
          <w:b w:val="false"/>
          <w:i w:val="false"/>
          <w:color w:val="000000"/>
          <w:sz w:val="28"/>
        </w:rPr>
        <w:t>
      "1-1. Мамандандырылған аудандық және соларға теңестiрілген әкiмшілік соттар әкiмшiлiк құқық бұзушылық туралы iстердi қарауға уәкiлеттi органдардың (лауазымды адамдардың) қаулыларына дауласу туралы iстердi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w:t>
      </w:r>
      <w:r>
        <w:rPr>
          <w:rFonts w:ascii="Times New Roman"/>
          <w:b/>
          <w:i w:val="false"/>
          <w:color w:val="000000"/>
          <w:sz w:val="28"/>
        </w:rPr>
        <w:t>
Қазақстан Республикасының Әкiмшiлiк құқық бұзушылық туралы 
</w:t>
      </w:r>
      <w:r>
        <w:rPr>
          <w:rFonts w:ascii="Times New Roman"/>
          <w:b w:val="false"/>
          <w:i w:val="false"/>
          <w:color w:val="000000"/>
          <w:sz w:val="28"/>
        </w:rPr>
        <w:t>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538-баптың 1) тармақшасы мынадай редакцияда жазылсын:
</w:t>
      </w:r>
      <w:r>
        <w:br/>
      </w:r>
      <w:r>
        <w:rPr>
          <w:rFonts w:ascii="Times New Roman"/>
          <w:b w:val="false"/>
          <w:i w:val="false"/>
          <w:color w:val="000000"/>
          <w:sz w:val="28"/>
        </w:rPr>
        <w:t>
      "1) мамандандырылған аудандық және соларға теңестiрiлген әкiмшiлiк соттардың судьялары;";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"541-бап. Соттар";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бөлiктегi "Аудандық және соларға теңестiрiлген" деген сөздер "Мамандандырылған аудандық және соларға теңестiрiлген әкiмшiлiк"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655-бапта:
</w:t>
      </w:r>
      <w:r>
        <w:br/>
      </w:r>
      <w:r>
        <w:rPr>
          <w:rFonts w:ascii="Times New Roman"/>
          <w:b w:val="false"/>
          <w:i w:val="false"/>
          <w:color w:val="000000"/>
          <w:sz w:val="28"/>
        </w:rPr>
        <w:t>
      екiншi бөлiктегi "Аудандық және оған теңестiрiлген" деген сөздер "Мамандандырылған аудандық және оған теңестiрiлген әкiмшiлiк" деген сөздермен ауыстырылсын;
</w:t>
      </w:r>
      <w:r>
        <w:br/>
      </w:r>
      <w:r>
        <w:rPr>
          <w:rFonts w:ascii="Times New Roman"/>
          <w:b w:val="false"/>
          <w:i w:val="false"/>
          <w:color w:val="000000"/>
          <w:sz w:val="28"/>
        </w:rPr>
        <w:t>
      үшiншi бөлiктегi "аудандық және оған теңестiрiлген" деген сөздер "мамандандырылған аудандық және оған теңестiрiлген әкiмшiлiк"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661-баптағы "Аудандық және оған теңестiрiлген" деген сөздер "Мамандандырылған аудандық және оған теңестiрiлген әкiмшiлiк"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664-баптың үшiншi бөлiгiндегi "Аудандық және оған теңестiрiлген" деген сөздер "мамандандырылған аудандық және оған теңестiрiлген әкiмшiлiк"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668-баптың бесiншi бөлiгiндегi "Аудандық және оған теңестiрілген" деген сөздер "мамандандырылған аудандық және оған теңестiрiлген әкiмшiлiк"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672-баптағы "аудандық және оған теңестiрiлген соттың", "аудандық және оған теңестірілген соттардың", "аудандық және оған теңестiрiлген соттар" деген сөздер тиiсiнше "мамандандырылған аудандық және оған теңестiрілген әкiмшiлiк соттың", "мамандандырылған аудандық және оған теңестiрiлген әкiмшiлiк соттардың", "мамандандырылған аудандық және оған теңестiрiлген әкiмшiлiк соттар"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r>
        <w:br/>
      </w:r>
      <w:r>
        <w:rPr>
          <w:rFonts w:ascii="Times New Roman"/>
          <w:b w:val="false"/>
          <w:i w:val="false"/>
          <w:color w:val="000000"/>
          <w:sz w:val="28"/>
        </w:rPr>
        <w:t>
      Мамандандырылған аудандық және соларға теңестiрілген әкiмшiлiк соттар құрылғанға дейiн осы Заңмен олардың соттауына жатқызылған iстердi аудандық және соларға теңестiрілген соттар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