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e9674" w14:textId="52e96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Әкімшілік құқық бұзушылық туралы кодексіне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2003 жылғы 3 шілдедегі N 464-ІІ Заңы</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2001 жылғы 30 қаңтардағы Қазақстан Республикасының Әкімшілік құқық бұзушылық туралы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2001 ж., N 5-6, 24-құжат; N 17-18, 241-құжат; N 21-22, 281-құжат; 2002 ж., N 4, 33-құжат; N 17, 155-құжат; 2003 ж., N 1-2, 3-құжат; N 4, 25-құжат; N 5, 30-құжат; 2003 жылғы 23 мамырда "Егемен Қазақстан" және 2003 жылғы 21 мамырда "Казахстанская правда" газеттерінде жарияланған "Қазақстан Республикасының кейбір заң актілеріне бағалы қағаздар рыногы және акционерлік қоғамдар мәселелері бойынша өзгерістер мен толықтырулар енгізу туралы" 2003 жылғы 16 мамырдағы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2003 жылғы 6 маусымда "Егемен Қазақстан" және "Казахстанская правда" газеттерінде жарияланған "Қазақстан Республикасының Әкімшілік құқық бұзушылық туралы кодексіне толықтыру енгізу туралы" 2003 жылғы 3 маусымдағы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2003 жылғы 6 маусымда "Егемен Қазақстан" және "Казахстанская правда" газеттерінде жарияланған "Қазақстан Республикасының Әкімшілік құқық бұзушылық туралы кодексіне өзгерістер мен толықтырулар енгізу туралы" 2003 жылғы 3 маусымдағы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мынадай өзгерістер мен толықтырулар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35-баптың бесінші бөлігінің бесінші абзацы мынадай редакцияда жазылсын:
</w:t>
      </w:r>
      <w:r>
        <w:br/>
      </w:r>
      <w:r>
        <w:rPr>
          <w:rFonts w:ascii="Times New Roman"/>
          <w:b w:val="false"/>
          <w:i w:val="false"/>
          <w:color w:val="000000"/>
          <w:sz w:val="28"/>
        </w:rPr>
        <w:t>
      "азаматтық авиация қызметкерлері - осы Кодекстің 443, 446-баптарында, 447-бабының бірінші бөлігінде, 477-бабының үшінші бөлігінде көзделген құқық бұзушылық үшін тәртіптік жауаптылықта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447-бап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"447-бап. Жолаушыларды, багажды және жүктерді тасымалдау
</w:t>
      </w:r>
      <w:r>
        <w:br/>
      </w:r>
      <w:r>
        <w:rPr>
          <w:rFonts w:ascii="Times New Roman"/>
          <w:b w:val="false"/>
          <w:i w:val="false"/>
          <w:color w:val="000000"/>
          <w:sz w:val="28"/>
        </w:rPr>
        <w:t>
                ережелерін бұзу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Автомобиль көлігімен тасымалдауды қоспағанда, жолаушыларды, багажды және жүктерді халықаралық тасымалдау ережелерін бұзу, -
</w:t>
      </w:r>
      <w:r>
        <w:br/>
      </w:r>
      <w:r>
        <w:rPr>
          <w:rFonts w:ascii="Times New Roman"/>
          <w:b w:val="false"/>
          <w:i w:val="false"/>
          <w:color w:val="000000"/>
          <w:sz w:val="28"/>
        </w:rPr>
        <w:t>
      айлық есептік көрсеткіштің жиырмадан елуге дейінгі мөлшерінде айыппұл салуға әкеп соғады.
</w:t>
      </w:r>
      <w:r>
        <w:br/>
      </w:r>
      <w:r>
        <w:rPr>
          <w:rFonts w:ascii="Times New Roman"/>
          <w:b w:val="false"/>
          <w:i w:val="false"/>
          <w:color w:val="000000"/>
          <w:sz w:val="28"/>
        </w:rPr>
        <w:t>
      2. Жолаушыларды, багажды және жүктерді автомобиль көлігімен тасымалдау ережелерін бұзу, -
</w:t>
      </w:r>
      <w:r>
        <w:br/>
      </w:r>
      <w:r>
        <w:rPr>
          <w:rFonts w:ascii="Times New Roman"/>
          <w:b w:val="false"/>
          <w:i w:val="false"/>
          <w:color w:val="000000"/>
          <w:sz w:val="28"/>
        </w:rPr>
        <w:t>
      жеке кәсіпкерлер мен заңды тұлғаларға айлық есептік көрсеткіштің жиырмадан жиырма беске дейінгі мөлшерінде айыппұл салуға әкеп соғады.
</w:t>
      </w:r>
      <w:r>
        <w:br/>
      </w: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нақ сол іс-әрекеттер, -
</w:t>
      </w:r>
      <w:r>
        <w:br/>
      </w:r>
      <w:r>
        <w:rPr>
          <w:rFonts w:ascii="Times New Roman"/>
          <w:b w:val="false"/>
          <w:i w:val="false"/>
          <w:color w:val="000000"/>
          <w:sz w:val="28"/>
        </w:rPr>
        <w:t>
      жеке кәсіпкерлер мен заңды тұлғаларға айлық есептік көрсеткіштің жиырма бестен елуге дейінгі мөлшерінде айыппұл салуға әкеп соғады.";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мынадай мазмұндағы 447-1, 447-2, 447-3, 447-4-баптармен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"447-1-бап. Жолаушыларды, багажды немесе жүктерді
</w:t>
      </w:r>
      <w:r>
        <w:br/>
      </w:r>
      <w:r>
        <w:rPr>
          <w:rFonts w:ascii="Times New Roman"/>
          <w:b w:val="false"/>
          <w:i w:val="false"/>
          <w:color w:val="000000"/>
          <w:sz w:val="28"/>
        </w:rPr>
        <w:t>
                  автомобильмен тасымалдауды жүзеге асыру кезінде
</w:t>
      </w:r>
      <w:r>
        <w:br/>
      </w:r>
      <w:r>
        <w:rPr>
          <w:rFonts w:ascii="Times New Roman"/>
          <w:b w:val="false"/>
          <w:i w:val="false"/>
          <w:color w:val="000000"/>
          <w:sz w:val="28"/>
        </w:rPr>
        <w:t>
                  жүргізушілердің еңбек және демалыс режимінің
</w:t>
      </w:r>
      <w:r>
        <w:br/>
      </w:r>
      <w:r>
        <w:rPr>
          <w:rFonts w:ascii="Times New Roman"/>
          <w:b w:val="false"/>
          <w:i w:val="false"/>
          <w:color w:val="000000"/>
          <w:sz w:val="28"/>
        </w:rPr>
        <w:t>
                  бұзылуы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Жүргізушілердің еңбек және демалыс режимін тіркейтін бақылау құрылғыларынсыз (тахографтарсыз) немесе ажыратылған осындай құрылғылармен, не толтырылмаған диаграммалық дискілермен, сол сияқты:
</w:t>
      </w:r>
      <w:r>
        <w:br/>
      </w:r>
      <w:r>
        <w:rPr>
          <w:rFonts w:ascii="Times New Roman"/>
          <w:b w:val="false"/>
          <w:i w:val="false"/>
          <w:color w:val="000000"/>
          <w:sz w:val="28"/>
        </w:rPr>
        <w:t>
      1) қауіпті жүктерді автомобильмен тасымалдауды;
</w:t>
      </w:r>
      <w:r>
        <w:br/>
      </w:r>
      <w:r>
        <w:rPr>
          <w:rFonts w:ascii="Times New Roman"/>
          <w:b w:val="false"/>
          <w:i w:val="false"/>
          <w:color w:val="000000"/>
          <w:sz w:val="28"/>
        </w:rPr>
        <w:t>
      2) жолаушыларды, багажды және жүктерді автомобильмен халықаралық тасымалдауды;
</w:t>
      </w:r>
      <w:r>
        <w:br/>
      </w:r>
      <w:r>
        <w:rPr>
          <w:rFonts w:ascii="Times New Roman"/>
          <w:b w:val="false"/>
          <w:i w:val="false"/>
          <w:color w:val="000000"/>
          <w:sz w:val="28"/>
        </w:rPr>
        <w:t>
      3) жолаушыларды, багажды автомобильмен қалааралық, облысаралық тұрақты және тұрақты емес тасымалдауды жүзеге асырған кезде жүргізушілердің еңбек және демалыс режимін күнделікті тіркеу парақтарын жүргізбей автокөлік құралын басқаруы, -
</w:t>
      </w:r>
      <w:r>
        <w:br/>
      </w:r>
      <w:r>
        <w:rPr>
          <w:rFonts w:ascii="Times New Roman"/>
          <w:b w:val="false"/>
          <w:i w:val="false"/>
          <w:color w:val="000000"/>
          <w:sz w:val="28"/>
        </w:rPr>
        <w:t>
      жеке кәсіпкерлер мен заңды тұлғаларға айлық есептік көрсеткіштің жиырмадан елуге дейінгі мөлшерінде айыппұл салуға әкеп соғады.
</w:t>
      </w:r>
      <w:r>
        <w:br/>
      </w:r>
      <w:r>
        <w:rPr>
          <w:rFonts w:ascii="Times New Roman"/>
          <w:b w:val="false"/>
          <w:i w:val="false"/>
          <w:color w:val="000000"/>
          <w:sz w:val="28"/>
        </w:rPr>
        <w:t>
      2. Автокөлік құралдарын жүргізушілердің жолаушыларды, багажды немесе жүктерді автомобильмен тасымалдауды жүзеге асыру кезінде еңбек және демалыс режимін бұзуы, -
</w:t>
      </w:r>
      <w:r>
        <w:br/>
      </w:r>
      <w:r>
        <w:rPr>
          <w:rFonts w:ascii="Times New Roman"/>
          <w:b w:val="false"/>
          <w:i w:val="false"/>
          <w:color w:val="000000"/>
          <w:sz w:val="28"/>
        </w:rPr>
        <w:t>
      айлық есептік көрсеткіштің бестен онға дейінгі мөлшерінде айыппұл салуға әкеп соғады.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447-2-бап. Жолаушыларды, багажды немесе жүктерді
</w:t>
      </w:r>
      <w:r>
        <w:br/>
      </w:r>
      <w:r>
        <w:rPr>
          <w:rFonts w:ascii="Times New Roman"/>
          <w:b w:val="false"/>
          <w:i w:val="false"/>
          <w:color w:val="000000"/>
          <w:sz w:val="28"/>
        </w:rPr>
        <w:t>
                 автомобильмен халықаралық тасымалдауды рұқсатсыз
</w:t>
      </w:r>
      <w:r>
        <w:br/>
      </w:r>
      <w:r>
        <w:rPr>
          <w:rFonts w:ascii="Times New Roman"/>
          <w:b w:val="false"/>
          <w:i w:val="false"/>
          <w:color w:val="000000"/>
          <w:sz w:val="28"/>
        </w:rPr>
        <w:t>
                 немесе арнайы рұқсатсыз жүзеге асыру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Шетелдік жеке және заңды тұлғаларға тиесілі автокөлік құралдарын жүргізушілердің, Қазақстан Республикасының автомобиль көлігі туралы заңдарында көзделген жағдайларда, Қазақстан Республикасының аумағында автомобильмен халықаралық тасымалдауды рұқсатсыз немесе арнайы рұқсатсыз жүзеге асыруы, -
</w:t>
      </w:r>
      <w:r>
        <w:br/>
      </w:r>
      <w:r>
        <w:rPr>
          <w:rFonts w:ascii="Times New Roman"/>
          <w:b w:val="false"/>
          <w:i w:val="false"/>
          <w:color w:val="000000"/>
          <w:sz w:val="28"/>
        </w:rPr>
        <w:t>
      айлық есептік көрсеткіштің оннан жиырма беске дейінгі мөлшерінде айыппұл салуға әкеп соғады.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447-3-бап. Жолаушыларды және багажды автомобильмен тұрақты
</w:t>
      </w:r>
      <w:r>
        <w:br/>
      </w:r>
      <w:r>
        <w:rPr>
          <w:rFonts w:ascii="Times New Roman"/>
          <w:b w:val="false"/>
          <w:i w:val="false"/>
          <w:color w:val="000000"/>
          <w:sz w:val="28"/>
        </w:rPr>
        <w:t>
                 емес халықаралық тасымалдауды жүзеге асыру кезінде
</w:t>
      </w:r>
      <w:r>
        <w:br/>
      </w:r>
      <w:r>
        <w:rPr>
          <w:rFonts w:ascii="Times New Roman"/>
          <w:b w:val="false"/>
          <w:i w:val="false"/>
          <w:color w:val="000000"/>
          <w:sz w:val="28"/>
        </w:rPr>
        <w:t>
                 автокөлік құралдарын жүргізушілерде жолаушылар
</w:t>
      </w:r>
      <w:r>
        <w:br/>
      </w:r>
      <w:r>
        <w:rPr>
          <w:rFonts w:ascii="Times New Roman"/>
          <w:b w:val="false"/>
          <w:i w:val="false"/>
          <w:color w:val="000000"/>
          <w:sz w:val="28"/>
        </w:rPr>
        <w:t>
                 тізімінің болмауы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Жолаушыларды және багажды автомобильмен тұрақты емес халықаралық тасымалдауды жүзеге асыру кезінде автокөлік құралдарын жүргізушілерде жолаушылар тізімінің болмауы, -
</w:t>
      </w:r>
      <w:r>
        <w:br/>
      </w:r>
      <w:r>
        <w:rPr>
          <w:rFonts w:ascii="Times New Roman"/>
          <w:b w:val="false"/>
          <w:i w:val="false"/>
          <w:color w:val="000000"/>
          <w:sz w:val="28"/>
        </w:rPr>
        <w:t>
      айлық есептік көрсеткіштің үштен беске дейінгі мөлшерінде айыппұл салуға әкеп соғады.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447-4-бап. Шет мемлекеттің аумағында тіркелген автокөлік
</w:t>
      </w:r>
      <w:r>
        <w:br/>
      </w:r>
      <w:r>
        <w:rPr>
          <w:rFonts w:ascii="Times New Roman"/>
          <w:b w:val="false"/>
          <w:i w:val="false"/>
          <w:color w:val="000000"/>
          <w:sz w:val="28"/>
        </w:rPr>
        <w:t>
                 құралдарымен Қазақстан Республикасының аумағында
</w:t>
      </w:r>
      <w:r>
        <w:br/>
      </w:r>
      <w:r>
        <w:rPr>
          <w:rFonts w:ascii="Times New Roman"/>
          <w:b w:val="false"/>
          <w:i w:val="false"/>
          <w:color w:val="000000"/>
          <w:sz w:val="28"/>
        </w:rPr>
        <w:t>
                 орналасқан пункттер арасында жолаушыларды, багажды
</w:t>
      </w:r>
      <w:r>
        <w:br/>
      </w:r>
      <w:r>
        <w:rPr>
          <w:rFonts w:ascii="Times New Roman"/>
          <w:b w:val="false"/>
          <w:i w:val="false"/>
          <w:color w:val="000000"/>
          <w:sz w:val="28"/>
        </w:rPr>
        <w:t>
                 немесе жүктерді автомобильмен тасымалдауды жүзеге
</w:t>
      </w:r>
      <w:r>
        <w:br/>
      </w:r>
      <w:r>
        <w:rPr>
          <w:rFonts w:ascii="Times New Roman"/>
          <w:b w:val="false"/>
          <w:i w:val="false"/>
          <w:color w:val="000000"/>
          <w:sz w:val="28"/>
        </w:rPr>
        <w:t>
                 асыру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Шет мемлекеттің аумағында тіркелген, оның ішінде Қазақстан Республикасының аумағына уақытша әкелінген, шет мемлекеттің тасымалдаушыларына тиесілі автокөлік құралдарымен Қазақстан Республикасының аумағында орналасқан пункттер арасында жолаушыларды, багажды немесе жүктерді тасымалдау, -
</w:t>
      </w:r>
      <w:r>
        <w:br/>
      </w:r>
      <w:r>
        <w:rPr>
          <w:rFonts w:ascii="Times New Roman"/>
          <w:b w:val="false"/>
          <w:i w:val="false"/>
          <w:color w:val="000000"/>
          <w:sz w:val="28"/>
        </w:rPr>
        <w:t>
      жеке тұлғаларға - айлық есептік көрсеткіштің оннан жиырмаға дейінгі мөлшерінде, заңды тұлғаларға жиырма бестен елуге дейінгі мөлшерінде айыппұл салуға әкеп соғады.";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461-бап мынадай мазмұндағы 6-1-бөлікпен толықтырылсын:
</w:t>
      </w:r>
      <w:r>
        <w:br/>
      </w:r>
      <w:r>
        <w:rPr>
          <w:rFonts w:ascii="Times New Roman"/>
          <w:b w:val="false"/>
          <w:i w:val="false"/>
          <w:color w:val="000000"/>
          <w:sz w:val="28"/>
        </w:rPr>
        <w:t>
      "6-1. Жолаушылар мен багажды автомобильмен тұрақты тасымалдауды жүзеге асыру кезінде рейс алдындағы техникалық тексеруден өтпеген автобусты, шағын автобусты басқару, -
</w:t>
      </w:r>
      <w:r>
        <w:br/>
      </w:r>
      <w:r>
        <w:rPr>
          <w:rFonts w:ascii="Times New Roman"/>
          <w:b w:val="false"/>
          <w:i w:val="false"/>
          <w:color w:val="000000"/>
          <w:sz w:val="28"/>
        </w:rPr>
        <w:t>
      жеке кәсіпкерлерге - айлық есептік көрсеткіштің бестен онға дейінгі, лауазымды адамдарға оннан жиырма беске дейінгі мөлшерінде айыппұл салуға әкеп соғады.";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463-бапта:
</w:t>
      </w:r>
      <w:r>
        <w:br/>
      </w:r>
      <w:r>
        <w:rPr>
          <w:rFonts w:ascii="Times New Roman"/>
          <w:b w:val="false"/>
          <w:i w:val="false"/>
          <w:color w:val="000000"/>
          <w:sz w:val="28"/>
        </w:rPr>
        <w:t>
      екінші бөлік мынадай редакцияда жазылсын:
</w:t>
      </w:r>
      <w:r>
        <w:br/>
      </w:r>
      <w:r>
        <w:rPr>
          <w:rFonts w:ascii="Times New Roman"/>
          <w:b w:val="false"/>
          <w:i w:val="false"/>
          <w:color w:val="000000"/>
          <w:sz w:val="28"/>
        </w:rPr>
        <w:t>
      "2. Қауіпті жүктерді мамандандырылған автокөлік құралдарымен белгіленген ережелерді бұза отырып, сол сияқты арнайы рұқсатсыз тасымалдау, -
</w:t>
      </w:r>
      <w:r>
        <w:br/>
      </w:r>
      <w:r>
        <w:rPr>
          <w:rFonts w:ascii="Times New Roman"/>
          <w:b w:val="false"/>
          <w:i w:val="false"/>
          <w:color w:val="000000"/>
          <w:sz w:val="28"/>
        </w:rPr>
        <w:t>
      жеке тұлғаларға айлық есептік көрсеткіштің бестен онға дейінгі мөлшерінде, жеке кәсіпкерлер мен заңды тұлғаларға - жиырма бестен елуге дейінгі мөлшерінде айыппұл салуға әкеп соғады.";
</w:t>
      </w:r>
      <w:r>
        <w:br/>
      </w:r>
      <w:r>
        <w:rPr>
          <w:rFonts w:ascii="Times New Roman"/>
          <w:b w:val="false"/>
          <w:i w:val="false"/>
          <w:color w:val="000000"/>
          <w:sz w:val="28"/>
        </w:rPr>
        <w:t>
      мынадай мазмұндағы үшінші бөлікпен толықтырылсын:
</w:t>
      </w:r>
      <w:r>
        <w:br/>
      </w:r>
      <w:r>
        <w:rPr>
          <w:rFonts w:ascii="Times New Roman"/>
          <w:b w:val="false"/>
          <w:i w:val="false"/>
          <w:color w:val="000000"/>
          <w:sz w:val="28"/>
        </w:rPr>
        <w:t>
      "3. Ірі көлемді және (немесе) ауыр салмақты жүктерді автокөлік құралдарымен тасымалдау, сондай-ақ бөлінбейтін ірі көлемді және (немесе) ауыр салмақты жүктерді мамандандырылған автокөлік құралдарымен белгіленген ережелерді бұза отырып, сол сияқты арнайы рұқсатсыз тасымалдау, -
</w:t>
      </w:r>
      <w:r>
        <w:br/>
      </w:r>
      <w:r>
        <w:rPr>
          <w:rFonts w:ascii="Times New Roman"/>
          <w:b w:val="false"/>
          <w:i w:val="false"/>
          <w:color w:val="000000"/>
          <w:sz w:val="28"/>
        </w:rPr>
        <w:t>
      жеке тұлғаларға айлық есептік көрсеткіштің бестен онға дейінгі мөлшерінде, жеке кәсіпкерлер мен заңды тұлғаларға - жиырма бестен елуге дейінгі мөлшерінде айыппұл салуға әкеп соғады.";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мынадай мазмұндағы 467-1-баппен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"467-1-бап. Жолаушылар мен багажды автомобильмен тұрақты
</w:t>
      </w:r>
      <w:r>
        <w:br/>
      </w:r>
      <w:r>
        <w:rPr>
          <w:rFonts w:ascii="Times New Roman"/>
          <w:b w:val="false"/>
          <w:i w:val="false"/>
          <w:color w:val="000000"/>
          <w:sz w:val="28"/>
        </w:rPr>
        <w:t>
                  тасымалдауды көрсетілген тасымалдау бағыттарына
</w:t>
      </w:r>
      <w:r>
        <w:br/>
      </w:r>
      <w:r>
        <w:rPr>
          <w:rFonts w:ascii="Times New Roman"/>
          <w:b w:val="false"/>
          <w:i w:val="false"/>
          <w:color w:val="000000"/>
          <w:sz w:val="28"/>
        </w:rPr>
        <w:t>
                  қызмет көрсету құқығын растайтын тиісті куәліксіз
</w:t>
      </w:r>
      <w:r>
        <w:br/>
      </w:r>
      <w:r>
        <w:rPr>
          <w:rFonts w:ascii="Times New Roman"/>
          <w:b w:val="false"/>
          <w:i w:val="false"/>
          <w:color w:val="000000"/>
          <w:sz w:val="28"/>
        </w:rPr>
        <w:t>
                  жүзеге асыру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Жолаушылар мен багажды автомобильмен тұрақты тасымалдауды көрсетілген тасымалдау бағыттарына қызмет көрсету құқығын растайтын тиісті куәліксіз жүзеге асыру, -
</w:t>
      </w:r>
      <w:r>
        <w:br/>
      </w:r>
      <w:r>
        <w:rPr>
          <w:rFonts w:ascii="Times New Roman"/>
          <w:b w:val="false"/>
          <w:i w:val="false"/>
          <w:color w:val="000000"/>
          <w:sz w:val="28"/>
        </w:rPr>
        <w:t>
      жеке тұлғаларға - айлық есептік көрсеткіштің үштен беске дейінгі мөлшерінде, заңды тұлғаларға жиырмадан жиырма беске дейінгі мөлшерінде айыппұл салуға әкеп соғады.
</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нақ сол іс-әрекеттер, -
</w:t>
      </w:r>
      <w:r>
        <w:br/>
      </w:r>
      <w:r>
        <w:rPr>
          <w:rFonts w:ascii="Times New Roman"/>
          <w:b w:val="false"/>
          <w:i w:val="false"/>
          <w:color w:val="000000"/>
          <w:sz w:val="28"/>
        </w:rPr>
        <w:t>
      жеке кәсіпкерлер мен заңды тұлғаларға айлық есептік көрсеткіштің жиырма бестен елуге дейінгі мөлшерінде айыппұл салуға әкеп соғады.";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541-баптың бірінші бөлігінде:
</w:t>
      </w:r>
      <w:r>
        <w:br/>
      </w:r>
      <w:r>
        <w:rPr>
          <w:rFonts w:ascii="Times New Roman"/>
          <w:b w:val="false"/>
          <w:i w:val="false"/>
          <w:color w:val="000000"/>
          <w:sz w:val="28"/>
        </w:rPr>
        <w:t>
      "446 (екінші бөлігінде)," деген сөздерден кейін "447 (екінші, үшінші бөліктерінде), 447-1, 447-2, 447-3, 447-4" деген сөздермен толықтырылсын;
</w:t>
      </w:r>
      <w:r>
        <w:br/>
      </w:r>
      <w:r>
        <w:rPr>
          <w:rFonts w:ascii="Times New Roman"/>
          <w:b w:val="false"/>
          <w:i w:val="false"/>
          <w:color w:val="000000"/>
          <w:sz w:val="28"/>
        </w:rPr>
        <w:t>
      "461 (үшінші бөлігінде)" деген сөздер "461 (үшінші және 6-1 бөліктерінде)" деген сөздермен ауыстырылсын;
</w:t>
      </w:r>
      <w:r>
        <w:br/>
      </w:r>
      <w:r>
        <w:rPr>
          <w:rFonts w:ascii="Times New Roman"/>
          <w:b w:val="false"/>
          <w:i w:val="false"/>
          <w:color w:val="000000"/>
          <w:sz w:val="28"/>
        </w:rPr>
        <w:t>
      "462 (үшінші бөлігінде)" деген сөздер "463 (екінші және үшінші бөліктерінде)" деген сөздермен толықтырылсын;
</w:t>
      </w:r>
      <w:r>
        <w:br/>
      </w:r>
      <w:r>
        <w:rPr>
          <w:rFonts w:ascii="Times New Roman"/>
          <w:b w:val="false"/>
          <w:i w:val="false"/>
          <w:color w:val="000000"/>
          <w:sz w:val="28"/>
        </w:rPr>
        <w:t>
      "467 (бірінші - үшінші, бесінші бөліктерінде)" деген сөздерден кейін "467-1," деген цифрлармен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547-баптың бірінші бөлігіндегі "447" деген цифр "447 (бірінші бөлігінде)"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549-баптың бірінші бөлігіндегі "447, 463 (жолаушылар мен жүктерді тасымалдау ережелерінің бұзылуы бөлігінде)" деген сөздер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620-баптың 6) тармақшасы мынадай редакцияда жазылсын:
</w:t>
      </w:r>
      <w:r>
        <w:br/>
      </w:r>
      <w:r>
        <w:rPr>
          <w:rFonts w:ascii="Times New Roman"/>
          <w:b w:val="false"/>
          <w:i w:val="false"/>
          <w:color w:val="000000"/>
          <w:sz w:val="28"/>
        </w:rPr>
        <w:t>
      "6) көлік бақылау органдары сақталуын бақылауды жүзеге асыратын ережелер бұзылған жағдайда - осы органдар;";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630-бапта:
</w:t>
      </w:r>
      <w:r>
        <w:br/>
      </w:r>
      <w:r>
        <w:rPr>
          <w:rFonts w:ascii="Times New Roman"/>
          <w:b w:val="false"/>
          <w:i w:val="false"/>
          <w:color w:val="000000"/>
          <w:sz w:val="28"/>
        </w:rPr>
        <w:t>
      бірінші бөлігінде:
</w:t>
      </w:r>
      <w:r>
        <w:br/>
      </w:r>
      <w:r>
        <w:rPr>
          <w:rFonts w:ascii="Times New Roman"/>
          <w:b w:val="false"/>
          <w:i w:val="false"/>
          <w:color w:val="000000"/>
          <w:sz w:val="28"/>
        </w:rPr>
        <w:t>
      "Кодекстің" деген сөзден кейін "447, 447-1, 447-2, 447-3, 447-4," деген цифрлармен толықтырылсын;
</w:t>
      </w:r>
      <w:r>
        <w:br/>
      </w:r>
      <w:r>
        <w:rPr>
          <w:rFonts w:ascii="Times New Roman"/>
          <w:b w:val="false"/>
          <w:i w:val="false"/>
          <w:color w:val="000000"/>
          <w:sz w:val="28"/>
        </w:rPr>
        <w:t>
      "462," деген цифрдан кейін "463 (екінші және үшінші бөліктерінде)," деген сөздермен толықтырылсын;
</w:t>
      </w:r>
      <w:r>
        <w:br/>
      </w:r>
      <w:r>
        <w:rPr>
          <w:rFonts w:ascii="Times New Roman"/>
          <w:b w:val="false"/>
          <w:i w:val="false"/>
          <w:color w:val="000000"/>
          <w:sz w:val="28"/>
        </w:rPr>
        <w:t>
      екінші бөлігінде "Шағын көлемді кемелер жөніндегі мемлекеттік инспекцияның" деген сөздер "көлік бақылау органдарының" деген сөздермен ауыстырылып, "кемені ұстауды" деген сөздерден кейін "өз өкілеттіктері шегінде"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636-бапта:
</w:t>
      </w:r>
      <w:r>
        <w:br/>
      </w:r>
      <w:r>
        <w:rPr>
          <w:rFonts w:ascii="Times New Roman"/>
          <w:b w:val="false"/>
          <w:i w:val="false"/>
          <w:color w:val="000000"/>
          <w:sz w:val="28"/>
        </w:rPr>
        <w:t>
      бірінші бөліктің 1) тармақшасының он тоғызыншы абзацындағы "445," деген цифрдан кейін "447, 447-1, 447-2, 447-3, 447-4, 461 (6-1 бөлігі), 463 (екінші және үшінші бөліктері), 467-1," деген сөздермен толықтырылсын;
</w:t>
      </w:r>
      <w:r>
        <w:br/>
      </w:r>
      <w:r>
        <w:rPr>
          <w:rFonts w:ascii="Times New Roman"/>
          <w:b w:val="false"/>
          <w:i w:val="false"/>
          <w:color w:val="000000"/>
          <w:sz w:val="28"/>
        </w:rPr>
        <w:t>
      екінші бөліктің екінші абзацында:
</w:t>
      </w:r>
      <w:r>
        <w:br/>
      </w:r>
      <w:r>
        <w:rPr>
          <w:rFonts w:ascii="Times New Roman"/>
          <w:b w:val="false"/>
          <w:i w:val="false"/>
          <w:color w:val="000000"/>
          <w:sz w:val="28"/>
        </w:rPr>
        <w:t>
      "көлік бақылау инспекторының" деген сөздер "лауазымды адамдарының" деген сөздермен ауыстырылсын;
</w:t>
      </w:r>
      <w:r>
        <w:br/>
      </w:r>
      <w:r>
        <w:rPr>
          <w:rFonts w:ascii="Times New Roman"/>
          <w:b w:val="false"/>
          <w:i w:val="false"/>
          <w:color w:val="000000"/>
          <w:sz w:val="28"/>
        </w:rPr>
        <w:t>
      "457-бап" деген сөздерден кейін ", 477-баптың төртінші бөлігі, 478, 479-баптар, 480-баптың үшінші және төртінші бөліктері, 481-бап (автомобиль көлігінде және электр көлігінде құқық бұзушылық жасағаны үшін)"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2005 жылғы 1 қаңтардан бастап қолданысқа енгізілетін 1-баптың 3) тармақшасының алтыншы абзацын қоспағанда, алғашқы ресми жариялануынан кейін он күнтізбелік күн өткен соң қолданысқа енгізіледі.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