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b423" w14:textId="cc5b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бухгалтерлік есепке алу және қаржылық есеп беру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2004 жылғы 11 маусымдағы N 562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 актiлерiне өзгерiстер мен толықтырулар енгізiлсiн: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Кеңесiнің Жаршысы, 1995 ж., N 3-4, 23-құжат; N 12, 88-құжат; N 15-16, 100-құжат; N 23, 141-құжат; Қазақстан Республикасы Парламентiнiң Жаршысы, 1996 ж., N 2, 184-құжат; N 11-12, 262-құжат; N 19, 370-құжат; 1997 ж., N 13-14, 205-құжат; N 22, 333-құжат; 1998 ж., N 11-12, 176-құжат; 1999 ж., N 20, 727-құжат; 2000 ж., N 3-4, 66-құжат; N 22, 408-құжат; 2001 ж., N 8, 52-құжат; N 10, 123-құжат; 2003 ж., N 15, 138, 139-құжаттар):
</w:t>
      </w:r>
      <w:r>
        <w:br/>
      </w:r>
      <w:r>
        <w:rPr>
          <w:rFonts w:ascii="Times New Roman"/>
          <w:b w:val="false"/>
          <w:i w:val="false"/>
          <w:color w:val="000000"/>
          <w:sz w:val="28"/>
        </w:rPr>
        <w:t>
      8-бапта:
</w:t>
      </w:r>
      <w:r>
        <w:br/>
      </w:r>
      <w:r>
        <w:rPr>
          <w:rFonts w:ascii="Times New Roman"/>
          <w:b w:val="false"/>
          <w:i w:val="false"/>
          <w:color w:val="000000"/>
          <w:sz w:val="28"/>
        </w:rPr>
        <w:t>
      к) тармақшасындағы "есепке алу," деген сөздер алып тасталсын;
</w:t>
      </w:r>
      <w:r>
        <w:br/>
      </w:r>
      <w:r>
        <w:rPr>
          <w:rFonts w:ascii="Times New Roman"/>
          <w:b w:val="false"/>
          <w:i w:val="false"/>
          <w:color w:val="000000"/>
          <w:sz w:val="28"/>
        </w:rPr>
        <w:t>
      мынадай мазмұндағы к-1) және к-2) тармақшалармен толықтырылсын:
</w:t>
      </w:r>
      <w:r>
        <w:br/>
      </w:r>
      <w:r>
        <w:rPr>
          <w:rFonts w:ascii="Times New Roman"/>
          <w:b w:val="false"/>
          <w:i w:val="false"/>
          <w:color w:val="000000"/>
          <w:sz w:val="28"/>
        </w:rPr>
        <w:t>
      "к-1) барлық қаржы ұйымдары орындауға мiндеттi бухгалтерлiк есепкe алу және операцияларды автоматтандыру жүйелері мәселелерi жөніндегі нормативтік құқықтық актілерді әзiрлейдi және бекітеді, сондай-ақ Қазақстан Ұлттық Банкінің лицензиясы негiзiнде банк операцияларының жекелеген түрлерiн жүзеге асыратын ұйымдардың Қазақстан Республикасының бухгалтерлiк есепке алу және қаржылық есептiлiк туралы заңдарының талаптары мен буxгалтерлік есепке алу стандарттарын сақтауын бақылауды жүзеге асырады;
</w:t>
      </w:r>
      <w:r>
        <w:br/>
      </w:r>
      <w:r>
        <w:rPr>
          <w:rFonts w:ascii="Times New Roman"/>
          <w:b w:val="false"/>
          <w:i w:val="false"/>
          <w:color w:val="000000"/>
          <w:sz w:val="28"/>
        </w:rPr>
        <w:t>
      к-2) операцияларды автоматтандыру жүйелеріне қойылатын талаптарды барлық қаржы ұйымдарының сақтауын бақылауды, оның iшiнде уәкiлеттi органның қызметкерлерiн тарта отырып тексерулер арқылы бақылауды жүзеге асырады;";
</w:t>
      </w:r>
      <w:r>
        <w:br/>
      </w:r>
      <w:r>
        <w:rPr>
          <w:rFonts w:ascii="Times New Roman"/>
          <w:b w:val="false"/>
          <w:i w:val="false"/>
          <w:color w:val="000000"/>
          <w:sz w:val="28"/>
        </w:rPr>
        <w:t>
      л-2) тармақша мынадай редакцияда жазылсын:
</w:t>
      </w:r>
      <w:r>
        <w:br/>
      </w:r>
      <w:r>
        <w:rPr>
          <w:rFonts w:ascii="Times New Roman"/>
          <w:b w:val="false"/>
          <w:i w:val="false"/>
          <w:color w:val="000000"/>
          <w:sz w:val="28"/>
        </w:rPr>
        <w:t>
      "л-2) уәкiлеттi органмен келiсiм бойынша барлық қаржы ұйымдарының және Қазақстан Республикасының заң актiлерiнде көзделген жағдайларда олардың аффилиирленген тұлғалары қаржылық есептiлiгінің халықаралық стандарттарға сәйкес келетiн тiзбесi мен нысандарын, сондай-ақ табыс ету мерзiмдерi мен тәртiбін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w:t>
      </w:r>
      <w:r>
        <w:br/>
      </w:r>
      <w:r>
        <w:rPr>
          <w:rFonts w:ascii="Times New Roman"/>
          <w:b w:val="false"/>
          <w:i w:val="false"/>
          <w:color w:val="000000"/>
          <w:sz w:val="28"/>
        </w:rPr>
        <w:t>
      1) 54-бапта:
</w:t>
      </w:r>
      <w:r>
        <w:br/>
      </w:r>
      <w:r>
        <w:rPr>
          <w:rFonts w:ascii="Times New Roman"/>
          <w:b w:val="false"/>
          <w:i w:val="false"/>
          <w:color w:val="000000"/>
          <w:sz w:val="28"/>
        </w:rPr>
        <w:t>
      1-тармақтың бiрiншi бөлiгi мынадай редакцияда жазылсын:
</w:t>
      </w:r>
      <w:r>
        <w:br/>
      </w:r>
      <w:r>
        <w:rPr>
          <w:rFonts w:ascii="Times New Roman"/>
          <w:b w:val="false"/>
          <w:i w:val="false"/>
          <w:color w:val="000000"/>
          <w:sz w:val="28"/>
        </w:rPr>
        <w:t>
      "1. Шоғырландырылған негiздегі қаржылық есептілiктi қоса алғанда, қаржылық есептiлiктiң халықаралық стандарттарға сәйкес келетiн тiзбесi мен нысандарын, сондай-ақ оларды табыс ету мерзiмдерi мен тәртiбiн уәкiлетті органмен келiсiм бойынша Ұлттық Банк белгілейдi.";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Шоғырландырылған негіздегі есептілiкті қоса алғанда, (қаржылық және статистикалық есептiлiктi қоспағанда), есептіліктің тiзбесін, нысандарын, оларды табыс ету мерзiмдерi мен тәртiбiн уәкілетті орган белгiлейдi.";
</w:t>
      </w:r>
      <w:r>
        <w:br/>
      </w:r>
      <w:r>
        <w:rPr>
          <w:rFonts w:ascii="Times New Roman"/>
          <w:b w:val="false"/>
          <w:i w:val="false"/>
          <w:color w:val="000000"/>
          <w:sz w:val="28"/>
        </w:rPr>
        <w:t>
      2) 55-баптағы "уәкiлеттi орган және (немесе) Ұлттық Банк" деген сөздер "уәкiлеттi органмен келiсiм бойынша Ұлттық Банк"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"Бухгалтерлік есепке алу мен қаржылық есеп беру туралы" 1995 жылғы 26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24, 171-құжат; Қазақстан Республикасы Парламентiнiң Жаршысы, 1997 ж., N 13-14, 205-құжат; 1999 ж., N 20, 727-құжат; 2001 ж., N 24, 338-құжат; 2002 ж., N 12, 116-құжат; 2003 ж., N 15, 139-құжат):
</w:t>
      </w:r>
      <w:r>
        <w:br/>
      </w:r>
      <w:r>
        <w:rPr>
          <w:rFonts w:ascii="Times New Roman"/>
          <w:b w:val="false"/>
          <w:i w:val="false"/>
          <w:color w:val="000000"/>
          <w:sz w:val="28"/>
        </w:rPr>
        <w:t>
      3-бапта: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Қаржылық ұйымдардағы бухгалтерлiк есепке алу мен қаржылық есептiлiк жүйесiн реттеудi Қазақстан Республикасының Ұлттық Банкi нормативтік құқықтық актілердi және оларға әдiстемелiк ұсынымдарды қабылдау арқылы, ал Қазақстан Pecпубликасының заң актілерінде көзделген жағдайларда, қаржы нарығы мен қаржы ұйымдарын реттеу және қадағалау жөнiндегi уәкілеттi мемлекеттiк органмен келiсiм бойынша жүзеге асырады.";
</w:t>
      </w:r>
      <w:r>
        <w:br/>
      </w:r>
      <w:r>
        <w:rPr>
          <w:rFonts w:ascii="Times New Roman"/>
          <w:b w:val="false"/>
          <w:i w:val="false"/>
          <w:color w:val="000000"/>
          <w:sz w:val="28"/>
        </w:rPr>
        <w:t>
      5-тармақ мынадай мазмұндағы 3-1) тармақшамен толықтырылсын:
</w:t>
      </w:r>
      <w:r>
        <w:br/>
      </w:r>
      <w:r>
        <w:rPr>
          <w:rFonts w:ascii="Times New Roman"/>
          <w:b w:val="false"/>
          <w:i w:val="false"/>
          <w:color w:val="000000"/>
          <w:sz w:val="28"/>
        </w:rPr>
        <w:t>
      "3-1) қаржылық есептіліктің халықаралық стандарттарын енгiзу жөнiнде бiрыңғай мемлекеттiк саясатты жүргiзедi, ал қаржылық ұйымдарға қатысты Қазақстан Республикасының Ұлттық Банкiмен бiрлесе отырып жүргізедi;";
</w:t>
      </w:r>
      <w:r>
        <w:br/>
      </w:r>
      <w:r>
        <w:rPr>
          <w:rFonts w:ascii="Times New Roman"/>
          <w:b w:val="false"/>
          <w:i w:val="false"/>
          <w:color w:val="000000"/>
          <w:sz w:val="28"/>
        </w:rPr>
        <w:t>
      6-тармақтың 1) тармақшасының бiрiншi абзацы мынадай редакцияда жазылсын:
</w:t>
      </w:r>
      <w:r>
        <w:br/>
      </w:r>
      <w:r>
        <w:rPr>
          <w:rFonts w:ascii="Times New Roman"/>
          <w:b w:val="false"/>
          <w:i w:val="false"/>
          <w:color w:val="000000"/>
          <w:sz w:val="28"/>
        </w:rPr>
        <w:t>
      "1) қаржылық ұйымдар үшiн:".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w:t>
      </w:r>
      <w:r>
        <w:br/>
      </w:r>
      <w:r>
        <w:rPr>
          <w:rFonts w:ascii="Times New Roman"/>
          <w:b w:val="false"/>
          <w:i w:val="false"/>
          <w:color w:val="000000"/>
          <w:sz w:val="28"/>
        </w:rPr>
        <w:t>
      41-баптың 2-тармағының 8) тармақшасы мынадай редакцияда жазылсын:
</w:t>
      </w:r>
      <w:r>
        <w:br/>
      </w:r>
      <w:r>
        <w:rPr>
          <w:rFonts w:ascii="Times New Roman"/>
          <w:b w:val="false"/>
          <w:i w:val="false"/>
          <w:color w:val="000000"/>
          <w:sz w:val="28"/>
        </w:rPr>
        <w:t>
      "8) бұқаралық ақпарат құралдарында уәкілетті органмен келiсiм бойынша Қазақстан Республикасының Ұлттық Банкi белгiлеген тәртiппен қаржылық есептiлiктi және уәкiлетті орган белгiлеген тәртіппен өзге де есептілік пен өз қызметi туралы ақпаратты жариялауға мiндеттi. Бұл ретте жинақтаушы зейнетақы қорларына жарналар бойынша табысқа кепiлдiк немесе уәде қамтылған ақпаратты, сондай-ақ Қазақстан Pecпубликасының заңдарымен жариялауға тыйым салынған өзге де мәліметтердi жариялауға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"Сақтандыру қызметі туралы" 2000 жылғы 18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2000 ж., N 22, 406-құжат; 2003 ж., N 11, 56-құжат; N 12, 85-құжат; N 15, 139-құжат):
</w:t>
      </w:r>
      <w:r>
        <w:br/>
      </w:r>
      <w:r>
        <w:rPr>
          <w:rFonts w:ascii="Times New Roman"/>
          <w:b w:val="false"/>
          <w:i w:val="false"/>
          <w:color w:val="000000"/>
          <w:sz w:val="28"/>
        </w:rPr>
        <w:t>
      1) 43-баптың 11) және 20) тармақшалары алып тасталсын;
</w:t>
      </w:r>
      <w:r>
        <w:br/>
      </w:r>
      <w:r>
        <w:rPr>
          <w:rFonts w:ascii="Times New Roman"/>
          <w:b w:val="false"/>
          <w:i w:val="false"/>
          <w:color w:val="000000"/>
          <w:sz w:val="28"/>
        </w:rPr>
        <w:t>
      2) 74-бапта: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Шоғырландырылған негiздегі қаржылық есептіліктi қоса алғанда, сақтандыру (қайта сақтандыру) ұйымы мен сақтандыру брокерiнiң қаржылық есептiлігі тiзбесін, нысандарын, оларды беру мерзiмдерi мен тәртiбiн уәкілетті органмен келiсiм бойынша Ұлттық Банк белгілейдi.";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Шоғырландырылған негiздегi қаржылық есептiлiктi қоса алғанда (қаржылық және статистикалық есептiлiкті қоспағанда), сақтандыру (қайта сақтандыру) ұйымы мен сақтандыру брокерi есептiлiгiнiң тiзбесiн, нысандарын, оларды беру мерзімі мен тәртібін уәкілетті орган белгiлейдi.";
</w:t>
      </w:r>
      <w:r>
        <w:br/>
      </w:r>
      <w:r>
        <w:rPr>
          <w:rFonts w:ascii="Times New Roman"/>
          <w:b w:val="false"/>
          <w:i w:val="false"/>
          <w:color w:val="000000"/>
          <w:sz w:val="28"/>
        </w:rPr>
        <w:t>
      3) 76-баптағы "уәкiлетті мемлекеттік орган" деген сөздер "уәкiлетті органмен келiсiм бойынша Ұлттық Банк"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Президентiнiң "Бухгалтерлік есепке алу туралы" заң күші бар Жарлығына өзгерістер мен толықтырулар енгізу туралы" 2002 жылғы 24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12, 116-құжат):
</w:t>
      </w:r>
      <w:r>
        <w:br/>
      </w:r>
      <w:r>
        <w:rPr>
          <w:rFonts w:ascii="Times New Roman"/>
          <w:b w:val="false"/>
          <w:i w:val="false"/>
          <w:color w:val="000000"/>
          <w:sz w:val="28"/>
        </w:rPr>
        <w:t>
      2-бап мынадай редакцияда жазылсын:
</w:t>
      </w:r>
      <w:r>
        <w:br/>
      </w:r>
      <w:r>
        <w:rPr>
          <w:rFonts w:ascii="Times New Roman"/>
          <w:b w:val="false"/>
          <w:i w:val="false"/>
          <w:color w:val="000000"/>
          <w:sz w:val="28"/>
        </w:rPr>
        <w:t>
      "2-бап. Осы Заң:
</w:t>
      </w:r>
      <w:r>
        <w:br/>
      </w:r>
      <w:r>
        <w:rPr>
          <w:rFonts w:ascii="Times New Roman"/>
          <w:b w:val="false"/>
          <w:i w:val="false"/>
          <w:color w:val="000000"/>
          <w:sz w:val="28"/>
        </w:rPr>
        <w:t>
      Қазақстан Республикасының Үкiметi белгiлеген тәртiппен айқындалатын жекелеген ұйымдар үшiн 2003 жылғы 1 қаңтардан бастап;
</w:t>
      </w:r>
      <w:r>
        <w:br/>
      </w:r>
      <w:r>
        <w:rPr>
          <w:rFonts w:ascii="Times New Roman"/>
          <w:b w:val="false"/>
          <w:i w:val="false"/>
          <w:color w:val="000000"/>
          <w:sz w:val="28"/>
        </w:rPr>
        <w:t>
      акционерлiк қоғамдар үшiн 2005 жылғы 1 қаңтардан бастап;
</w:t>
      </w:r>
      <w:r>
        <w:br/>
      </w:r>
      <w:r>
        <w:rPr>
          <w:rFonts w:ascii="Times New Roman"/>
          <w:b w:val="false"/>
          <w:i w:val="false"/>
          <w:color w:val="000000"/>
          <w:sz w:val="28"/>
        </w:rPr>
        <w:t>
      өзге ұйымдар үшін 2006 жылғы 1 қаңтардан бастап қолданысқа енгізiлетін осы Заңның 1-бабының 5-тармағын қоспағанда, ресми жарияланған күнiнен бастап қолданысқа енгізіледi.".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"Қаржы рыногы мен қаржылық ұйымдарды мемлекеттік реттеу және қадағалау туралы" 2003 жылғы 4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15, 132-құжат):
</w:t>
      </w:r>
      <w:r>
        <w:br/>
      </w:r>
      <w:r>
        <w:rPr>
          <w:rFonts w:ascii="Times New Roman"/>
          <w:b w:val="false"/>
          <w:i w:val="false"/>
          <w:color w:val="000000"/>
          <w:sz w:val="28"/>
        </w:rPr>
        <w:t>
      9-баптың 1-тармағында: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қаржылық ұйымдар мен олардың аффилиирленген тұлғалары есептілігінің (қаржылық және статистикалық есептiлiктi қоспағанда) тiзбесiн, нысандарын, табыс ету мерзiмдерi мен тәртiбiн белгілейді;";
</w:t>
      </w:r>
      <w:r>
        <w:br/>
      </w:r>
      <w:r>
        <w:rPr>
          <w:rFonts w:ascii="Times New Roman"/>
          <w:b w:val="false"/>
          <w:i w:val="false"/>
          <w:color w:val="000000"/>
          <w:sz w:val="28"/>
        </w:rPr>
        <w:t>
      7) тармақшадағы "Қазақстан Республикасының" деген сөздердiң алдынан "Қазақстан Республикасының заң актiлерiнде көзделген жағдайларды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енгізіледi.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