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fa2a" w14:textId="da0f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инвестициялық қоры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2004 жылғы 6 шілдедегі N 575 Заңы. Күші жойылды - Қазақстан Республикасының 2009 жылғы 13 ақпандағы N 135-IV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күші жойылды - Қазақстан Республикасының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135-IV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Қазақстанның инвестициялық қоры қызметiнiң мәселелерiн реттейді, оның мақсаттарын, міндеттерiн, инвестициялық саясаттың бағыттарын, оның мемлекеттiк органдармен және өзге де ұйымдармен өзара iс-қимыл ерекшелiктерiн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ұйымдар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w:t>
      </w:r>
      <w:r>
        <w:rPr>
          <w:rFonts w:ascii="Times New Roman"/>
          <w:b/>
          <w:i w:val="false"/>
          <w:color w:val="000000"/>
          <w:sz w:val="28"/>
        </w:rPr>
        <w:t>
Қазақстанның инвестициялық қорының (бұдан әрi - Қор) инвестициялары
</w:t>
      </w:r>
      <w:r>
        <w:rPr>
          <w:rFonts w:ascii="Times New Roman"/>
          <w:b w:val="false"/>
          <w:i w:val="false"/>
          <w:color w:val="000000"/>
          <w:sz w:val="28"/>
        </w:rPr>
        <w:t>
 - Қордың мақсаттары мен мiндеттерiне сәйкес жүзеге асырылатын Қазақстан Республикасы резиденттерінің-акционерлiк қоғамдардың және шетелдiк заңды тұлғалардың жарғылық капиталдарына Қордың салымдары;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i w:val="false"/>
          <w:color w:val="000000"/>
          <w:sz w:val="28"/>
        </w:rPr>
        <w:t>
Қордың инвестициялық қызметi
</w:t>
      </w:r>
      <w:r>
        <w:rPr>
          <w:rFonts w:ascii="Times New Roman"/>
          <w:b w:val="false"/>
          <w:i w:val="false"/>
          <w:color w:val="000000"/>
          <w:sz w:val="28"/>
        </w:rPr>
        <w:t>
 - ұйымдардың жарғылық капиталдарына инвестиция салуды, инвестициялық жобалар бойынша ақпарат жинау мен өңдеудi, маркетингтiк, инжинирингтiк және өзге де зерттеулердi, жоспарлы-болжамдық және жобалау-сметалық құжаттаманы  қамтамасыз етуге қатысуды, сондай-ақ инвестицияларға бақылау ұйымдастыруды қамтитын, Қордың инвестицияларды жүзеге асыруға байланысты қызметі;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i w:val="false"/>
          <w:color w:val="000000"/>
          <w:sz w:val="28"/>
        </w:rPr>
        <w:t>
инвестициялық жоба
</w:t>
      </w:r>
      <w:r>
        <w:rPr>
          <w:rFonts w:ascii="Times New Roman"/>
          <w:b w:val="false"/>
          <w:i w:val="false"/>
          <w:color w:val="000000"/>
          <w:sz w:val="28"/>
        </w:rPr>
        <w:t>
 - Қордың инвестицияларын көздейтін іс-шаралар кешені;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i w:val="false"/>
          <w:color w:val="000000"/>
          <w:sz w:val="28"/>
        </w:rPr>
        <w:t>
ұйым
</w:t>
      </w:r>
      <w:r>
        <w:rPr>
          <w:rFonts w:ascii="Times New Roman"/>
          <w:b w:val="false"/>
          <w:i w:val="false"/>
          <w:color w:val="000000"/>
          <w:sz w:val="28"/>
        </w:rPr>
        <w:t>
 - акцияларында инвестициялар жүзеге асырылатын акционерлік қоғам, сондай-ақ жарғылық капиталдарына Қор қатысатын, өзге де ұйымдық-құқықтық нысанда құрылған шетелдік заңды тұлғалар;
</w:t>
      </w:r>
      <w:r>
        <w:br/>
      </w:r>
      <w:r>
        <w:rPr>
          <w:rFonts w:ascii="Times New Roman"/>
          <w:b w:val="false"/>
          <w:i w:val="false"/>
          <w:color w:val="000000"/>
          <w:sz w:val="28"/>
        </w:rPr>
        <w:t>
      5)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i w:val="false"/>
          <w:color w:val="000000"/>
          <w:sz w:val="28"/>
        </w:rPr>
        <w:t>
электрондық мониторинг
</w:t>
      </w:r>
      <w:r>
        <w:rPr>
          <w:rFonts w:ascii="Times New Roman"/>
          <w:b w:val="false"/>
          <w:i w:val="false"/>
          <w:color w:val="000000"/>
          <w:sz w:val="28"/>
        </w:rPr>
        <w:t>
 - ақпаратты электрондық цифрлық қолтаңбамен расталған электрондық құжат нысанында беретін ұйымды басқару мониторингінің нысаны.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1-бапқа өзгерту енгізілді - Қазақстан Республикасының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Қазақстанның инвестициялық қоры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Қазақстанның инвестициялық қоры туралы Қазақстан Республикасының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негізделеді және Қазақстан Республикасының 
</w:t>
      </w:r>
      <w:r>
        <w:rPr>
          <w:rFonts w:ascii="Times New Roman"/>
          <w:b w:val="false"/>
          <w:i w:val="false"/>
          <w:color w:val="000000"/>
          <w:sz w:val="28"/>
        </w:rPr>
        <w:t xml:space="preserve"> Азаматтық кодексінен </w:t>
      </w:r>
      <w:r>
        <w:rPr>
          <w:rFonts w:ascii="Times New Roman"/>
          <w:b w:val="false"/>
          <w:i w:val="false"/>
          <w:color w:val="000000"/>
          <w:sz w:val="28"/>
        </w:rPr>
        <w:t>
, осы Заңнан және өзге де нормативтік құқықтық актілерден тұрады.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Инвестициялық қорлар туралы Қазақстан Республикасының заңдары Қорға қолданылмайды.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Акционерлік қоғамдар </w:t>
      </w:r>
      <w:r>
        <w:rPr>
          <w:rFonts w:ascii="Times New Roman"/>
          <w:b w:val="false"/>
          <w:i w:val="false"/>
          <w:color w:val="000000"/>
          <w:sz w:val="28"/>
        </w:rPr>
        <w:t>
 туралы, 
</w:t>
      </w:r>
      <w:r>
        <w:rPr>
          <w:rFonts w:ascii="Times New Roman"/>
          <w:b w:val="false"/>
          <w:i w:val="false"/>
          <w:color w:val="000000"/>
          <w:sz w:val="28"/>
        </w:rPr>
        <w:t xml:space="preserve"> инвестициялар туралы </w:t>
      </w:r>
      <w:r>
        <w:rPr>
          <w:rFonts w:ascii="Times New Roman"/>
          <w:b w:val="false"/>
          <w:i w:val="false"/>
          <w:color w:val="000000"/>
          <w:sz w:val="28"/>
        </w:rPr>
        <w:t>
 және 
</w:t>
      </w:r>
      <w:r>
        <w:rPr>
          <w:rFonts w:ascii="Times New Roman"/>
          <w:b w:val="false"/>
          <w:i w:val="false"/>
          <w:color w:val="000000"/>
          <w:sz w:val="28"/>
        </w:rPr>
        <w:t xml:space="preserve"> бағалы қағаздар </w:t>
      </w:r>
      <w:r>
        <w:rPr>
          <w:rFonts w:ascii="Times New Roman"/>
          <w:b w:val="false"/>
          <w:i w:val="false"/>
          <w:color w:val="000000"/>
          <w:sz w:val="28"/>
        </w:rPr>
        <w:t>
 рыногы туралы Қазақстан Республикасы заңдарының ережелері Қорға осы Заңмен реттелмеген бөлігінде қолданылады.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Қазақстан Республикасы бекіткен халықаралық шартта осы Заңдағыдан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Қордың құқықтық мәртебесі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инвестициялық қоры Қазақстан Республикасы Yкiметiнiң шешiмiмен 
</w:t>
      </w:r>
      <w:r>
        <w:rPr>
          <w:rFonts w:ascii="Times New Roman"/>
          <w:b w:val="false"/>
          <w:i w:val="false"/>
          <w:color w:val="000000"/>
          <w:sz w:val="28"/>
        </w:rPr>
        <w:t xml:space="preserve"> құрылған </w:t>
      </w:r>
      <w:r>
        <w:rPr>
          <w:rFonts w:ascii="Times New Roman"/>
          <w:b w:val="false"/>
          <w:i w:val="false"/>
          <w:color w:val="000000"/>
          <w:sz w:val="28"/>
        </w:rPr>
        <w:t>
, 
</w:t>
      </w:r>
      <w:r>
        <w:rPr>
          <w:rFonts w:ascii="Times New Roman"/>
          <w:b w:val="false"/>
          <w:i w:val="false"/>
          <w:color w:val="000000"/>
          <w:sz w:val="28"/>
        </w:rPr>
        <w:t xml:space="preserve"> ұлттық басқарушы компания </w:t>
      </w:r>
      <w:r>
        <w:rPr>
          <w:rFonts w:ascii="Times New Roman"/>
          <w:b w:val="false"/>
          <w:i w:val="false"/>
          <w:color w:val="000000"/>
          <w:sz w:val="28"/>
        </w:rPr>
        <w:t>
 жалғыз акционерi болып әрекет ететiн акционерлiк қоғам нысанындағы коммерциялық ұйым болып табылады.
</w:t>
      </w:r>
      <w:r>
        <w:br/>
      </w:r>
      <w:r>
        <w:rPr>
          <w:rFonts w:ascii="Times New Roman"/>
          <w:b w:val="false"/>
          <w:i w:val="false"/>
          <w:color w:val="000000"/>
          <w:sz w:val="28"/>
        </w:rPr>
        <w:t>
      Қазақстанның инвестициялық қоры ұлттық даму институты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3-бап жаңа редакцияда - Қазақстан Республикасының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Қордың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 қызметінің мақсаты перспективалы ұйымдардың жобаларына инвестицияларды жүзеге асыру және тарту, экономиканың шикізаттық емес секторында жеке сектордың бастамаларына қаржылық қолдау көрсету арқылы Қазақстан Республикасының индустриялық-инновациялық саясатын іске асыруға жәрдемдесу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Қордың міндеттері:
</w:t>
      </w:r>
      <w:r>
        <w:br/>
      </w:r>
      <w:r>
        <w:rPr>
          <w:rFonts w:ascii="Times New Roman"/>
          <w:b w:val="false"/>
          <w:i w:val="false"/>
          <w:color w:val="000000"/>
          <w:sz w:val="28"/>
        </w:rPr>
        <w:t>
      1) шикізат пен материалдарды тереңдеп өңдеуді жүргізетін, жаңа технологияларды пайдалана отырып, бәсекеге қабілетті өнім шығаратын, сондай-ақ өз қызметін өнеркәсіпте жүзеге асыратын перспективалы ұйымдарға өндірістік қызметтер көрсететін жаңадан құрылып жатқан, сондай-ақ жұмыс істеп тұрған ұйымдардың жарғылық капиталдарына инвестицияларды жүзеге асыру;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Қордың инвестициялық жобаларды бірлесіп қаржыландыруы (ұйымдардың жарғылық капиталдарына инвестицияларды жүзеге асыру) және осы жобаларды басқаруға қатысуы арқылы экономиканың шикізаттық емес секторына жеке инвестицияларды ынталандыру;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отандық және шетелдік ұйымдар арасындағы өндірістік кооперацияны қамтамасыз ететін, толықтырушы, аралас өндірістерді дамытатын Қазақстан Республикасынан тыс жердегі инвестициялық жобаларды бірлесіп қаржыландыру арқылы шет елдердегі қазақстандық ұйымдардың инвестициялық белсенділігін арттыруға жәрдемдесу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Қордың өкілеттіктері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өкілеттіктеріне: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Қордың инвестициялық декларациясына сәйкес инвестициялық саясатты жүзеге асыру;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шикізат пен материалдарды тереңдетіп өңдеуді жүргізетін, жаңа технологияларды пайдалана отырып, бәсекеге қабілеттi өнiм шығаратын жұмыс iстеп тұрған перспективалық ұйымдарды инвестициялауды жүзеге асыру не осы ұйымдарға үшiншi тұлғалардың инвестицияларын тарту үшiн iрiктеудi жүзеге асыру;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индустриялық-инновациялық саясатының тиiстi басымдықтарына сәйкес келетiн, отандық және шетелдiк инвесторлар қатысатын инвестициялық жобаларды iске асыруды ұйымдастырушы және оларға қатысушы болу;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филиалдар мен өкiлдiктер құру;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инвестициялық жобалар жөнiндегi құжаттамалар дайындауға шарт негiзiнде қатысу;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қайта инвестициялау туралы шешiмдер қабылдау;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уақытша бос ақшаны орналастыру;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басқа отандық инвесторлармен бiрлесіп, Қордың шет елде жүзеге асыратын инвестициялық жобаларының орындалуын бақылаудың бiрлескен нысандарына қатысушы болу;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өз міндеттерін іске асыру үшін сарапшылар мен консультацияларды шарт негізінде тарту;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өзінің инвестициялық портфелін дербес басқару;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бағалы қағаздар нарығының кәсіби қатысушысы ретінде тиісті лицензияның негізінде дилерлік қызметті ғана жүзеге асыру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Қордың инвестициялық саясатының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 қызметінің негізгі бағыттары өтемді және тиімді инвестициялық жобаларды жүзеге асыратын перспективалы ұйымдарды инвестициялау және оларға инвестициялар тарту болып табылады.
</w:t>
      </w:r>
      <w:r>
        <w:br/>
      </w:r>
      <w:r>
        <w:rPr>
          <w:rFonts w:ascii="Times New Roman"/>
          <w:b w:val="false"/>
          <w:i w:val="false"/>
          <w:color w:val="000000"/>
          <w:sz w:val="28"/>
        </w:rPr>
        <w:t>
      Қордың инвестициялауы Қордың инвестициялық декларациясына сәйкес жүргізіледі.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 мынадай шарттар сақталған кезде:
</w:t>
      </w:r>
      <w:r>
        <w:br/>
      </w:r>
      <w:r>
        <w:rPr>
          <w:rFonts w:ascii="Times New Roman"/>
          <w:b w:val="false"/>
          <w:i w:val="false"/>
          <w:color w:val="000000"/>
          <w:sz w:val="28"/>
        </w:rPr>
        <w:t>
      1) инвестициялық жоба Қазақстан Республикасының индустриялық-инновациялық саясатының негізгі бағыттарына сәйкес келсе;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инвестициялық жоба экономикалық және қаржылық өлшемдер бойынша тартымды болса;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инвестициялық жоба ұйымдардың технологиялық әлеуетін өрістетуге, өнімдер мен көрсетілетін қызметтер сапасын арттыруға және оларды өндіру көлемін өсіруге, шикізат пен материалдар өңдеуді тереңдетуге, жоғары технологиялық өнімдер шығаруға бағытталса, инвестицияларды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 ұйымдардың акцияларын сатудан және жарғылық капиталындағы қатысу үлестерінен алынатын капиталды басқа ұйымдарға кейіннен қайта инвестициялай отырып, аталған ұйымдардың жарғылық капиталдарына инвестиция салуды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Қордың инвестициялары ұйымдардың жарғылық капиталдарына жүзеге асырылады. Қор акцияларға айырбасталатын не акцияларды сатып алуға құқық беретін бағалы қағаздарды сатып алуға құқылы.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Қордың уақытша бос ақшасын орналастыру ішкі және сыртқы нарықтардағы мемлекеттік және мемлекеттік емес бағалы қағаздарды қоса алғанда, өтімді активтерге Қордың инвестициялық декларациясында айқындалатын шекте және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Қордың инвестициялық қызметін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инвестициялары ұйымдардың шаруашылық дербестігін шектемейді. Ұйымдардың жарғылық капиталдарына Қордың қатысуының шекті мөлшері Қордың инвестициялық декларациясында айқындалады.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
</w:t>
      </w:r>
      <w:r>
        <w:br/>
      </w:r>
      <w:r>
        <w:rPr>
          <w:rFonts w:ascii="Times New Roman"/>
          <w:b w:val="false"/>
          <w:i w:val="false"/>
          <w:color w:val="000000"/>
          <w:sz w:val="28"/>
        </w:rPr>
        <w:t>
      1) ұйымдарға кредит беруді жүзеге асыруға;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кепілгер және (немесе) кепілдік беруші ретінде өкілдік етуге;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қабылдау шарты мен тәртібі Қазақстан Республикасының заңдарына және Қордың жарғысына қайшы келетін міндеттемелер қабылдауға;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бағалы қағаздар мен өзге қаржы құралдарынан басқа, материалдық өндіріс және өзге мүлікті сату саласында қызметін тікелей жүзеге асыруға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Қазақстан Республикасы мемлекеттiк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Қормен өзара қарым-қатынастары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бағалы қағаздар нарығы туралы 
</w:t>
      </w:r>
      <w:r>
        <w:rPr>
          <w:rFonts w:ascii="Times New Roman"/>
          <w:b w:val="false"/>
          <w:i w:val="false"/>
          <w:color w:val="000000"/>
          <w:sz w:val="28"/>
        </w:rPr>
        <w:t xml:space="preserve"> заңдарының </w:t>
      </w:r>
      <w:r>
        <w:rPr>
          <w:rFonts w:ascii="Times New Roman"/>
          <w:b w:val="false"/>
          <w:i w:val="false"/>
          <w:color w:val="000000"/>
          <w:sz w:val="28"/>
        </w:rPr>
        <w:t>
 бағалы қағаздар нарығында брокер-дилер қызметiн жүзеге асыратын заңды тұлғалар үшін белгiленген пруденциалдық нормативтерді және қаржылық тұрақтылықтың өзге де көрсеткiштерiн (өлшемдерiн) сақтау бөлiгіндегi талаптары Қорға қолданылмайды.
</w:t>
      </w:r>
      <w:r>
        <w:br/>
      </w:r>
      <w:r>
        <w:rPr>
          <w:rFonts w:ascii="Times New Roman"/>
          <w:b w:val="false"/>
          <w:i w:val="false"/>
          <w:color w:val="000000"/>
          <w:sz w:val="28"/>
        </w:rPr>
        <w:t>
      Қордың өз инвестициялық портфелiн басқару жөнiндегi қызметi лицензияланбайды.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зaң актiлерiнде көзделген жағдайларды қоспағанда, мемлекеттiк органдар мен оларды лауазымды адамдарының Қор қызметiне араласуына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8-бапқа өзгерту енгізілді - Қазақстан Республикасының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Қордың инвестициялық декларациясы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Инвестициялық декларация Қордың инвестициялық қызметiнде негiзгi құжат болып табылады.
</w:t>
      </w:r>
      <w:r>
        <w:br/>
      </w:r>
      <w:r>
        <w:rPr>
          <w:rFonts w:ascii="Times New Roman"/>
          <w:b w:val="false"/>
          <w:i w:val="false"/>
          <w:color w:val="000000"/>
          <w:sz w:val="28"/>
        </w:rPr>
        <w:t>
      Инвестициялық декларация Инвестициялау мақсаттарын, стратегиясын, бағыттарын, тәуекелдерді басқару саясатын, бағалы қағаздардың әр түрі бойынша бағалы қағаздар портфелін әртараптандыру нормаларын және Қордың инвестициялық жобаларға қатысуын тоқтату шарттарын айқындайды.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Қордың Инвестициялық декларациясын 
</w:t>
      </w:r>
      <w:r>
        <w:rPr>
          <w:rFonts w:ascii="Times New Roman"/>
          <w:b w:val="false"/>
          <w:i w:val="false"/>
          <w:color w:val="000000"/>
          <w:sz w:val="28"/>
        </w:rPr>
        <w:t xml:space="preserve"> ұлттық басқарушы компания </w:t>
      </w:r>
      <w:r>
        <w:rPr>
          <w:rFonts w:ascii="Times New Roman"/>
          <w:b w:val="false"/>
          <w:i w:val="false"/>
          <w:color w:val="000000"/>
          <w:sz w:val="28"/>
        </w:rPr>
        <w:t>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9-бапқа өзгерту енгізілді - Қазақстан Республикасының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Қордың жарғылық капиталы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жарғылық капиталын республикалық бюджеттiң қаражаты есебiнен акцияларға олардың нақтылы құны бойынша төлеу арқылы Қазақстан Республикасының Үкiметi қалыптастырады.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Қордың жарғылық капиталын ұлғайтуға Қордың жалғыз акционерiнiң шешiм бойынша жол беріледi және акцияларды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шығару мен орналастыру арқылы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Қордың орналастырылатын акцияларын төлеуге ақша ғана салынуы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Таза кiрiстi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Таза кiрiстi бөлу тәртiбiн ұлттық басқарушы компания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жаңа редакцияда - Қазақстан Республикасының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Қордың қызметiн ұйымдастыру, оны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 құру және оның қызметі осы Заңда көзделген ерекшеліктер ескерiле отырып, Қазақстан Республикасының акционерлiк қоғамдар туралы 
</w:t>
      </w:r>
      <w:r>
        <w:rPr>
          <w:rFonts w:ascii="Times New Roman"/>
          <w:b w:val="false"/>
          <w:i w:val="false"/>
          <w:color w:val="000000"/>
          <w:sz w:val="28"/>
        </w:rPr>
        <w:t xml:space="preserve"> заңдарында </w:t>
      </w:r>
      <w:r>
        <w:rPr>
          <w:rFonts w:ascii="Times New Roman"/>
          <w:b w:val="false"/>
          <w:i w:val="false"/>
          <w:color w:val="000000"/>
          <w:sz w:val="28"/>
        </w:rPr>
        <w:t>
 көзделген тәртiппен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 қайта ұйымдастыру және тарату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белгіленген негіздер бойынша және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Ұйымдарды басқару мониторингі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жарғылық капиталына өзі қатысатын ұйымдарды (бұдан әрi - мониторинг объектiлері) басқару мониторингін жүзеге асырады. Ұйымдарды басқару мониторингі электрондық мониторинг әдiстерiн дамыту мен қолдану негiзiнде жүргiзiледi және мыналарды: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мониторинг объектiлерiн басқарудың жай-күйi мен тиімділігін байқауды;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инвестициялық жобаны iске асыру туралы ақпаратты мерзiмдiк жинауды;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мониторинг объектiсін басқару тиімділігін тікелей зерттеудi және бағалауды;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мониторинг объектілерінің әлеуметтiк-экономикалық, қаржылық, құқықтық, технологиялық, өндiрiстік-техникалық жай-күйiн талдауды;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мониторинг объектілерi қызметiнің экономиканы дамытуға әсерiн бағалау мен болжауды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Қордың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өз мiндеттемелерiн орындамағаны не тиiсiнше орындамағаны үшін Қазақстан Республикасының 
</w:t>
      </w:r>
      <w:r>
        <w:rPr>
          <w:rFonts w:ascii="Times New Roman"/>
          <w:b w:val="false"/>
          <w:i w:val="false"/>
          <w:color w:val="000000"/>
          <w:sz w:val="28"/>
        </w:rPr>
        <w:t xml:space="preserve"> заң актiлерiнде </w:t>
      </w:r>
      <w:r>
        <w:rPr>
          <w:rFonts w:ascii="Times New Roman"/>
          <w:b w:val="false"/>
          <w:i w:val="false"/>
          <w:color w:val="000000"/>
          <w:sz w:val="28"/>
        </w:rPr>
        <w:t>
 көзделген негiздер бойынша және тәртiппен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Дауларды шешу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мемлекеттiк органдардың, заңды тұлғалардың арасында туындайтын даулар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Қазақстан инвестициялық қоры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заңдарын бұзғаны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инвестициялық қоры туралы Қазақстан Республикасының заңдарын бұзу Қазақстан Республикасының заңдарында белгiленген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