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dd5a0" w14:textId="38dd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азаматтардың қатысуы туралы</w:t>
      </w:r>
    </w:p>
    <w:p>
      <w:pPr>
        <w:spacing w:after="0"/>
        <w:ind w:left="0"/>
        <w:jc w:val="both"/>
      </w:pPr>
      <w:r>
        <w:rPr>
          <w:rFonts w:ascii="Times New Roman"/>
          <w:b w:val="false"/>
          <w:i w:val="false"/>
          <w:color w:val="000000"/>
          <w:sz w:val="28"/>
        </w:rPr>
        <w:t>Қазақстан Республикасының 2004 жылғы 9 шілдедегі № 590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қоғамдық тәртiптi қамтамасыз етуге Қазақстан Республикасы азаматтарының өз еркiмен қатысуына байланысты туындайтын қоғамдық қатынастарды реттейдi. </w:t>
      </w:r>
    </w:p>
    <w:p>
      <w:pPr>
        <w:spacing w:after="0"/>
        <w:ind w:left="0"/>
        <w:jc w:val="both"/>
      </w:pPr>
      <w:r>
        <w:rPr>
          <w:rFonts w:ascii="Times New Roman"/>
          <w:b/>
          <w:i w:val="false"/>
          <w:color w:val="000000"/>
          <w:sz w:val="28"/>
        </w:rPr>
        <w:t xml:space="preserve">1-бап. Қоғамдық тәртiптi қамтамасыз етуге азаматтардың қатысуы туралы Қазақстан Республикасының заңдары </w:t>
      </w:r>
    </w:p>
    <w:p>
      <w:pPr>
        <w:spacing w:after="0"/>
        <w:ind w:left="0"/>
        <w:jc w:val="both"/>
      </w:pPr>
      <w:r>
        <w:rPr>
          <w:rFonts w:ascii="Times New Roman"/>
          <w:b w:val="false"/>
          <w:i w:val="false"/>
          <w:color w:val="000000"/>
          <w:sz w:val="28"/>
        </w:rPr>
        <w:t xml:space="preserve">
      1. Қоғамдық тәртiптi қамтамасыз етуге азаматтардың қатысуы туралы Қазақстан Республикасының заңдары Қазақстан Республикасының Конституциясына негiзделедi және осы Заң мен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p>
      <w:pPr>
        <w:spacing w:after="0"/>
        <w:ind w:left="0"/>
        <w:jc w:val="both"/>
      </w:pPr>
      <w:r>
        <w:rPr>
          <w:rFonts w:ascii="Times New Roman"/>
          <w:b w:val="false"/>
          <w:i w:val="false"/>
          <w:color w:val="000000"/>
          <w:sz w:val="28"/>
        </w:rPr>
        <w:t xml:space="preserve">
      3. Осы Заңның күшi жедел-iздестiру қызметiне байланысты туындайтын, Қазақстан Республикасының заңдарымен регламенттелетiн құқықтық қатынастарға қолданылмайды. </w:t>
      </w:r>
    </w:p>
    <w:p>
      <w:pPr>
        <w:spacing w:after="0"/>
        <w:ind w:left="0"/>
        <w:jc w:val="both"/>
      </w:pPr>
      <w:r>
        <w:rPr>
          <w:rFonts w:ascii="Times New Roman"/>
          <w:b/>
          <w:i w:val="false"/>
          <w:color w:val="000000"/>
          <w:sz w:val="28"/>
        </w:rPr>
        <w:t xml:space="preserve">2-бап. Қоғамдық тәртiптi қамтамасыз етуге азаматтардың қатысуы </w:t>
      </w:r>
    </w:p>
    <w:p>
      <w:pPr>
        <w:spacing w:after="0"/>
        <w:ind w:left="0"/>
        <w:jc w:val="both"/>
      </w:pPr>
      <w:r>
        <w:rPr>
          <w:rFonts w:ascii="Times New Roman"/>
          <w:b w:val="false"/>
          <w:i w:val="false"/>
          <w:color w:val="000000"/>
          <w:sz w:val="28"/>
        </w:rPr>
        <w:t xml:space="preserve">
      1. Қоғамдық тәртiптi қамтамасыз етуге азаматтардың қатысуы осы Заңға және Қазақстан Республикасының өзге де нормативтiк құқықтық актiлерiне сәйкес олардың iшкi iстер органдарына ерiктi түрде жәрдемдесуi арқылы жүзеге асырылады. </w:t>
      </w:r>
    </w:p>
    <w:p>
      <w:pPr>
        <w:spacing w:after="0"/>
        <w:ind w:left="0"/>
        <w:jc w:val="both"/>
      </w:pPr>
      <w:r>
        <w:rPr>
          <w:rFonts w:ascii="Times New Roman"/>
          <w:b w:val="false"/>
          <w:i w:val="false"/>
          <w:color w:val="000000"/>
          <w:sz w:val="28"/>
        </w:rPr>
        <w:t xml:space="preserve">
      2. Қоғамдық тәртiптi қамтамасыз етуге қатысатын азаматтар өз қызметiн заңдылық, адамның және азаматтың құқықтары мен бостандықтарын құрметтеу мен сақтау принциптерi негiзiнде жүзеге асырады. </w:t>
      </w:r>
    </w:p>
    <w:p>
      <w:pPr>
        <w:spacing w:after="0"/>
        <w:ind w:left="0"/>
        <w:jc w:val="both"/>
      </w:pPr>
      <w:r>
        <w:rPr>
          <w:rFonts w:ascii="Times New Roman"/>
          <w:b/>
          <w:i w:val="false"/>
          <w:color w:val="000000"/>
          <w:sz w:val="28"/>
        </w:rPr>
        <w:t xml:space="preserve">3-бап. Жергiлiктi өкiлдi және атқарушы органдардың қоғамдық тәртiптi қамтамасыз етуге азаматтардың қатысу мәселелерi жөнiндегi құзыретi </w:t>
      </w:r>
    </w:p>
    <w:p>
      <w:pPr>
        <w:spacing w:after="0"/>
        <w:ind w:left="0"/>
        <w:jc w:val="both"/>
      </w:pPr>
      <w:r>
        <w:rPr>
          <w:rFonts w:ascii="Times New Roman"/>
          <w:b w:val="false"/>
          <w:i w:val="false"/>
          <w:color w:val="000000"/>
          <w:sz w:val="28"/>
        </w:rPr>
        <w:t>
      1. Жергiлiктi өкiлдi органдар:</w:t>
      </w:r>
    </w:p>
    <w:p>
      <w:pPr>
        <w:spacing w:after="0"/>
        <w:ind w:left="0"/>
        <w:jc w:val="both"/>
      </w:pPr>
      <w:r>
        <w:rPr>
          <w:rFonts w:ascii="Times New Roman"/>
          <w:b w:val="false"/>
          <w:i w:val="false"/>
          <w:color w:val="000000"/>
          <w:sz w:val="28"/>
        </w:rPr>
        <w:t xml:space="preserve">
      1) тиiстi әкiмдiктер қоғамдық тәртiптi қамтамасыз етуде iшкi iстер органдарына жәрдемдесетiн азаматтарды көтермелеуге қаражат бөлуге қатысты әзiрлеген бюджеттiк бағдарламаларды қарайды және бекiтедi; </w:t>
      </w:r>
    </w:p>
    <w:p>
      <w:pPr>
        <w:spacing w:after="0"/>
        <w:ind w:left="0"/>
        <w:jc w:val="both"/>
      </w:pPr>
      <w:r>
        <w:rPr>
          <w:rFonts w:ascii="Times New Roman"/>
          <w:b w:val="false"/>
          <w:i w:val="false"/>
          <w:color w:val="000000"/>
          <w:sz w:val="28"/>
        </w:rPr>
        <w:t>
      2) тиiстi әкiмдiктердiң қоғамдық тәртiптi қамтамасыз етуге қатысатын азаматтарды көтермелеу жөнiндегi комиссияларының қызметiн бақылайды;</w:t>
      </w:r>
    </w:p>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pPr>
        <w:spacing w:after="0"/>
        <w:ind w:left="0"/>
        <w:jc w:val="both"/>
      </w:pPr>
      <w:r>
        <w:rPr>
          <w:rFonts w:ascii="Times New Roman"/>
          <w:b w:val="false"/>
          <w:i w:val="false"/>
          <w:color w:val="000000"/>
          <w:sz w:val="28"/>
        </w:rPr>
        <w:t xml:space="preserve">
      2. Ауданның (облыстық маңызы бар қаланың) жергiлiктi атқарушы органдары: </w:t>
      </w:r>
    </w:p>
    <w:p>
      <w:pPr>
        <w:spacing w:after="0"/>
        <w:ind w:left="0"/>
        <w:jc w:val="both"/>
      </w:pPr>
      <w:r>
        <w:rPr>
          <w:rFonts w:ascii="Times New Roman"/>
          <w:b w:val="false"/>
          <w:i w:val="false"/>
          <w:color w:val="000000"/>
          <w:sz w:val="28"/>
        </w:rPr>
        <w:t xml:space="preserve">
      1) қоғамдық тәртiптi қамтамасыз етуге қатысатын азаматтарды тiркейдi және олардың дербес есебiн жүргiзедi; </w:t>
      </w:r>
    </w:p>
    <w:p>
      <w:pPr>
        <w:spacing w:after="0"/>
        <w:ind w:left="0"/>
        <w:jc w:val="both"/>
      </w:pPr>
      <w:r>
        <w:rPr>
          <w:rFonts w:ascii="Times New Roman"/>
          <w:b w:val="false"/>
          <w:i w:val="false"/>
          <w:color w:val="000000"/>
          <w:sz w:val="28"/>
        </w:rPr>
        <w:t xml:space="preserve">
      2) қоғамдық тәртiптi қамтамасыз етуге қатысатын азаматтарды көтермелеу жөнiндегi аудандық (облыстық маңызы бар қалалардағы қалалық) комиссияларды құрады; </w:t>
      </w:r>
    </w:p>
    <w:p>
      <w:pPr>
        <w:spacing w:after="0"/>
        <w:ind w:left="0"/>
        <w:jc w:val="both"/>
      </w:pPr>
      <w:r>
        <w:rPr>
          <w:rFonts w:ascii="Times New Roman"/>
          <w:b w:val="false"/>
          <w:i w:val="false"/>
          <w:color w:val="000000"/>
          <w:sz w:val="28"/>
        </w:rPr>
        <w:t>
      3) қоғамдық тәртiптi қамтамасыз етуге қатысатын азаматтарды көтермелеудiң түрлерi мен тәртiбiн, сондай-ақ оларға ақшалай сыйақының мөлшерiн айқындайды;</w:t>
      </w:r>
    </w:p>
    <w:p>
      <w:pPr>
        <w:spacing w:after="0"/>
        <w:ind w:left="0"/>
        <w:jc w:val="both"/>
      </w:pPr>
      <w:r>
        <w:rPr>
          <w:rFonts w:ascii="Times New Roman"/>
          <w:b w:val="false"/>
          <w:i w:val="false"/>
          <w:color w:val="000000"/>
          <w:sz w:val="28"/>
        </w:rPr>
        <w:t>
      3-1) азаматтарды қоғамдық тәртіпті сақтауға тарту жөнінде шаралар қолданады;</w:t>
      </w:r>
    </w:p>
    <w:p>
      <w:pPr>
        <w:spacing w:after="0"/>
        <w:ind w:left="0"/>
        <w:jc w:val="both"/>
      </w:pP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3. Облыстың, республикалық маңызы бар қаланың, астананың жергiлiктi атқарушы органдары:</w:t>
      </w:r>
    </w:p>
    <w:p>
      <w:pPr>
        <w:spacing w:after="0"/>
        <w:ind w:left="0"/>
        <w:jc w:val="both"/>
      </w:pPr>
      <w:r>
        <w:rPr>
          <w:rFonts w:ascii="Times New Roman"/>
          <w:b w:val="false"/>
          <w:i w:val="false"/>
          <w:color w:val="000000"/>
          <w:sz w:val="28"/>
        </w:rPr>
        <w:t xml:space="preserve">
      1) қоғамдық тәртiптi қамтамасыз етуге қатысатын азаматтардың өңiрлiк есебiн жүргiзедi; </w:t>
      </w:r>
    </w:p>
    <w:p>
      <w:pPr>
        <w:spacing w:after="0"/>
        <w:ind w:left="0"/>
        <w:jc w:val="both"/>
      </w:pPr>
      <w:r>
        <w:rPr>
          <w:rFonts w:ascii="Times New Roman"/>
          <w:b w:val="false"/>
          <w:i w:val="false"/>
          <w:color w:val="000000"/>
          <w:sz w:val="28"/>
        </w:rPr>
        <w:t xml:space="preserve">
      2) облыстың, республикалық маңызы бар қаланың, астананың қоғамдық тәртiптi қамтамасыз етуге қатысатын азаматтарды көтермелеу жөнiндегi комиссияларын құрады; </w:t>
      </w:r>
    </w:p>
    <w:p>
      <w:pPr>
        <w:spacing w:after="0"/>
        <w:ind w:left="0"/>
        <w:jc w:val="both"/>
      </w:pPr>
      <w:r>
        <w:rPr>
          <w:rFonts w:ascii="Times New Roman"/>
          <w:b w:val="false"/>
          <w:i w:val="false"/>
          <w:color w:val="000000"/>
          <w:sz w:val="28"/>
        </w:rPr>
        <w:t>
      3) қоғамдық тәртiптi қамтамасыз етуге қатысатын азаматтарды көтермелеудiң түрлерi мен тәртiбiн, сондай-ақ оларға ақшалай сыйақының мөлшерiн айқындайды;</w:t>
      </w:r>
    </w:p>
    <w:p>
      <w:pPr>
        <w:spacing w:after="0"/>
        <w:ind w:left="0"/>
        <w:jc w:val="both"/>
      </w:pP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02.11.2015 </w:t>
      </w:r>
      <w:r>
        <w:rPr>
          <w:rFonts w:ascii="Times New Roman"/>
          <w:b w:val="false"/>
          <w:i w:val="false"/>
          <w:color w:val="ff0000"/>
          <w:sz w:val="28"/>
        </w:rPr>
        <w:t>№ 388-V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Iшкi iстер органдарының қоғамдық тәртiптi қамтамасыз етуге азаматтардың қатысу мәселелерi жөнiндегi құзыретi </w:t>
      </w:r>
    </w:p>
    <w:p>
      <w:pPr>
        <w:spacing w:after="0"/>
        <w:ind w:left="0"/>
        <w:jc w:val="both"/>
      </w:pPr>
      <w:r>
        <w:rPr>
          <w:rFonts w:ascii="Times New Roman"/>
          <w:b w:val="false"/>
          <w:i w:val="false"/>
          <w:color w:val="000000"/>
          <w:sz w:val="28"/>
        </w:rPr>
        <w:t>
      Ішкі істер органдары:</w:t>
      </w:r>
    </w:p>
    <w:p>
      <w:pPr>
        <w:spacing w:after="0"/>
        <w:ind w:left="0"/>
        <w:jc w:val="both"/>
      </w:pPr>
      <w:r>
        <w:rPr>
          <w:rFonts w:ascii="Times New Roman"/>
          <w:b w:val="false"/>
          <w:i w:val="false"/>
          <w:color w:val="000000"/>
          <w:sz w:val="28"/>
        </w:rPr>
        <w:t xml:space="preserve">
      1) бақылау және қадағалау функцияларына байланысты емес, қоғамдық тәртiптi қамтамасыз ету жөнiндегi iс-шараларға азаматтарды тартудың тәртiбiн, нысандары мен түрлерiн Қазақстан Республикасының заңдарына сәйкес айқындайды; </w:t>
      </w:r>
    </w:p>
    <w:p>
      <w:pPr>
        <w:spacing w:after="0"/>
        <w:ind w:left="0"/>
        <w:jc w:val="both"/>
      </w:pPr>
      <w:r>
        <w:rPr>
          <w:rFonts w:ascii="Times New Roman"/>
          <w:b w:val="false"/>
          <w:i w:val="false"/>
          <w:color w:val="000000"/>
          <w:sz w:val="28"/>
        </w:rPr>
        <w:t>
      2) қоғамдық тәртiптi қамтамасыз етуге қатысатын азаматтар куәлiгiнiң үлгiсiн және эмблемасының нышанын әзiрлейдi және бекiтедi;</w:t>
      </w:r>
    </w:p>
    <w:p>
      <w:pPr>
        <w:spacing w:after="0"/>
        <w:ind w:left="0"/>
        <w:jc w:val="both"/>
      </w:pPr>
      <w:r>
        <w:rPr>
          <w:rFonts w:ascii="Times New Roman"/>
          <w:b w:val="false"/>
          <w:i w:val="false"/>
          <w:color w:val="000000"/>
          <w:sz w:val="28"/>
        </w:rPr>
        <w:t xml:space="preserve">
      3) жергiлiктi атқарушы органдармен қоғамдық тәртiптi қамтамасыз етуге қатысатын азаматтар қызметiнiң мәселелерi бойынша өзара iс-қимыл жасайды; </w:t>
      </w:r>
    </w:p>
    <w:p>
      <w:pPr>
        <w:spacing w:after="0"/>
        <w:ind w:left="0"/>
        <w:jc w:val="both"/>
      </w:pPr>
      <w:r>
        <w:rPr>
          <w:rFonts w:ascii="Times New Roman"/>
          <w:b w:val="false"/>
          <w:i w:val="false"/>
          <w:color w:val="000000"/>
          <w:sz w:val="28"/>
        </w:rPr>
        <w:t>
      4) қоғамдық тәртiптi қамтамасыз етуге қатысатын азаматтарға қоғамдық тәртiптi қамтамасыз ету саласындағы құқықтары мен мiндеттерiн түсiндiредi;</w:t>
      </w:r>
    </w:p>
    <w:p>
      <w:pPr>
        <w:spacing w:after="0"/>
        <w:ind w:left="0"/>
        <w:jc w:val="both"/>
      </w:pPr>
      <w:r>
        <w:rPr>
          <w:rFonts w:ascii="Times New Roman"/>
          <w:b w:val="false"/>
          <w:i w:val="false"/>
          <w:color w:val="000000"/>
          <w:sz w:val="28"/>
        </w:rPr>
        <w:t>
      5) полицияның учаскелiк пункттерi базасында қоғамдық тәртiптi қамтамасыз етуге қатысатын азаматтарды құқықтық даярлауды ұйымдастырады;</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Қоғамдық тәртiптi қамтамасыз етуге қатысатын азаматтарды тiркеу тәртiбi </w:t>
      </w:r>
    </w:p>
    <w:p>
      <w:pPr>
        <w:spacing w:after="0"/>
        <w:ind w:left="0"/>
        <w:jc w:val="both"/>
      </w:pPr>
      <w:r>
        <w:rPr>
          <w:rFonts w:ascii="Times New Roman"/>
          <w:b w:val="false"/>
          <w:i w:val="false"/>
          <w:color w:val="000000"/>
          <w:sz w:val="28"/>
        </w:rPr>
        <w:t xml:space="preserve">
      1. Қоғамдық тәртiптi қамтамасыз етуге қатысуға ниет бiлдiрген азамат iшкi iстер органына өтiнiш бередi, оған Қазақстан Республикасының азаматы жеке куәлiгiнiң не паспортының көшiрмесiн қоса бередi. Азамат көрсетiлген құжаттарға өмiрi мен денсаулығын сақтандыру туралы куәлiгiнiң көшiрмесiн қоса беруге құқылы. </w:t>
      </w:r>
    </w:p>
    <w:p>
      <w:pPr>
        <w:spacing w:after="0"/>
        <w:ind w:left="0"/>
        <w:jc w:val="both"/>
      </w:pPr>
      <w:r>
        <w:rPr>
          <w:rFonts w:ascii="Times New Roman"/>
          <w:b w:val="false"/>
          <w:i w:val="false"/>
          <w:color w:val="000000"/>
          <w:sz w:val="28"/>
        </w:rPr>
        <w:t xml:space="preserve">
      2. Iшкi iстер органы өтiнiш келiп түскен күннен бастап күнтiзбелiк отыз күн iшiнде азаматты наркологиялық, психоневрологиялық және өзге де есепке алу бойынша тексередi, одан кейiн ауданның (облыстық маңызы бар қаланың) жергiлiктi атқарушы органына тиiстi қолдаухат берiп, оған ұсынылған құжаттардың көшiрмелерiн қоса тiркейдi, не қабылданған шешiмнiң себептерiн көрсете отырып, өтiнiш берушiге жазбаша түрде бас тартады. </w:t>
      </w:r>
    </w:p>
    <w:p>
      <w:pPr>
        <w:spacing w:after="0"/>
        <w:ind w:left="0"/>
        <w:jc w:val="both"/>
      </w:pPr>
      <w:r>
        <w:rPr>
          <w:rFonts w:ascii="Times New Roman"/>
          <w:b w:val="false"/>
          <w:i w:val="false"/>
          <w:color w:val="000000"/>
          <w:sz w:val="28"/>
        </w:rPr>
        <w:t xml:space="preserve">
      3. Ауданның (облыстық маңызы бар қаланың) жергiлiктi атқарушы органы келiп түскен қолдаухатты жетi жұмыс күнi iшiнде қарайды, азаматты тiркеудi жүргiзедi және оны қоғамдық тәртiптi қамтамасыз етуге қатысатын азаматтардың есебiне қояды, бұл туралы iшкi iстер органын жазбаша түрде хабардар етедi. </w:t>
      </w:r>
    </w:p>
    <w:p>
      <w:pPr>
        <w:spacing w:after="0"/>
        <w:ind w:left="0"/>
        <w:jc w:val="both"/>
      </w:pPr>
      <w:r>
        <w:rPr>
          <w:rFonts w:ascii="Times New Roman"/>
          <w:b w:val="false"/>
          <w:i w:val="false"/>
          <w:color w:val="000000"/>
          <w:sz w:val="28"/>
        </w:rPr>
        <w:t>
      4. Кәмелеттік жасқа толмаған азаматтардың және өздеріне қатысты сотқа дейінгі тергеп-тексеру жүргізіліп жатқан не заңда белгіленген тәртіппен жойылмаған немесе алынбаған сотталғандығы бар, сондай-ақ наркологиялық, психоневрологиялық диспансерлерде есепте тұрған не соттың шешімімен әрекетке қабілетсіз немесе әрекет қабілеттілігі шектеулі деп танылған адамдардың қоғамдық тәртіпті қамтамасыз етуге қатысуына жол берілмейді.</w:t>
      </w:r>
    </w:p>
    <w:p>
      <w:pPr>
        <w:spacing w:after="0"/>
        <w:ind w:left="0"/>
        <w:jc w:val="both"/>
      </w:pPr>
      <w:r>
        <w:rPr>
          <w:rFonts w:ascii="Times New Roman"/>
          <w:b w:val="false"/>
          <w:i w:val="false"/>
          <w:color w:val="000000"/>
          <w:sz w:val="28"/>
        </w:rPr>
        <w:t xml:space="preserve">
      5. Өтiнiштi қабылдамай тастау бас тартуға негiз болған себептер жойылған жағдайда өтiнiш берушiнiң қайта өтiнiш жасауына кедергi болмайды. </w:t>
      </w:r>
    </w:p>
    <w:p>
      <w:pPr>
        <w:spacing w:after="0"/>
        <w:ind w:left="0"/>
        <w:jc w:val="both"/>
      </w:pPr>
      <w:r>
        <w:rPr>
          <w:rFonts w:ascii="Times New Roman"/>
          <w:b w:val="false"/>
          <w:i w:val="false"/>
          <w:color w:val="000000"/>
          <w:sz w:val="28"/>
        </w:rPr>
        <w:t xml:space="preserve">
      6. Құқықтық тәртiптi қамтамасыз етуге азаматтың қатысуын тоқтатуға негiз болатын жағдайлар мыналар: </w:t>
      </w:r>
    </w:p>
    <w:p>
      <w:pPr>
        <w:spacing w:after="0"/>
        <w:ind w:left="0"/>
        <w:jc w:val="both"/>
      </w:pPr>
      <w:r>
        <w:rPr>
          <w:rFonts w:ascii="Times New Roman"/>
          <w:b w:val="false"/>
          <w:i w:val="false"/>
          <w:color w:val="000000"/>
          <w:sz w:val="28"/>
        </w:rPr>
        <w:t xml:space="preserve">
      азаматтың қоғамдық тәртiптi қамтамасыз етуге одан әрi қатысуға ниетiнiң жоқтығы туралы өтiнiшi; </w:t>
      </w:r>
    </w:p>
    <w:p>
      <w:pPr>
        <w:spacing w:after="0"/>
        <w:ind w:left="0"/>
        <w:jc w:val="both"/>
      </w:pPr>
      <w:r>
        <w:rPr>
          <w:rFonts w:ascii="Times New Roman"/>
          <w:b w:val="false"/>
          <w:i w:val="false"/>
          <w:color w:val="000000"/>
          <w:sz w:val="28"/>
        </w:rPr>
        <w:t xml:space="preserve">
      қылмыстық жауапқа тартылуы; </w:t>
      </w:r>
    </w:p>
    <w:p>
      <w:pPr>
        <w:spacing w:after="0"/>
        <w:ind w:left="0"/>
        <w:jc w:val="both"/>
      </w:pPr>
      <w:r>
        <w:rPr>
          <w:rFonts w:ascii="Times New Roman"/>
          <w:b w:val="false"/>
          <w:i w:val="false"/>
          <w:color w:val="000000"/>
          <w:sz w:val="28"/>
        </w:rPr>
        <w:t xml:space="preserve">
      бiрнеше рет (бiр жыл iшiнде екi және одан да көп рет) қасақана әкiмшiлiк құқық бұзушылық жасауы; </w:t>
      </w:r>
    </w:p>
    <w:p>
      <w:pPr>
        <w:spacing w:after="0"/>
        <w:ind w:left="0"/>
        <w:jc w:val="both"/>
      </w:pPr>
      <w:r>
        <w:rPr>
          <w:rFonts w:ascii="Times New Roman"/>
          <w:b w:val="false"/>
          <w:i w:val="false"/>
          <w:color w:val="000000"/>
          <w:sz w:val="28"/>
        </w:rPr>
        <w:t xml:space="preserve">
      Қазақстан Республикасының шегiнен тыс жерге тұрақты тұру үшiн кетуi; </w:t>
      </w:r>
    </w:p>
    <w:p>
      <w:pPr>
        <w:spacing w:after="0"/>
        <w:ind w:left="0"/>
        <w:jc w:val="both"/>
      </w:pPr>
      <w:r>
        <w:rPr>
          <w:rFonts w:ascii="Times New Roman"/>
          <w:b w:val="false"/>
          <w:i w:val="false"/>
          <w:color w:val="000000"/>
          <w:sz w:val="28"/>
        </w:rPr>
        <w:t>
      қоғамдық тәртiптi қамтамасыз етуге одан әрi қатысуын болғызбайтын мән-жайлардың басталуы (психикалық, мінез-құлықтық, оның ішінде психикаға белсенді әсер ететін заттарды тұтынуға байланысты бұзылушылық (ауру), денсаулық сақтау саласындағы уәкілетті орган бекiткен тiзбеге сәйкес айналадағылар үшiн қауiп төндiретiн өзге де ауру не қайтыс болу).</w:t>
      </w:r>
    </w:p>
    <w:p>
      <w:pPr>
        <w:spacing w:after="0"/>
        <w:ind w:left="0"/>
        <w:jc w:val="both"/>
      </w:pPr>
      <w:r>
        <w:rPr>
          <w:rFonts w:ascii="Times New Roman"/>
          <w:b w:val="false"/>
          <w:i w:val="false"/>
          <w:color w:val="000000"/>
          <w:sz w:val="28"/>
        </w:rPr>
        <w:t>
      7. Осы баптың 6-тармағында аталған мән-жайлар туындаған кезде ауданның (облыстық маңызы бар қаланың) жергiлiктi атқарушы органы тиiстi iшкi iстер органының ұсынымы бойынша бұл азаматты қоғамдық тәртiптi қамтамасыз етуге қатысатын азаматтар есебiнен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 - ҚР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Қоғамдық тәртiптi қамтамасыз етуге қатысатын азаматтардың қызметiн шектеу </w:t>
      </w:r>
    </w:p>
    <w:p>
      <w:pPr>
        <w:spacing w:after="0"/>
        <w:ind w:left="0"/>
        <w:jc w:val="both"/>
      </w:pPr>
      <w:r>
        <w:rPr>
          <w:rFonts w:ascii="Times New Roman"/>
          <w:b w:val="false"/>
          <w:i w:val="false"/>
          <w:color w:val="000000"/>
          <w:sz w:val="28"/>
        </w:rPr>
        <w:t xml:space="preserve">
      Қоғамдық тәртiптi қамтамасыз етуге қатысатын азаматтарға: </w:t>
      </w:r>
    </w:p>
    <w:p>
      <w:pPr>
        <w:spacing w:after="0"/>
        <w:ind w:left="0"/>
        <w:jc w:val="both"/>
      </w:pPr>
      <w:r>
        <w:rPr>
          <w:rFonts w:ascii="Times New Roman"/>
          <w:b w:val="false"/>
          <w:i w:val="false"/>
          <w:color w:val="000000"/>
          <w:sz w:val="28"/>
        </w:rPr>
        <w:t xml:space="preserve">
      1) Қазақстан Республикасының заңдарына сәйкес құқық қорғау және басқа да мемлекеттiк органдардың айрықша құзыретiне жатқызылған iс жүргiзу қызметi мен өзге де қызметтi жүзеге асыруға; </w:t>
      </w:r>
    </w:p>
    <w:p>
      <w:pPr>
        <w:spacing w:after="0"/>
        <w:ind w:left="0"/>
        <w:jc w:val="both"/>
      </w:pPr>
      <w:r>
        <w:rPr>
          <w:rFonts w:ascii="Times New Roman"/>
          <w:b w:val="false"/>
          <w:i w:val="false"/>
          <w:color w:val="000000"/>
          <w:sz w:val="28"/>
        </w:rPr>
        <w:t xml:space="preserve">
      2) құқық қорғау органдары қызметкерлерiнiң өкiлеттiгiн иеленiп алуға; </w:t>
      </w:r>
    </w:p>
    <w:p>
      <w:pPr>
        <w:spacing w:after="0"/>
        <w:ind w:left="0"/>
        <w:jc w:val="both"/>
      </w:pPr>
      <w:r>
        <w:rPr>
          <w:rFonts w:ascii="Times New Roman"/>
          <w:b w:val="false"/>
          <w:i w:val="false"/>
          <w:color w:val="000000"/>
          <w:sz w:val="28"/>
        </w:rPr>
        <w:t xml:space="preserve">
      3) құқық қорғау органдары қызметкерлерiнiң заңды қызметiне кедергi жасауға; </w:t>
      </w:r>
    </w:p>
    <w:p>
      <w:pPr>
        <w:spacing w:after="0"/>
        <w:ind w:left="0"/>
        <w:jc w:val="both"/>
      </w:pPr>
      <w:r>
        <w:rPr>
          <w:rFonts w:ascii="Times New Roman"/>
          <w:b w:val="false"/>
          <w:i w:val="false"/>
          <w:color w:val="000000"/>
          <w:sz w:val="28"/>
        </w:rPr>
        <w:t xml:space="preserve">
      4) қоғамдық тәртiптi қамтамасыз ету жөнiндегi iс-шараларға қатысу кезiнде куәгер болуға; </w:t>
      </w:r>
    </w:p>
    <w:p>
      <w:pPr>
        <w:spacing w:after="0"/>
        <w:ind w:left="0"/>
        <w:jc w:val="both"/>
      </w:pPr>
      <w:r>
        <w:rPr>
          <w:rFonts w:ascii="Times New Roman"/>
          <w:b w:val="false"/>
          <w:i w:val="false"/>
          <w:color w:val="000000"/>
          <w:sz w:val="28"/>
        </w:rPr>
        <w:t xml:space="preserve">
      5) адам мен азаматтың ар-ожданы мен қадiр-қасиетiн қорлайтын не азаматтардың құқықтары мен бостандықтарын заңсыз шектейтiн iс-әрекеттер жасауға; </w:t>
      </w:r>
    </w:p>
    <w:p>
      <w:pPr>
        <w:spacing w:after="0"/>
        <w:ind w:left="0"/>
        <w:jc w:val="both"/>
      </w:pPr>
      <w:r>
        <w:rPr>
          <w:rFonts w:ascii="Times New Roman"/>
          <w:b w:val="false"/>
          <w:i w:val="false"/>
          <w:color w:val="000000"/>
          <w:sz w:val="28"/>
        </w:rPr>
        <w:t xml:space="preserve">
      6) қоғамдық тәртiптi қамтамасыз ету жөнiндегi iс-шараларға қатысу кезiнде осы Заңның 7-бабының 3) тармақшасында аталған құралдарды қоспағанда, құқық қорғау органдары қаруланатын арнаулы құралдарды пайдалануға тыйым салынады. </w:t>
      </w:r>
    </w:p>
    <w:p>
      <w:pPr>
        <w:spacing w:after="0"/>
        <w:ind w:left="0"/>
        <w:jc w:val="both"/>
      </w:pPr>
      <w:r>
        <w:rPr>
          <w:rFonts w:ascii="Times New Roman"/>
          <w:b/>
          <w:i w:val="false"/>
          <w:color w:val="000000"/>
          <w:sz w:val="28"/>
        </w:rPr>
        <w:t xml:space="preserve">7-бап. Қоғамдық тәртiптi қамтамасыз етуге қатысатын азаматтардың құқықтары мен мiндеттерi </w:t>
      </w:r>
    </w:p>
    <w:p>
      <w:pPr>
        <w:spacing w:after="0"/>
        <w:ind w:left="0"/>
        <w:jc w:val="both"/>
      </w:pPr>
      <w:r>
        <w:rPr>
          <w:rFonts w:ascii="Times New Roman"/>
          <w:b w:val="false"/>
          <w:i w:val="false"/>
          <w:color w:val="000000"/>
          <w:sz w:val="28"/>
        </w:rPr>
        <w:t xml:space="preserve">
      1. Қоғамдық тәртiптi қамтамасыз етуге қатысатын азаматтардың: </w:t>
      </w:r>
    </w:p>
    <w:p>
      <w:pPr>
        <w:spacing w:after="0"/>
        <w:ind w:left="0"/>
        <w:jc w:val="both"/>
      </w:pPr>
      <w:r>
        <w:rPr>
          <w:rFonts w:ascii="Times New Roman"/>
          <w:b w:val="false"/>
          <w:i w:val="false"/>
          <w:color w:val="000000"/>
          <w:sz w:val="28"/>
        </w:rPr>
        <w:t xml:space="preserve">
      1) бақылау және қадағалау функцияларына байланысты емес, қоғамдық тәртiптi қамтамасыз ету жөнiндегi iс-шараларда iшкi iстер органдарына жәрдемдесуге; </w:t>
      </w:r>
    </w:p>
    <w:p>
      <w:pPr>
        <w:spacing w:after="0"/>
        <w:ind w:left="0"/>
        <w:jc w:val="both"/>
      </w:pPr>
      <w:r>
        <w:rPr>
          <w:rFonts w:ascii="Times New Roman"/>
          <w:b w:val="false"/>
          <w:i w:val="false"/>
          <w:color w:val="000000"/>
          <w:sz w:val="28"/>
        </w:rPr>
        <w:t>
      2) қылмыстық және әкiмшiлiк құқық бұзушылықтардың алдын алуға және жолын кесуге;</w:t>
      </w:r>
    </w:p>
    <w:p>
      <w:pPr>
        <w:spacing w:after="0"/>
        <w:ind w:left="0"/>
        <w:jc w:val="both"/>
      </w:pPr>
      <w:r>
        <w:rPr>
          <w:rFonts w:ascii="Times New Roman"/>
          <w:b w:val="false"/>
          <w:i w:val="false"/>
          <w:color w:val="000000"/>
          <w:sz w:val="28"/>
        </w:rPr>
        <w:t xml:space="preserve">
      3) құқық бұзушылықтың жолын кесу және құқық бұзушыларды ұстау мақсатында, егер аталған мақсаттарға өзге тәсiлдермен қол жеткiзу мүмкiн болмаса, дене күшiн және басқа құралдарды қолдануға құқығы бар. Бұл орайда ол үшiн қажеттi шаралар шегiнен шығуға жол берiлмеуге тиiс. Әйелдерге, мүгедектiк белгiлерi айқын адамдарға, жасы белгiлi немесе анық көрiнiп тұрған кәмелетке толмағандарға қатысты, олар қаруланып не топтасып шабуыл (зорлық-зомбылық) жасаған жағдайларды қоспағанда, дене күшiн және басқа құралдарды қолдануға тыйым салынады; </w:t>
      </w:r>
    </w:p>
    <w:p>
      <w:pPr>
        <w:spacing w:after="0"/>
        <w:ind w:left="0"/>
        <w:jc w:val="both"/>
      </w:pPr>
      <w:r>
        <w:rPr>
          <w:rFonts w:ascii="Times New Roman"/>
          <w:b w:val="false"/>
          <w:i w:val="false"/>
          <w:color w:val="000000"/>
          <w:sz w:val="28"/>
        </w:rPr>
        <w:t>
      4) Қазақстан Республикасының заңдарында көзделген жағдайларда қылмыстық немесе әкiмшiлiк құқық бұзушылық жасаған адамдарды ұстап алуға және құқық қорғау немесе өзге де мемлекеттiк билiк органдарына жеткізуге құқығы бар. Қажет болған жағдайда, ұстап алынған адамда қару немесе өзге де қауiптi заттар не қылмыстық iс үшiн мәндi нәрселер бар деп ұйғаруға негiздер болған кезде, ұстап алынған адамның киiмiн тексеруге және аталған органдарға тапсыру үшiн оларды алып қоюға;</w:t>
      </w:r>
    </w:p>
    <w:p>
      <w:pPr>
        <w:spacing w:after="0"/>
        <w:ind w:left="0"/>
        <w:jc w:val="both"/>
      </w:pPr>
      <w:r>
        <w:rPr>
          <w:rFonts w:ascii="Times New Roman"/>
          <w:b w:val="false"/>
          <w:i w:val="false"/>
          <w:color w:val="000000"/>
          <w:sz w:val="28"/>
        </w:rPr>
        <w:t xml:space="preserve">
      5) құқыққа қарсы қол сұғушылықтан, жол-көлiк оқиғаларынан, дүлей зілзалалардан және өзге төтенше жағдайлардан зардап шеккен азаматтарға медициналық және өзге де көмек көрсетуге қатысуға; </w:t>
      </w:r>
    </w:p>
    <w:p>
      <w:pPr>
        <w:spacing w:after="0"/>
        <w:ind w:left="0"/>
        <w:jc w:val="both"/>
      </w:pPr>
      <w:r>
        <w:rPr>
          <w:rFonts w:ascii="Times New Roman"/>
          <w:b w:val="false"/>
          <w:i w:val="false"/>
          <w:color w:val="000000"/>
          <w:sz w:val="28"/>
        </w:rPr>
        <w:t>
      6) құқық бұзушылық, психикаға белсенді әсер ететін заттарды медициналық емес мақсатта тұтыну профилактикасы жөнінде түсiндiру және құқықтық жұмысты жүзеге асыруға;</w:t>
      </w:r>
    </w:p>
    <w:p>
      <w:pPr>
        <w:spacing w:after="0"/>
        <w:ind w:left="0"/>
        <w:jc w:val="both"/>
      </w:pPr>
      <w:r>
        <w:rPr>
          <w:rFonts w:ascii="Times New Roman"/>
          <w:b w:val="false"/>
          <w:i w:val="false"/>
          <w:color w:val="000000"/>
          <w:sz w:val="28"/>
        </w:rPr>
        <w:t xml:space="preserve">
      7) азаматтардан қоғамдық тәртiптi сақтауды талап етуге құқығы бар. </w:t>
      </w:r>
    </w:p>
    <w:p>
      <w:pPr>
        <w:spacing w:after="0"/>
        <w:ind w:left="0"/>
        <w:jc w:val="both"/>
      </w:pPr>
      <w:r>
        <w:rPr>
          <w:rFonts w:ascii="Times New Roman"/>
          <w:b w:val="false"/>
          <w:i w:val="false"/>
          <w:color w:val="000000"/>
          <w:sz w:val="28"/>
        </w:rPr>
        <w:t xml:space="preserve">
      2. Қоғамдық тәртiптi қамтамасыз етуге қатысатын азаматтар: </w:t>
      </w:r>
    </w:p>
    <w:p>
      <w:pPr>
        <w:spacing w:after="0"/>
        <w:ind w:left="0"/>
        <w:jc w:val="both"/>
      </w:pPr>
      <w:r>
        <w:rPr>
          <w:rFonts w:ascii="Times New Roman"/>
          <w:b w:val="false"/>
          <w:i w:val="false"/>
          <w:color w:val="000000"/>
          <w:sz w:val="28"/>
        </w:rPr>
        <w:t>
      1) азаматтардың</w:t>
      </w:r>
      <w:r>
        <w:rPr>
          <w:rFonts w:ascii="Times New Roman"/>
          <w:b w:val="false"/>
          <w:i w:val="false"/>
          <w:color w:val="000000"/>
          <w:sz w:val="28"/>
        </w:rPr>
        <w:t xml:space="preserve"> конституциялық құқықтары мен бостандықтарын</w:t>
      </w:r>
      <w:r>
        <w:rPr>
          <w:rFonts w:ascii="Times New Roman"/>
          <w:b w:val="false"/>
          <w:i w:val="false"/>
          <w:color w:val="000000"/>
          <w:sz w:val="28"/>
        </w:rPr>
        <w:t xml:space="preserve"> сақтауға; </w:t>
      </w:r>
    </w:p>
    <w:p>
      <w:pPr>
        <w:spacing w:after="0"/>
        <w:ind w:left="0"/>
        <w:jc w:val="both"/>
      </w:pPr>
      <w:r>
        <w:rPr>
          <w:rFonts w:ascii="Times New Roman"/>
          <w:b w:val="false"/>
          <w:i w:val="false"/>
          <w:color w:val="000000"/>
          <w:sz w:val="28"/>
        </w:rPr>
        <w:t>
      2) iшкi iстер органдарын өздерiне мәлiм болған, дайындалып жатқан не жасалған қылмыстық құқық бұзушылықтар фактiлерi туралы дереу хабардар етуге;</w:t>
      </w:r>
    </w:p>
    <w:p>
      <w:pPr>
        <w:spacing w:after="0"/>
        <w:ind w:left="0"/>
        <w:jc w:val="both"/>
      </w:pPr>
      <w:r>
        <w:rPr>
          <w:rFonts w:ascii="Times New Roman"/>
          <w:b w:val="false"/>
          <w:i w:val="false"/>
          <w:color w:val="000000"/>
          <w:sz w:val="28"/>
        </w:rPr>
        <w:t xml:space="preserve">
      3) заңдарда көзделген жағдайларда азаматтардың талап етуi бойынша өзiнiң қоғамдық тәртiптi қамтамасыз етуге қатысуының заңдылығын растайтын куәлiгiн көрсетуге; </w:t>
      </w:r>
    </w:p>
    <w:p>
      <w:pPr>
        <w:spacing w:after="0"/>
        <w:ind w:left="0"/>
        <w:jc w:val="both"/>
      </w:pPr>
      <w:r>
        <w:rPr>
          <w:rFonts w:ascii="Times New Roman"/>
          <w:b w:val="false"/>
          <w:i w:val="false"/>
          <w:color w:val="000000"/>
          <w:sz w:val="28"/>
        </w:rPr>
        <w:t>
      4) қылмыстық немесе әкiмшiлiк құқық бұзушылық жасағаны үшiн ұстап алынған азаматтарға қолданылатын мәжбүрлеу шараларының негiздерiн түсiндiруге;</w:t>
      </w:r>
    </w:p>
    <w:p>
      <w:pPr>
        <w:spacing w:after="0"/>
        <w:ind w:left="0"/>
        <w:jc w:val="both"/>
      </w:pPr>
      <w:r>
        <w:rPr>
          <w:rFonts w:ascii="Times New Roman"/>
          <w:b w:val="false"/>
          <w:i w:val="false"/>
          <w:color w:val="000000"/>
          <w:sz w:val="28"/>
        </w:rPr>
        <w:t>
      5) қоғамдық тәртiптi қамтамасыз ету жөнiндегi iс-шараларға қатысуы алдында құқықтық дайындықтан өтуге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8-бап. Көтермелеу шаралары</w:t>
      </w:r>
    </w:p>
    <w:p>
      <w:pPr>
        <w:spacing w:after="0"/>
        <w:ind w:left="0"/>
        <w:jc w:val="both"/>
      </w:pPr>
      <w:r>
        <w:rPr>
          <w:rFonts w:ascii="Times New Roman"/>
          <w:b w:val="false"/>
          <w:i w:val="false"/>
          <w:color w:val="000000"/>
          <w:sz w:val="28"/>
        </w:rPr>
        <w:t xml:space="preserve">
      1. Қоғамдық тәртiптi қамтамасыз етуге қатысатын азаматтарды көтермелеу шаралары мыналар: </w:t>
      </w:r>
    </w:p>
    <w:p>
      <w:pPr>
        <w:spacing w:after="0"/>
        <w:ind w:left="0"/>
        <w:jc w:val="both"/>
      </w:pPr>
      <w:r>
        <w:rPr>
          <w:rFonts w:ascii="Times New Roman"/>
          <w:b w:val="false"/>
          <w:i w:val="false"/>
          <w:color w:val="000000"/>
          <w:sz w:val="28"/>
        </w:rPr>
        <w:t xml:space="preserve">
      1) алғыс жариялау; </w:t>
      </w:r>
    </w:p>
    <w:p>
      <w:pPr>
        <w:spacing w:after="0"/>
        <w:ind w:left="0"/>
        <w:jc w:val="both"/>
      </w:pPr>
      <w:r>
        <w:rPr>
          <w:rFonts w:ascii="Times New Roman"/>
          <w:b w:val="false"/>
          <w:i w:val="false"/>
          <w:color w:val="000000"/>
          <w:sz w:val="28"/>
        </w:rPr>
        <w:t xml:space="preserve">
      2) грамотамен марапаттау; </w:t>
      </w:r>
    </w:p>
    <w:p>
      <w:pPr>
        <w:spacing w:after="0"/>
        <w:ind w:left="0"/>
        <w:jc w:val="both"/>
      </w:pPr>
      <w:r>
        <w:rPr>
          <w:rFonts w:ascii="Times New Roman"/>
          <w:b w:val="false"/>
          <w:i w:val="false"/>
          <w:color w:val="000000"/>
          <w:sz w:val="28"/>
        </w:rPr>
        <w:t xml:space="preserve">
      3) ақшалай сыйлықақы беру; </w:t>
      </w:r>
    </w:p>
    <w:p>
      <w:pPr>
        <w:spacing w:after="0"/>
        <w:ind w:left="0"/>
        <w:jc w:val="both"/>
      </w:pPr>
      <w:r>
        <w:rPr>
          <w:rFonts w:ascii="Times New Roman"/>
          <w:b w:val="false"/>
          <w:i w:val="false"/>
          <w:color w:val="000000"/>
          <w:sz w:val="28"/>
        </w:rPr>
        <w:t xml:space="preserve">
      4) жергiлiктi өкiлдi және атқарушы органдар өз құзыретi шегiнде айқындайтын өзге де шаралар. </w:t>
      </w:r>
    </w:p>
    <w:p>
      <w:pPr>
        <w:spacing w:after="0"/>
        <w:ind w:left="0"/>
        <w:jc w:val="both"/>
      </w:pPr>
      <w:r>
        <w:rPr>
          <w:rFonts w:ascii="Times New Roman"/>
          <w:b w:val="false"/>
          <w:i w:val="false"/>
          <w:color w:val="000000"/>
          <w:sz w:val="28"/>
        </w:rPr>
        <w:t xml:space="preserve">
      2. Қоғамдық тәртiптi қамтамасыз етуге қатысатын азаматтарды көтермелеу мәселелерiн тиiстi жергiлiктi атқарушы органның шешiмiмен құрылатын комиссия iшкi iстер органының ұсынымы бойынша қарайды. </w:t>
      </w:r>
    </w:p>
    <w:p>
      <w:pPr>
        <w:spacing w:after="0"/>
        <w:ind w:left="0"/>
        <w:jc w:val="both"/>
      </w:pPr>
      <w:r>
        <w:rPr>
          <w:rFonts w:ascii="Times New Roman"/>
          <w:b w:val="false"/>
          <w:i w:val="false"/>
          <w:color w:val="000000"/>
          <w:sz w:val="28"/>
        </w:rPr>
        <w:t>
      3. Комиссияның құрамына жергiлiктi өкiлдi және атқарушы органдардың, сондай-ақ азаматты көтермелеуге ұсынған ішкі істер органының өкiлдерi енгiзiледi. Комиссия жергiлiктi атқарушы органдарда тiркелмеген азаматтарды да, егер олар қылмыстық құқық бұзушылықтардың алдын алуға, жолын кесуге немесе оларды ашуға ықпал етсе, осы Заңда белгiленген тәртiппен көтермелеуге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Қоғамдық тәртiптi қамтамасыз етуге азаматтардың қатысуы туралы Қазақстан Республикасының заңдарын бұзғаны үшiн жауаптылық </w:t>
      </w:r>
    </w:p>
    <w:p>
      <w:pPr>
        <w:spacing w:after="0"/>
        <w:ind w:left="0"/>
        <w:jc w:val="both"/>
      </w:pPr>
      <w:r>
        <w:rPr>
          <w:rFonts w:ascii="Times New Roman"/>
          <w:b w:val="false"/>
          <w:i w:val="false"/>
          <w:color w:val="000000"/>
          <w:sz w:val="28"/>
        </w:rPr>
        <w:t xml:space="preserve">
      Қоғамдық тәртiптi қамтамасыз етуге азаматтардың қатысуы туралы Қазақстан Республикасы заңдарының бұзылуына кiнәлi тұлғалар Қазақстан Республикасының заңдарына сәйкес жауапты болады.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