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e822" w14:textId="d28e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инвестициялар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2005 жылғы 4 мамырдағы N 48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Республикасының мына заңнамалық актiлерiне өзгерiстер мен толықтырулар енгiзiлсiн: </w:t>
      </w:r>
    </w:p>
    <w:bookmarkEnd w:id="0"/>
    <w:bookmarkStart w:name="z2" w:id="1"/>
    <w:p>
      <w:pPr>
        <w:spacing w:after="0"/>
        <w:ind w:left="0"/>
        <w:jc w:val="both"/>
      </w:pPr>
      <w:r>
        <w:rPr>
          <w:rFonts w:ascii="Times New Roman"/>
          <w:b w:val="false"/>
          <w:i w:val="false"/>
          <w:color w:val="000000"/>
          <w:sz w:val="28"/>
        </w:rPr>
        <w:t>
      1. 2001 жылғы 30 қаңтардағы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w:t>
      </w:r>
    </w:p>
    <w:bookmarkEnd w:id="1"/>
    <w:p>
      <w:pPr>
        <w:spacing w:after="0"/>
        <w:ind w:left="0"/>
        <w:jc w:val="both"/>
      </w:pPr>
      <w:r>
        <w:rPr>
          <w:rFonts w:ascii="Times New Roman"/>
          <w:b w:val="false"/>
          <w:i w:val="false"/>
          <w:color w:val="000000"/>
          <w:sz w:val="28"/>
        </w:rPr>
        <w:t xml:space="preserve">      мынадай мазмұндағы 134-1 және 563-1-баптармен толықтырылсын: </w:t>
      </w:r>
    </w:p>
    <w:p>
      <w:pPr>
        <w:spacing w:after="0"/>
        <w:ind w:left="0"/>
        <w:jc w:val="both"/>
      </w:pPr>
      <w:r>
        <w:rPr>
          <w:rFonts w:ascii="Times New Roman"/>
          <w:b w:val="false"/>
          <w:i w:val="false"/>
          <w:color w:val="000000"/>
          <w:sz w:val="28"/>
        </w:rPr>
        <w:t xml:space="preserve">      "134-1-бап. Мемлекеттiк заттай гранттарды қайтару </w:t>
      </w:r>
      <w:r>
        <w:br/>
      </w:r>
      <w:r>
        <w:rPr>
          <w:rFonts w:ascii="Times New Roman"/>
          <w:b w:val="false"/>
          <w:i w:val="false"/>
          <w:color w:val="000000"/>
          <w:sz w:val="28"/>
        </w:rPr>
        <w:t xml:space="preserve">
                  мерзiмдерiн бұзу </w:t>
      </w:r>
    </w:p>
    <w:p>
      <w:pPr>
        <w:spacing w:after="0"/>
        <w:ind w:left="0"/>
        <w:jc w:val="both"/>
      </w:pPr>
      <w:r>
        <w:rPr>
          <w:rFonts w:ascii="Times New Roman"/>
          <w:b w:val="false"/>
          <w:i w:val="false"/>
          <w:color w:val="000000"/>
          <w:sz w:val="28"/>
        </w:rPr>
        <w:t>       Мемлекеттiк заттай гранттардың инвестициялар туралы заңдарда белгiленген қайтару мерзiмдерiн бұзу, -</w:t>
      </w:r>
      <w:r>
        <w:rPr>
          <w:rFonts w:ascii="Times New Roman"/>
          <w:b w:val="false"/>
          <w:i w:val="false"/>
          <w:color w:val="ff0000"/>
          <w:sz w:val="28"/>
        </w:rPr>
        <w:t>        </w:t>
      </w:r>
      <w:r>
        <w:br/>
      </w:r>
      <w:r>
        <w:rPr>
          <w:rFonts w:ascii="Times New Roman"/>
          <w:b w:val="false"/>
          <w:i w:val="false"/>
          <w:color w:val="000000"/>
          <w:sz w:val="28"/>
        </w:rPr>
        <w:t xml:space="preserve">
      заңды тұлғаларға бiр мыңнан екi мыңға дейiнгi айлық есептiк көрсеткiш мөлшерiнде айыппұл салуға әкеп соғады."; </w:t>
      </w:r>
    </w:p>
    <w:p>
      <w:pPr>
        <w:spacing w:after="0"/>
        <w:ind w:left="0"/>
        <w:jc w:val="both"/>
      </w:pPr>
      <w:r>
        <w:rPr>
          <w:rFonts w:ascii="Times New Roman"/>
          <w:b w:val="false"/>
          <w:i w:val="false"/>
          <w:color w:val="000000"/>
          <w:sz w:val="28"/>
        </w:rPr>
        <w:t xml:space="preserve">      "563-1-бап. Инвестициялар жөнiндегi уәкiлеттi орган </w:t>
      </w:r>
    </w:p>
    <w:p>
      <w:pPr>
        <w:spacing w:after="0"/>
        <w:ind w:left="0"/>
        <w:jc w:val="both"/>
      </w:pPr>
      <w:r>
        <w:rPr>
          <w:rFonts w:ascii="Times New Roman"/>
          <w:b w:val="false"/>
          <w:i w:val="false"/>
          <w:color w:val="000000"/>
          <w:sz w:val="28"/>
        </w:rPr>
        <w:t xml:space="preserve">      1. Инвестициялар жөнiндегi уәкiлеттi орган осы Кодекстiң 134-1-бабында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 қолдануға инвестициялар жөнiндегi уәкiлеттi органның басшысы мен оның орынбасарлары құқылы.". </w:t>
      </w:r>
    </w:p>
    <w:bookmarkStart w:name="z3" w:id="2"/>
    <w:p>
      <w:pPr>
        <w:spacing w:after="0"/>
        <w:ind w:left="0"/>
        <w:jc w:val="both"/>
      </w:pPr>
      <w:r>
        <w:rPr>
          <w:rFonts w:ascii="Times New Roman"/>
          <w:b w:val="false"/>
          <w:i w:val="false"/>
          <w:color w:val="000000"/>
          <w:sz w:val="28"/>
        </w:rPr>
        <w:t>
      2. 2003 жылғы 20 маусымдағы Қазақстан Республикасының Жер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2003 ж., N 13, 99-құжат): </w:t>
      </w:r>
    </w:p>
    <w:bookmarkEnd w:id="2"/>
    <w:bookmarkStart w:name="z4" w:id="3"/>
    <w:p>
      <w:pPr>
        <w:spacing w:after="0"/>
        <w:ind w:left="0"/>
        <w:jc w:val="both"/>
      </w:pPr>
      <w:r>
        <w:rPr>
          <w:rFonts w:ascii="Times New Roman"/>
          <w:b w:val="false"/>
          <w:i w:val="false"/>
          <w:color w:val="000000"/>
          <w:sz w:val="28"/>
        </w:rPr>
        <w:t xml:space="preserve">
      1) 9-баптың 6-тармағының бiрiншi бөлiгiндегi "инвесторға" деген сөз "инвестициялық жобаның атқарылуын жүзеге асыратын Қазақстан Республикасының заңды тұлғасына"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2) 12-баптың 7) тармақшасындағы "инвесторға осы Кодексте және Қазақстан Республикасының инвестициялар туралы заңдарында белгiленген тәртiппен меншiкке немесе жер пайдалануға өтеусiз" деген сөздер "Қазақстан Республикасының заңды тұлғасына инвестициялық жобаны iске асыру үшiн осы Кодексте және Қазақстан Республикасының инвестициялар туралы заңдарында белгiленген тәртiппен уақытша өтеусiз жер пайдалану құқығымен берiле отырып, кейiннен меншiкке немесе жер пайдалануға өтеусiз" деген сөздермен ауыстырылсын. </w:t>
      </w:r>
    </w:p>
    <w:bookmarkEnd w:id="4"/>
    <w:bookmarkStart w:name="z6" w:id="5"/>
    <w:p>
      <w:pPr>
        <w:spacing w:after="0"/>
        <w:ind w:left="0"/>
        <w:jc w:val="both"/>
      </w:pPr>
      <w:r>
        <w:rPr>
          <w:rFonts w:ascii="Times New Roman"/>
          <w:b w:val="false"/>
          <w:i w:val="false"/>
          <w:color w:val="000000"/>
          <w:sz w:val="28"/>
        </w:rPr>
        <w:t>
      3. "Инвестициялар туралы" 2003 жылғы 8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2003 ж., N 1-2, 4-құжат): </w:t>
      </w:r>
    </w:p>
    <w:bookmarkEnd w:id="5"/>
    <w:bookmarkStart w:name="z7" w:id="6"/>
    <w:p>
      <w:pPr>
        <w:spacing w:after="0"/>
        <w:ind w:left="0"/>
        <w:jc w:val="both"/>
      </w:pPr>
      <w:r>
        <w:rPr>
          <w:rFonts w:ascii="Times New Roman"/>
          <w:b w:val="false"/>
          <w:i w:val="false"/>
          <w:color w:val="000000"/>
          <w:sz w:val="28"/>
        </w:rPr>
        <w:t xml:space="preserve">
      1) 1-бапта: </w:t>
      </w:r>
      <w:r>
        <w:br/>
      </w:r>
      <w:r>
        <w:rPr>
          <w:rFonts w:ascii="Times New Roman"/>
          <w:b w:val="false"/>
          <w:i w:val="false"/>
          <w:color w:val="000000"/>
          <w:sz w:val="28"/>
        </w:rPr>
        <w:t xml:space="preserve">
      1) тармақшадағы "лизинг заттарын" деген сөздер "қаржы лизингi заттарын" деген сөздермен ауыстырылсын; </w:t>
      </w:r>
    </w:p>
    <w:bookmarkEnd w:id="6"/>
    <w:p>
      <w:pPr>
        <w:spacing w:after="0"/>
        <w:ind w:left="0"/>
        <w:jc w:val="both"/>
      </w:pPr>
      <w:r>
        <w:rPr>
          <w:rFonts w:ascii="Times New Roman"/>
          <w:b w:val="false"/>
          <w:i w:val="false"/>
          <w:color w:val="000000"/>
          <w:sz w:val="28"/>
        </w:rPr>
        <w:t xml:space="preserve">      7) тармақшадағы "инвестициялық жобаны iске асыру үшiн Қазақстан Республикасы заңды тұлғасының меншiгiне не жер пайдалануына өтеусiз берiлетiн" деген сөздер ", Қазақстан Республикасының заңды тұлғасына инвестициялық жобаны iске асыру үшiн уақытша өтеусiз пайдалануға берiле отырып не уақытша өтеусiз жер пайдалану құқығымен ұсыныла отырып, кейiннен меншiкке не жер пайдалануға өтеусiз берiлетiн" деген сөздермен ауыстырылсын; </w:t>
      </w:r>
    </w:p>
    <w:bookmarkStart w:name="z8" w:id="7"/>
    <w:p>
      <w:pPr>
        <w:spacing w:after="0"/>
        <w:ind w:left="0"/>
        <w:jc w:val="both"/>
      </w:pPr>
      <w:r>
        <w:rPr>
          <w:rFonts w:ascii="Times New Roman"/>
          <w:b w:val="false"/>
          <w:i w:val="false"/>
          <w:color w:val="000000"/>
          <w:sz w:val="28"/>
        </w:rPr>
        <w:t xml:space="preserve">
      2) 11-баптың 1-тармағындағы "жаңа жұмыс орындарын құруға және бар жұмыс орындарын сақтауға" деген сөздер "қазақстандық кадрлардың бiлiктiлiгiн арттыруға"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3) 14-бапта: </w:t>
      </w:r>
      <w:r>
        <w:br/>
      </w:r>
      <w:r>
        <w:rPr>
          <w:rFonts w:ascii="Times New Roman"/>
          <w:b w:val="false"/>
          <w:i w:val="false"/>
          <w:color w:val="000000"/>
          <w:sz w:val="28"/>
        </w:rPr>
        <w:t xml:space="preserve">
      1-тармақтағы "қызметтiң кiшi түрлерiн сыныптаушы" деген сөздер "экономикалық қызмет түрлерiн жалпы сыныптаушының сыныптары" деген сөздермен ауыстырылсын; </w:t>
      </w:r>
    </w:p>
    <w:bookmarkEnd w:id="8"/>
    <w:p>
      <w:pPr>
        <w:spacing w:after="0"/>
        <w:ind w:left="0"/>
        <w:jc w:val="both"/>
      </w:pPr>
      <w:r>
        <w:rPr>
          <w:rFonts w:ascii="Times New Roman"/>
          <w:b w:val="false"/>
          <w:i w:val="false"/>
          <w:color w:val="000000"/>
          <w:sz w:val="28"/>
        </w:rPr>
        <w:t xml:space="preserve">      4-тармақтағы "инвестормен" деген сөздер "инвестициялық жобаның атқарылуын жүзеге асыратын Қазақстан Республикасының заңды тұлғасымен" деген сөздермен ауыстырылсын; </w:t>
      </w:r>
    </w:p>
    <w:bookmarkStart w:name="z10" w:id="9"/>
    <w:p>
      <w:pPr>
        <w:spacing w:after="0"/>
        <w:ind w:left="0"/>
        <w:jc w:val="both"/>
      </w:pPr>
      <w:r>
        <w:rPr>
          <w:rFonts w:ascii="Times New Roman"/>
          <w:b w:val="false"/>
          <w:i w:val="false"/>
          <w:color w:val="000000"/>
          <w:sz w:val="28"/>
        </w:rPr>
        <w:t xml:space="preserve">
      4) 15-баптың 3) тармақшасындағы "инвестордың" деген сөз "тапсырыс берген Қазақстан Республикасының заңды тұлғасының"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5) 16-баптың 1-тармағы мынадай редакцияда жазылсын: </w:t>
      </w:r>
      <w:r>
        <w:br/>
      </w:r>
      <w:r>
        <w:rPr>
          <w:rFonts w:ascii="Times New Roman"/>
          <w:b w:val="false"/>
          <w:i w:val="false"/>
          <w:color w:val="000000"/>
          <w:sz w:val="28"/>
        </w:rPr>
        <w:t xml:space="preserve">
      "1. Инвестициялық салықтық преференциялар әрбiр жекелеген жағдайда қызмет түрлерiне және тiркелген активтерге салынатын инвестициялардың көлемiне байланысты айқындалатын мерзiмге берiледi."; </w:t>
      </w:r>
    </w:p>
    <w:bookmarkEnd w:id="10"/>
    <w:bookmarkStart w:name="z12" w:id="11"/>
    <w:p>
      <w:pPr>
        <w:spacing w:after="0"/>
        <w:ind w:left="0"/>
        <w:jc w:val="both"/>
      </w:pPr>
      <w:r>
        <w:rPr>
          <w:rFonts w:ascii="Times New Roman"/>
          <w:b w:val="false"/>
          <w:i w:val="false"/>
          <w:color w:val="000000"/>
          <w:sz w:val="28"/>
        </w:rPr>
        <w:t xml:space="preserve">
      6) 17-бап мынадай редакцияда жазылсын: </w:t>
      </w:r>
    </w:p>
    <w:bookmarkEnd w:id="11"/>
    <w:p>
      <w:pPr>
        <w:spacing w:after="0"/>
        <w:ind w:left="0"/>
        <w:jc w:val="both"/>
      </w:pPr>
      <w:r>
        <w:rPr>
          <w:rFonts w:ascii="Times New Roman"/>
          <w:b w:val="false"/>
          <w:i w:val="false"/>
          <w:color w:val="000000"/>
          <w:sz w:val="28"/>
        </w:rPr>
        <w:t xml:space="preserve">      "17-бап. Кеден баждарын салудан босату </w:t>
      </w:r>
    </w:p>
    <w:p>
      <w:pPr>
        <w:spacing w:after="0"/>
        <w:ind w:left="0"/>
        <w:jc w:val="both"/>
      </w:pPr>
      <w:r>
        <w:rPr>
          <w:rFonts w:ascii="Times New Roman"/>
          <w:b w:val="false"/>
          <w:i w:val="false"/>
          <w:color w:val="000000"/>
          <w:sz w:val="28"/>
        </w:rPr>
        <w:t xml:space="preserve">      1. Кеден баждарын салудан босату инвестициялық жобаны iске асыру үшiн әкелiнетiн жабдықтар мен олардың жиынтықтаушы бұйымдарының импорты кезiнде ұсынылады. </w:t>
      </w:r>
      <w:r>
        <w:br/>
      </w:r>
      <w:r>
        <w:rPr>
          <w:rFonts w:ascii="Times New Roman"/>
          <w:b w:val="false"/>
          <w:i w:val="false"/>
          <w:color w:val="000000"/>
          <w:sz w:val="28"/>
        </w:rPr>
        <w:t xml:space="preserve">
      2. Кеден баждарын салудан босату келiсiм-шарттың қолданыс мерзiмiне, бiрақ келiсiм-шарт тiркелген кезден бастап 5 жылдан аспайтын мерзiмге ұсынылады. </w:t>
      </w:r>
      <w:r>
        <w:br/>
      </w:r>
      <w:r>
        <w:rPr>
          <w:rFonts w:ascii="Times New Roman"/>
          <w:b w:val="false"/>
          <w:i w:val="false"/>
          <w:color w:val="000000"/>
          <w:sz w:val="28"/>
        </w:rPr>
        <w:t xml:space="preserve">
      3. Осы баптың 2-тармағына сәйкес қабылданған шешiм туралы хабарламаны уәкiлеттi орган бес жұмыс күнi iшiнде кеден iсi мәселелерi жөнiндегi уәкiлеттi мемлекеттiк органға жiбередi."; </w:t>
      </w:r>
    </w:p>
    <w:bookmarkStart w:name="z13" w:id="12"/>
    <w:p>
      <w:pPr>
        <w:spacing w:after="0"/>
        <w:ind w:left="0"/>
        <w:jc w:val="both"/>
      </w:pPr>
      <w:r>
        <w:rPr>
          <w:rFonts w:ascii="Times New Roman"/>
          <w:b w:val="false"/>
          <w:i w:val="false"/>
          <w:color w:val="000000"/>
          <w:sz w:val="28"/>
        </w:rPr>
        <w:t xml:space="preserve">
      7) 18-баптың 1-тармағы мынадай редакцияда жазылсын: </w:t>
      </w:r>
      <w:r>
        <w:br/>
      </w:r>
      <w:r>
        <w:rPr>
          <w:rFonts w:ascii="Times New Roman"/>
          <w:b w:val="false"/>
          <w:i w:val="false"/>
          <w:color w:val="000000"/>
          <w:sz w:val="28"/>
        </w:rPr>
        <w:t xml:space="preserve">
      "1. Мемлекеттiк заттай гранттарды осы Заңда белгiленген тәртiппен уәкiлеттi орган мемлекеттiк мүлiктi және жер ресурстарын басқару саласындағы тиiстi мемлекеттiк органдармен келiсiм бойынша инвестициялық мiндеттемелер келiсiм-шартқа сәйкес орындалған жағдайда кейiннен меншiкке не жер пайдалануға өтеусiз бере отырып, уақытша өтеусiз пайдалануға не уақытша өтеусiз жер пайдалану құқығымен бередi. </w:t>
      </w:r>
      <w:r>
        <w:br/>
      </w:r>
      <w:r>
        <w:rPr>
          <w:rFonts w:ascii="Times New Roman"/>
          <w:b w:val="false"/>
          <w:i w:val="false"/>
          <w:color w:val="000000"/>
          <w:sz w:val="28"/>
        </w:rPr>
        <w:t xml:space="preserve">
      Ұсынылған мемлекеттiк заттай грантты меншiкке немесе жер пайдалануға өтеусiз беру үшiн уәкiлеттi органның шешiмi негiз болып табылады. Уәкiлеттi органның шешiмi осы Заңның 21-1-бабы 2-тармағының 3) тармақшасына сәйкес өзi жүргiзген тексеру нәтижелерiнiң негiзiнде қабылданады."; </w:t>
      </w:r>
    </w:p>
    <w:bookmarkEnd w:id="12"/>
    <w:bookmarkStart w:name="z14" w:id="13"/>
    <w:p>
      <w:pPr>
        <w:spacing w:after="0"/>
        <w:ind w:left="0"/>
        <w:jc w:val="both"/>
      </w:pPr>
      <w:r>
        <w:rPr>
          <w:rFonts w:ascii="Times New Roman"/>
          <w:b w:val="false"/>
          <w:i w:val="false"/>
          <w:color w:val="000000"/>
          <w:sz w:val="28"/>
        </w:rPr>
        <w:t xml:space="preserve">
      8) 19-бапта: </w:t>
      </w:r>
      <w:r>
        <w:br/>
      </w:r>
      <w:r>
        <w:rPr>
          <w:rFonts w:ascii="Times New Roman"/>
          <w:b w:val="false"/>
          <w:i w:val="false"/>
          <w:color w:val="000000"/>
          <w:sz w:val="28"/>
        </w:rPr>
        <w:t xml:space="preserve">
      1)-3) тармақшаларда: </w:t>
      </w:r>
      <w:r>
        <w:br/>
      </w:r>
      <w:r>
        <w:rPr>
          <w:rFonts w:ascii="Times New Roman"/>
          <w:b w:val="false"/>
          <w:i w:val="false"/>
          <w:color w:val="000000"/>
          <w:sz w:val="28"/>
        </w:rPr>
        <w:t xml:space="preserve">
      "нотариаттық тәртiппен" деген сөздер "нотариаттық" деген сөзбен ауыстырылсын; </w:t>
      </w:r>
    </w:p>
    <w:bookmarkEnd w:id="13"/>
    <w:p>
      <w:pPr>
        <w:spacing w:after="0"/>
        <w:ind w:left="0"/>
        <w:jc w:val="both"/>
      </w:pPr>
      <w:r>
        <w:rPr>
          <w:rFonts w:ascii="Times New Roman"/>
          <w:b w:val="false"/>
          <w:i w:val="false"/>
          <w:color w:val="000000"/>
          <w:sz w:val="28"/>
        </w:rPr>
        <w:t xml:space="preserve">      "нотариаттық тәртiппен куәландырылған" деген сөздер алып тасталсын; </w:t>
      </w:r>
    </w:p>
    <w:p>
      <w:pPr>
        <w:spacing w:after="0"/>
        <w:ind w:left="0"/>
        <w:jc w:val="both"/>
      </w:pPr>
      <w:r>
        <w:rPr>
          <w:rFonts w:ascii="Times New Roman"/>
          <w:b w:val="false"/>
          <w:i w:val="false"/>
          <w:color w:val="000000"/>
          <w:sz w:val="28"/>
        </w:rPr>
        <w:t xml:space="preserve">      5) тармақшадағы "құжаттар" деген сөз "құжаттардың нотариаттық куәландырылған көшiрмелерi" деген сөздермен ауыстырылсын; </w:t>
      </w:r>
    </w:p>
    <w:p>
      <w:pPr>
        <w:spacing w:after="0"/>
        <w:ind w:left="0"/>
        <w:jc w:val="both"/>
      </w:pP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инвестициялық жобаны қаржыландырудың көздерi мен кепiлдiктерiн белгiлейтiн, құжаттардың нотариаттық куәландырылған көшiрмелерi. Инвестициялық жобаны өз қаражаты есебiнен қаржыландырған жағдайда олардың бар екендiгi туралы жазбаша растама қағазы қоса берiледi;"; </w:t>
      </w:r>
    </w:p>
    <w:p>
      <w:pPr>
        <w:spacing w:after="0"/>
        <w:ind w:left="0"/>
        <w:jc w:val="both"/>
      </w:pPr>
      <w:r>
        <w:rPr>
          <w:rFonts w:ascii="Times New Roman"/>
          <w:b w:val="false"/>
          <w:i w:val="false"/>
          <w:color w:val="000000"/>
          <w:sz w:val="28"/>
        </w:rPr>
        <w:t xml:space="preserve">      7) тармақшадағы "инвестор" деген сөз "өтiнiм берген Қазақстан Республикасының заңды тұлғасы" деген сөздермен ауыстырылсын; </w:t>
      </w:r>
    </w:p>
    <w:p>
      <w:pPr>
        <w:spacing w:after="0"/>
        <w:ind w:left="0"/>
        <w:jc w:val="both"/>
      </w:pPr>
      <w:r>
        <w:rPr>
          <w:rFonts w:ascii="Times New Roman"/>
          <w:b w:val="false"/>
          <w:i w:val="false"/>
          <w:color w:val="000000"/>
          <w:sz w:val="28"/>
        </w:rPr>
        <w:t xml:space="preserve">      мынадай мазмұндағы 8) және 9) тармақшалармен толықтырылсын: </w:t>
      </w:r>
      <w:r>
        <w:br/>
      </w:r>
      <w:r>
        <w:rPr>
          <w:rFonts w:ascii="Times New Roman"/>
          <w:b w:val="false"/>
          <w:i w:val="false"/>
          <w:color w:val="000000"/>
          <w:sz w:val="28"/>
        </w:rPr>
        <w:t xml:space="preserve">
      "8) өтiнiм берiлген тоқсанның алғашқы күнiне арналған бухгалтерлiк баланс; </w:t>
      </w:r>
      <w:r>
        <w:br/>
      </w:r>
      <w:r>
        <w:rPr>
          <w:rFonts w:ascii="Times New Roman"/>
          <w:b w:val="false"/>
          <w:i w:val="false"/>
          <w:color w:val="000000"/>
          <w:sz w:val="28"/>
        </w:rPr>
        <w:t xml:space="preserve">
      9) салық берешегiнiң, мiндеттi зейнетақы жарналары және әлеуметтiк аударымдар бойынша берешегiнiң жоқ екендiгi туралы тiркеу орны бойынша салық органының анықтамалары болған жағдайда қабылдайды және тiркейдi."; </w:t>
      </w:r>
    </w:p>
    <w:bookmarkStart w:name="z15" w:id="14"/>
    <w:p>
      <w:pPr>
        <w:spacing w:after="0"/>
        <w:ind w:left="0"/>
        <w:jc w:val="both"/>
      </w:pPr>
      <w:r>
        <w:rPr>
          <w:rFonts w:ascii="Times New Roman"/>
          <w:b w:val="false"/>
          <w:i w:val="false"/>
          <w:color w:val="000000"/>
          <w:sz w:val="28"/>
        </w:rPr>
        <w:t xml:space="preserve">
      9) 20-бапта: </w:t>
      </w:r>
      <w:r>
        <w:br/>
      </w:r>
      <w:r>
        <w:rPr>
          <w:rFonts w:ascii="Times New Roman"/>
          <w:b w:val="false"/>
          <w:i w:val="false"/>
          <w:color w:val="000000"/>
          <w:sz w:val="28"/>
        </w:rPr>
        <w:t xml:space="preserve">
      "Инвестициялық" деген сөздiң алдынан мәтiн "1." деген цифрмен толықтырылсын; </w:t>
      </w:r>
    </w:p>
    <w:bookmarkEnd w:id="14"/>
    <w:p>
      <w:pPr>
        <w:spacing w:after="0"/>
        <w:ind w:left="0"/>
        <w:jc w:val="both"/>
      </w:pPr>
      <w:r>
        <w:rPr>
          <w:rFonts w:ascii="Times New Roman"/>
          <w:b w:val="false"/>
          <w:i w:val="false"/>
          <w:color w:val="000000"/>
          <w:sz w:val="28"/>
        </w:rPr>
        <w:t xml:space="preserve">      мынадай мазмұндағы 2-тармақпен толықтырылсын: </w:t>
      </w:r>
      <w:r>
        <w:br/>
      </w:r>
      <w:r>
        <w:rPr>
          <w:rFonts w:ascii="Times New Roman"/>
          <w:b w:val="false"/>
          <w:i w:val="false"/>
          <w:color w:val="000000"/>
          <w:sz w:val="28"/>
        </w:rPr>
        <w:t xml:space="preserve">
      "2. Инвестициялық преференцияларды беруге жасалған өтiнiмдердi қабылдау, тiркеу және қарау тәртiбiн уәкiлеттi орган айқындайды."; </w:t>
      </w:r>
    </w:p>
    <w:bookmarkStart w:name="z16" w:id="15"/>
    <w:p>
      <w:pPr>
        <w:spacing w:after="0"/>
        <w:ind w:left="0"/>
        <w:jc w:val="both"/>
      </w:pPr>
      <w:r>
        <w:rPr>
          <w:rFonts w:ascii="Times New Roman"/>
          <w:b w:val="false"/>
          <w:i w:val="false"/>
          <w:color w:val="000000"/>
          <w:sz w:val="28"/>
        </w:rPr>
        <w:t xml:space="preserve">
      10) мынадай мазмұндағы 21-1-баппен толықтырылсын: </w:t>
      </w:r>
    </w:p>
    <w:bookmarkEnd w:id="15"/>
    <w:p>
      <w:pPr>
        <w:spacing w:after="0"/>
        <w:ind w:left="0"/>
        <w:jc w:val="both"/>
      </w:pPr>
      <w:r>
        <w:rPr>
          <w:rFonts w:ascii="Times New Roman"/>
          <w:b w:val="false"/>
          <w:i w:val="false"/>
          <w:color w:val="000000"/>
          <w:sz w:val="28"/>
        </w:rPr>
        <w:t xml:space="preserve">      "21-1-бап. Мониторинг және келiсiм-шарт талаптарының </w:t>
      </w:r>
      <w:r>
        <w:br/>
      </w:r>
      <w:r>
        <w:rPr>
          <w:rFonts w:ascii="Times New Roman"/>
          <w:b w:val="false"/>
          <w:i w:val="false"/>
          <w:color w:val="000000"/>
          <w:sz w:val="28"/>
        </w:rPr>
        <w:t xml:space="preserve">
                 сақталуын бақылау </w:t>
      </w:r>
    </w:p>
    <w:p>
      <w:pPr>
        <w:spacing w:after="0"/>
        <w:ind w:left="0"/>
        <w:jc w:val="both"/>
      </w:pPr>
      <w:r>
        <w:rPr>
          <w:rFonts w:ascii="Times New Roman"/>
          <w:b w:val="false"/>
          <w:i w:val="false"/>
          <w:color w:val="000000"/>
          <w:sz w:val="28"/>
        </w:rPr>
        <w:t xml:space="preserve">      1. Келiсiм-шарт жасасқаннан кейiн Қазақстан Республикасының келiсiм-шарт жасасқан заңды тұлғасы уәкiлеттi органға: </w:t>
      </w:r>
      <w:r>
        <w:br/>
      </w:r>
      <w:r>
        <w:rPr>
          <w:rFonts w:ascii="Times New Roman"/>
          <w:b w:val="false"/>
          <w:i w:val="false"/>
          <w:color w:val="000000"/>
          <w:sz w:val="28"/>
        </w:rPr>
        <w:t xml:space="preserve">
      1) тоқсан сайын есептiк тоқсаннан кейiнгi айдың жиырма бесiнен кешiктiрмей статистика жөнiндегi уәкiлеттi мемлекеттiк орган белгiлеген нысан бойынша инвестициялық жобаны iске асыру туралы есептi; </w:t>
      </w:r>
      <w:r>
        <w:br/>
      </w:r>
      <w:r>
        <w:rPr>
          <w:rFonts w:ascii="Times New Roman"/>
          <w:b w:val="false"/>
          <w:i w:val="false"/>
          <w:color w:val="000000"/>
          <w:sz w:val="28"/>
        </w:rPr>
        <w:t xml:space="preserve">
      2) жыл сайын бiрiншi маусымнан кешiктiрмей: </w:t>
      </w:r>
      <w:r>
        <w:br/>
      </w:r>
      <w:r>
        <w:rPr>
          <w:rFonts w:ascii="Times New Roman"/>
          <w:b w:val="false"/>
          <w:i w:val="false"/>
          <w:color w:val="000000"/>
          <w:sz w:val="28"/>
        </w:rPr>
        <w:t xml:space="preserve">
      статистика жөнiндегi уәкiлеттi мемлекеттiк орган белгiлеген нысан бойынша бiр жылғы есептi және оған түсiндiрме жазбаны; </w:t>
      </w:r>
      <w:r>
        <w:br/>
      </w:r>
      <w:r>
        <w:rPr>
          <w:rFonts w:ascii="Times New Roman"/>
          <w:b w:val="false"/>
          <w:i w:val="false"/>
          <w:color w:val="000000"/>
          <w:sz w:val="28"/>
        </w:rPr>
        <w:t xml:space="preserve">
      тiркелген активтердiң пайдаланылуға енгiзiлуiн растайтын құжатты; </w:t>
      </w:r>
      <w:r>
        <w:br/>
      </w:r>
      <w:r>
        <w:rPr>
          <w:rFonts w:ascii="Times New Roman"/>
          <w:b w:val="false"/>
          <w:i w:val="false"/>
          <w:color w:val="000000"/>
          <w:sz w:val="28"/>
        </w:rPr>
        <w:t xml:space="preserve">
      аудиторлық есеппен расталған: </w:t>
      </w:r>
      <w:r>
        <w:br/>
      </w:r>
      <w:r>
        <w:rPr>
          <w:rFonts w:ascii="Times New Roman"/>
          <w:b w:val="false"/>
          <w:i w:val="false"/>
          <w:color w:val="000000"/>
          <w:sz w:val="28"/>
        </w:rPr>
        <w:t xml:space="preserve">
      инвестициялық қызмет нәтижесiндегi кiрiстер мен шығыстар туралы есептi; </w:t>
      </w:r>
      <w:r>
        <w:br/>
      </w:r>
      <w:r>
        <w:rPr>
          <w:rFonts w:ascii="Times New Roman"/>
          <w:b w:val="false"/>
          <w:i w:val="false"/>
          <w:color w:val="000000"/>
          <w:sz w:val="28"/>
        </w:rPr>
        <w:t xml:space="preserve">
      бiр жыл iшiндегi бухгалтерлiк балансты; </w:t>
      </w:r>
      <w:r>
        <w:br/>
      </w:r>
      <w:r>
        <w:rPr>
          <w:rFonts w:ascii="Times New Roman"/>
          <w:b w:val="false"/>
          <w:i w:val="false"/>
          <w:color w:val="000000"/>
          <w:sz w:val="28"/>
        </w:rPr>
        <w:t xml:space="preserve">
      тiркелген активтердiң таратып көрсетiлген түсiндiрiлiмiн ұсынады. </w:t>
      </w:r>
      <w:r>
        <w:br/>
      </w:r>
      <w:r>
        <w:rPr>
          <w:rFonts w:ascii="Times New Roman"/>
          <w:b w:val="false"/>
          <w:i w:val="false"/>
          <w:color w:val="000000"/>
          <w:sz w:val="28"/>
        </w:rPr>
        <w:t xml:space="preserve">
      Аудиторлық есеп өткен жылдағы қаржы-шаруашылық қызметтiң нәтижелерiн талдауды және келiсiм-шарт бойынша инвестициялық мiндеттемелердiң орындалуы туралы ақпаратты қамтуға тиiс. </w:t>
      </w:r>
      <w:r>
        <w:br/>
      </w:r>
      <w:r>
        <w:rPr>
          <w:rFonts w:ascii="Times New Roman"/>
          <w:b w:val="false"/>
          <w:i w:val="false"/>
          <w:color w:val="000000"/>
          <w:sz w:val="28"/>
        </w:rPr>
        <w:t xml:space="preserve">
      2. Уәкiлеттi орган мониторингтi және келiсiм-шарт талаптарының сақталуын бақылауды өзi бекiткен тәртiппен тексерудiң мынадай нысандарында: </w:t>
      </w:r>
      <w:r>
        <w:br/>
      </w:r>
      <w:r>
        <w:rPr>
          <w:rFonts w:ascii="Times New Roman"/>
          <w:b w:val="false"/>
          <w:i w:val="false"/>
          <w:color w:val="000000"/>
          <w:sz w:val="28"/>
        </w:rPr>
        <w:t xml:space="preserve">
      1) инвестициялық жобаларды iске асыру туралы есептiлiктi; </w:t>
      </w:r>
      <w:r>
        <w:br/>
      </w:r>
      <w:r>
        <w:rPr>
          <w:rFonts w:ascii="Times New Roman"/>
          <w:b w:val="false"/>
          <w:i w:val="false"/>
          <w:color w:val="000000"/>
          <w:sz w:val="28"/>
        </w:rPr>
        <w:t xml:space="preserve">
      2) ұсынылған аудиторлық есептер негiзiнде; </w:t>
      </w:r>
      <w:r>
        <w:br/>
      </w:r>
      <w:r>
        <w:rPr>
          <w:rFonts w:ascii="Times New Roman"/>
          <w:b w:val="false"/>
          <w:i w:val="false"/>
          <w:color w:val="000000"/>
          <w:sz w:val="28"/>
        </w:rPr>
        <w:t xml:space="preserve">
      3) инвестициялық қызмет объектiсiне бара отырып, оның iшiнде, инвестициялық жобаны iске асыру жөнiндегi құжаттарды қарау арқылы жүзеге асырады."; </w:t>
      </w:r>
    </w:p>
    <w:bookmarkStart w:name="z17" w:id="16"/>
    <w:p>
      <w:pPr>
        <w:spacing w:after="0"/>
        <w:ind w:left="0"/>
        <w:jc w:val="both"/>
      </w:pPr>
      <w:r>
        <w:rPr>
          <w:rFonts w:ascii="Times New Roman"/>
          <w:b w:val="false"/>
          <w:i w:val="false"/>
          <w:color w:val="000000"/>
          <w:sz w:val="28"/>
        </w:rPr>
        <w:t xml:space="preserve">
      11) 22-бапта: </w:t>
      </w:r>
      <w:r>
        <w:br/>
      </w:r>
      <w:r>
        <w:rPr>
          <w:rFonts w:ascii="Times New Roman"/>
          <w:b w:val="false"/>
          <w:i w:val="false"/>
          <w:color w:val="000000"/>
          <w:sz w:val="28"/>
        </w:rPr>
        <w:t xml:space="preserve">
      3-тармақтың бiрiншi бөлiгінде: </w:t>
      </w:r>
      <w:r>
        <w:br/>
      </w:r>
      <w:r>
        <w:rPr>
          <w:rFonts w:ascii="Times New Roman"/>
          <w:b w:val="false"/>
          <w:i w:val="false"/>
          <w:color w:val="000000"/>
          <w:sz w:val="28"/>
        </w:rPr>
        <w:t xml:space="preserve">
      бiрiншi абзацтың мемлекеттiк тiлдегi мәтiнi өзгермейдi. </w:t>
      </w:r>
    </w:p>
    <w:bookmarkEnd w:id="16"/>
    <w:p>
      <w:pPr>
        <w:spacing w:after="0"/>
        <w:ind w:left="0"/>
        <w:jc w:val="both"/>
      </w:pP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Қазақстан Республикасының келiсiм-шарт жасасқан заңды тұлғасы келiсiм-шарт бойынша өзiнiң мiндеттемелерiн орындамаған жағдайда;"; </w:t>
      </w:r>
    </w:p>
    <w:p>
      <w:pPr>
        <w:spacing w:after="0"/>
        <w:ind w:left="0"/>
        <w:jc w:val="both"/>
      </w:pP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"3) осы Заңның 21-1-бабының 1-тармағына сәйкес Қазақстан Республикасының келiсiм-шарт жасасқан заңды тұлғасы табыс еткен есептiлiктегi мәлiметтердiң бұрмаланғаны немесе жасырылғаны анықталған жағдайда, бұл туралы Қазақстан Республикасының келiсiм-шарт жасасқан заңды тұлғасына жазбаша түрде хабарлаған кезден бастап үш ай өткен соң келiсiм-шартты бiржақты тәртiппен бұзуға құқылы."; </w:t>
      </w:r>
    </w:p>
    <w:p>
      <w:pPr>
        <w:spacing w:after="0"/>
        <w:ind w:left="0"/>
        <w:jc w:val="both"/>
      </w:pP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"Бұл жағдайларда аталған заңды тұлға келiсiм-шарт бойынша берiлген инвестициялық преференциялар салдарынан төленбеген салықтар мен кеден баждарының сомасын Қазақстан Республикасының заңдарында көзделген айыппұл санкцияларын қолдана отырып төлейдi."; </w:t>
      </w:r>
    </w:p>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Қазақстан Республикасының келiсiм-шарт жасасқан заңды тұлғасының бастамасы бойынша келiсiм-шарт бiржақты тәртiппен мерзiмiнен бұрын тоқтатылған кезде, аталған заңды тұлға келiсiм-шарт бойынша берiлген инвестициялық преференциялар салдарынан төленбеген салықтар мен кеден баждарының сомасын Қазақстан Республикасының заңдарында белгiленген тәртiппен өсiмпұлды есептей отырып төлейдi.". </w:t>
      </w:r>
    </w:p>
    <w:p>
      <w:pPr>
        <w:spacing w:after="0"/>
        <w:ind w:left="0"/>
        <w:jc w:val="both"/>
      </w:pPr>
      <w:r>
        <w:rPr>
          <w:rFonts w:ascii="Times New Roman"/>
          <w:b w:val="false"/>
          <w:i w:val="false"/>
          <w:color w:val="000000"/>
          <w:sz w:val="28"/>
        </w:rPr>
        <w:t xml:space="preserve">      5 және 6-тармақтардағы "инвестор" деген сөз "Қазақстан Республикасының келiсiм-шарт жасасқан заңды тұлғасы" деген сөздермен ауыстырылсын; </w:t>
      </w:r>
    </w:p>
    <w:p>
      <w:pPr>
        <w:spacing w:after="0"/>
        <w:ind w:left="0"/>
        <w:jc w:val="both"/>
      </w:pPr>
      <w:r>
        <w:rPr>
          <w:rFonts w:ascii="Times New Roman"/>
          <w:b w:val="false"/>
          <w:i w:val="false"/>
          <w:color w:val="000000"/>
          <w:sz w:val="28"/>
        </w:rPr>
        <w:t xml:space="preserve">      мынадай мазмұндағы 7-тармақпен толықтырылсын: </w:t>
      </w:r>
      <w:r>
        <w:br/>
      </w:r>
      <w:r>
        <w:rPr>
          <w:rFonts w:ascii="Times New Roman"/>
          <w:b w:val="false"/>
          <w:i w:val="false"/>
          <w:color w:val="000000"/>
          <w:sz w:val="28"/>
        </w:rPr>
        <w:t xml:space="preserve">
      "7. Мемлекеттiк заттай грантты қайтаруды Қазақстан Республикасының келiсiм-шарт жасасқан заңды тұлғасы уәкiлеттi орган келiсiм-шартты мерзiмiнен бұрын тоқтату туралы шешiм қабылдағаннан кейiн күнтiзбелiк отыз күн iшiнде жүзеге асырады.".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ресми жарияланған күнінен бастап қолданысқа енгізіледі. </w:t>
      </w:r>
    </w:p>
    <w:bookmarkEnd w:id="1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