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5d6b" w14:textId="d195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8 шілдедегі N 75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"Мемлекеттiк қызмет туралы" 1999 жылғы 23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773-құжат; 2001 ж., N 13-14, 170-құжат; 2003 ж., N 4, 24-құжат; N 18, 142-құжат)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он бiрiншi абзацпен толықтырылсын:
</w:t>
      </w:r>
      <w:r>
        <w:br/>
      </w:r>
      <w:r>
        <w:rPr>
          <w:rFonts w:ascii="Times New Roman"/>
          <w:b w:val="false"/>
          <w:i w:val="false"/>
          <w:color w:val="000000"/>
          <w:sz w:val="28"/>
        </w:rPr>
        <w:t>
      "ротация - мемлекеттiк саяси қызметшiлердi мемлекеттiк органдардың арасында, сондай-ақ мемлекеттiк органның құрылымдық бөлiмшелерiнің арасында лауазымдық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5-бапта:
</w:t>
      </w:r>
      <w:r>
        <w:br/>
      </w:r>
      <w:r>
        <w:rPr>
          <w:rFonts w:ascii="Times New Roman"/>
          <w:b w:val="false"/>
          <w:i w:val="false"/>
          <w:color w:val="000000"/>
          <w:sz w:val="28"/>
        </w:rPr>
        <w:t>
      1-тармақта:
</w:t>
      </w:r>
      <w:r>
        <w:br/>
      </w:r>
      <w:r>
        <w:rPr>
          <w:rFonts w:ascii="Times New Roman"/>
          <w:b w:val="false"/>
          <w:i w:val="false"/>
          <w:color w:val="000000"/>
          <w:sz w:val="28"/>
        </w:rPr>
        <w:t>
      8) тармақша "қызметшiлердi" деген сөзден кейiн "даярлауды," деген сөзбен толықтырылсын;
</w:t>
      </w:r>
    </w:p>
    <w:p>
      <w:pPr>
        <w:spacing w:after="0"/>
        <w:ind w:left="0"/>
        <w:jc w:val="both"/>
      </w:pPr>
      <w:r>
        <w:rPr>
          <w:rFonts w:ascii="Times New Roman"/>
          <w:b w:val="false"/>
          <w:i w:val="false"/>
          <w:color w:val="000000"/>
          <w:sz w:val="28"/>
        </w:rPr>
        <w:t>
      мынадай мазмұндағы 8-1), 14-1) тармақшалармен толықтырылсын:
</w:t>
      </w:r>
      <w:r>
        <w:br/>
      </w:r>
      <w:r>
        <w:rPr>
          <w:rFonts w:ascii="Times New Roman"/>
          <w:b w:val="false"/>
          <w:i w:val="false"/>
          <w:color w:val="000000"/>
          <w:sz w:val="28"/>
        </w:rPr>
        <w:t>
      "8-1) мемлекеттік әкiмшiлiк қызметшiлерден сыбайлас жемқорлық құқық бұзушылық жасағаны үшiн берiлген тәртiптік жазаны мерзiмінен бұрын алып тастауға келiсiм беру;";
</w:t>
      </w:r>
    </w:p>
    <w:p>
      <w:pPr>
        <w:spacing w:after="0"/>
        <w:ind w:left="0"/>
        <w:jc w:val="both"/>
      </w:pPr>
      <w:r>
        <w:rPr>
          <w:rFonts w:ascii="Times New Roman"/>
          <w:b w:val="false"/>
          <w:i w:val="false"/>
          <w:color w:val="000000"/>
          <w:sz w:val="28"/>
        </w:rPr>
        <w:t>
      "14-1) мемлекеттiк органдар көрсететiн қызметтердiң сапасын арттыру жөнiнде ұсыныстар әзiрлеу;";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Уәкiлеттi органның облыстарда, республикалық маңызы бар қалада, астанада тәртiптiк кеңестерi болады, олар туралы ереженi уәкiлеттi органның ұсынуы бойынша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10-баптың 4-тармағы мынадай мазмұндағы 6-2) тармақшамен толықтырылсын:
</w:t>
      </w:r>
      <w:r>
        <w:br/>
      </w:r>
      <w:r>
        <w:rPr>
          <w:rFonts w:ascii="Times New Roman"/>
          <w:b w:val="false"/>
          <w:i w:val="false"/>
          <w:color w:val="000000"/>
          <w:sz w:val="28"/>
        </w:rPr>
        <w:t>
      "6-2) сыбайлас жемқорлық қылмыс жасаған;";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12-бапта:
</w:t>
      </w:r>
      <w:r>
        <w:br/>
      </w:r>
      <w:r>
        <w:rPr>
          <w:rFonts w:ascii="Times New Roman"/>
          <w:b w:val="false"/>
          <w:i w:val="false"/>
          <w:color w:val="000000"/>
          <w:sz w:val="28"/>
        </w:rPr>
        <w:t>
      2-тармақта:
</w:t>
      </w:r>
      <w:r>
        <w:br/>
      </w:r>
      <w:r>
        <w:rPr>
          <w:rFonts w:ascii="Times New Roman"/>
          <w:b w:val="false"/>
          <w:i w:val="false"/>
          <w:color w:val="000000"/>
          <w:sz w:val="28"/>
        </w:rPr>
        <w:t>
      "Мемлекеттiк әкiмшiлiк қызметшiнiң", "мемлекеттiк әкiмшiлiк қызметшiнiң" деген сөздер тиiсiнше "Мемлекеттiк қызметшiнiң", "мемлекеттiк қызметшiнiң"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"Мемлекеттiк қызметшiнiң сыбайлас жемқорлық құқық бұзушылық жасағаны үшiн Қазақстан Республикасының заңдарында белгiленген тәртiппен алынбаған тәртіптiк жазасы болған жағдайда, мемлекеттiк әкiмшiлiк лауазымға ауысу тәртiбiмен орналасуына жол берiлмейдi.";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Өз өкiлеттiгiн доғарған, терiс себептермен доғарғандарын қоспағанда, және қойылатын бiлiктiлiк талаптарына сай келетiн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конкурстық iрiктеусiз орналасу құқығы бар.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орналасу тәртiбiн Қазақстан Республикасының Президентi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14-бапта:
</w:t>
      </w:r>
      <w:r>
        <w:br/>
      </w:r>
      <w:r>
        <w:rPr>
          <w:rFonts w:ascii="Times New Roman"/>
          <w:b w:val="false"/>
          <w:i w:val="false"/>
          <w:color w:val="000000"/>
          <w:sz w:val="28"/>
        </w:rPr>
        <w:t>
      9-тармақ "уәкілеттi орган" деген сөздерден кейiн "және оның аумақтық бөлiмшелерi" деген сөздермен толықтырылсын;
</w:t>
      </w:r>
    </w:p>
    <w:p>
      <w:pPr>
        <w:spacing w:after="0"/>
        <w:ind w:left="0"/>
        <w:jc w:val="both"/>
      </w:pPr>
      <w:r>
        <w:rPr>
          <w:rFonts w:ascii="Times New Roman"/>
          <w:b w:val="false"/>
          <w:i w:val="false"/>
          <w:color w:val="000000"/>
          <w:sz w:val="28"/>
        </w:rPr>
        <w:t>
      10-тармақтағы "конкурс өткен кезден" деген сөздер "оларды тiркеу күнiнен"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15-баптың 1-тармағы мынадай редакцияда жазылсын:
</w:t>
      </w:r>
      <w:r>
        <w:br/>
      </w:r>
      <w:r>
        <w:rPr>
          <w:rFonts w:ascii="Times New Roman"/>
          <w:b w:val="false"/>
          <w:i w:val="false"/>
          <w:color w:val="000000"/>
          <w:sz w:val="28"/>
        </w:rPr>
        <w:t>
      "1. Мемлекеттiк әкiмшілік қызметке алғаш рет немесе қызметiн тоқтатқаннан кейiн жаңадан қабылданған, сондай-ақ жоғары дәрежелi санаттағы мемлекеттiк әкiмшiлiк лауазымға қабылданған азамат үшiн үш айға дейiнгi мерзiмге сынақ белгіленуi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 мынадай мазмұндағы екiншi сөйлеммен толықтырылсын:
</w:t>
      </w:r>
      <w:r>
        <w:br/>
      </w:r>
      <w:r>
        <w:rPr>
          <w:rFonts w:ascii="Times New Roman"/>
          <w:b w:val="false"/>
          <w:i w:val="false"/>
          <w:color w:val="000000"/>
          <w:sz w:val="28"/>
        </w:rPr>
        <w:t>
      "Мемлекеттiк органдарда кемiнде 20 жыл жұмыс стажы бар мемлекеттік әкiмшілік қызметшiлер тестiлеуге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18-1-баппен толықтырылсын:
</w:t>
      </w:r>
    </w:p>
    <w:p>
      <w:pPr>
        <w:spacing w:after="0"/>
        <w:ind w:left="0"/>
        <w:jc w:val="both"/>
      </w:pPr>
      <w:r>
        <w:rPr>
          <w:rFonts w:ascii="Times New Roman"/>
          <w:b w:val="false"/>
          <w:i w:val="false"/>
          <w:color w:val="000000"/>
          <w:sz w:val="28"/>
        </w:rPr>
        <w:t>
      "18-1-бап. Ротация
</w:t>
      </w:r>
    </w:p>
    <w:p>
      <w:pPr>
        <w:spacing w:after="0"/>
        <w:ind w:left="0"/>
        <w:jc w:val="both"/>
      </w:pPr>
      <w:r>
        <w:rPr>
          <w:rFonts w:ascii="Times New Roman"/>
          <w:b w:val="false"/>
          <w:i w:val="false"/>
          <w:color w:val="000000"/>
          <w:sz w:val="28"/>
        </w:rPr>
        <w:t>
      Мемлекеттiк қызметте мемлекеттiк саяси қызметшiлердi ротациялау жүзеге асырылуы мүмкiн. Мемлекеттiк саяси қызметшiлердi ротациялаудың тәртiбi мен шарттарын уәкiлеттi органның ұсынуы бойынша Қазақстан Республикасының Президентi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20-бап мынадай редакцияда жазылсын:
</w:t>
      </w:r>
    </w:p>
    <w:p>
      <w:pPr>
        <w:spacing w:after="0"/>
        <w:ind w:left="0"/>
        <w:jc w:val="both"/>
      </w:pPr>
      <w:r>
        <w:rPr>
          <w:rFonts w:ascii="Times New Roman"/>
          <w:b w:val="false"/>
          <w:i w:val="false"/>
          <w:color w:val="000000"/>
          <w:sz w:val="28"/>
        </w:rPr>
        <w:t>
      "20-бап. Мемлекеттiк қызметтің кадрлар резервi
</w:t>
      </w:r>
    </w:p>
    <w:p>
      <w:pPr>
        <w:spacing w:after="0"/>
        <w:ind w:left="0"/>
        <w:jc w:val="both"/>
      </w:pPr>
      <w:r>
        <w:rPr>
          <w:rFonts w:ascii="Times New Roman"/>
          <w:b w:val="false"/>
          <w:i w:val="false"/>
          <w:color w:val="000000"/>
          <w:sz w:val="28"/>
        </w:rPr>
        <w:t>
      1. Мемлекеттiк саяси және әкiмшiлiк лауазымдарға орналасу үшiн мемлекеттiк қызметтiң кадрлар резервi қалыптастырылады.
</w:t>
      </w:r>
      <w:r>
        <w:br/>
      </w:r>
      <w:r>
        <w:rPr>
          <w:rFonts w:ascii="Times New Roman"/>
          <w:b w:val="false"/>
          <w:i w:val="false"/>
          <w:color w:val="000000"/>
          <w:sz w:val="28"/>
        </w:rPr>
        <w:t>
      2. Кадрлар резервiн қалыптастыру және олармен жұмысты ұйымдастыру тәртiбi уәкiлеттi органның ұсынуы бойынша Қазақстан Республикасының Президентi бекiтетiн Мемлекеттiк қызметтiң кадрлар резервi туралы ережемен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27-бапта:
</w:t>
      </w:r>
      <w:r>
        <w:br/>
      </w:r>
      <w:r>
        <w:rPr>
          <w:rFonts w:ascii="Times New Roman"/>
          <w:b w:val="false"/>
          <w:i w:val="false"/>
          <w:color w:val="000000"/>
          <w:sz w:val="28"/>
        </w:rPr>
        <w:t>
      1-тармақ мынадай мазмұндағы 7-1) тармақшамен толықтырылсын:
</w:t>
      </w:r>
      <w:r>
        <w:br/>
      </w:r>
      <w:r>
        <w:rPr>
          <w:rFonts w:ascii="Times New Roman"/>
          <w:b w:val="false"/>
          <w:i w:val="false"/>
          <w:color w:val="000000"/>
          <w:sz w:val="28"/>
        </w:rPr>
        <w:t>
      "7-1) соттың айыптау үкiмiнің заңды күшіне енуi;";
</w:t>
      </w:r>
    </w:p>
    <w:p>
      <w:pPr>
        <w:spacing w:after="0"/>
        <w:ind w:left="0"/>
        <w:jc w:val="both"/>
      </w:pPr>
      <w:r>
        <w:rPr>
          <w:rFonts w:ascii="Times New Roman"/>
          <w:b w:val="false"/>
          <w:i w:val="false"/>
          <w:color w:val="000000"/>
          <w:sz w:val="28"/>
        </w:rPr>
        <w:t>
      10) тармақшадағы "еңбек және мемлекеттiк қызмет туралы" деген сөздер алып тасталсын;
</w:t>
      </w:r>
    </w:p>
    <w:p>
      <w:pPr>
        <w:spacing w:after="0"/>
        <w:ind w:left="0"/>
        <w:jc w:val="both"/>
      </w:pPr>
      <w:r>
        <w:rPr>
          <w:rFonts w:ascii="Times New Roman"/>
          <w:b w:val="false"/>
          <w:i w:val="false"/>
          <w:color w:val="000000"/>
          <w:sz w:val="28"/>
        </w:rPr>
        <w:t>
      2-тармақтағы "қызметтен"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шiлдеден бастап қолданысқа енгiзiлетiн 1-баптың 2) тармақшасының жетiншi және сегiзiншi абзацтарын қоспағанда, ресми жарияланған күнiнен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